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F1" w:rsidRPr="007F11BF" w:rsidRDefault="003F0EF1" w:rsidP="00C91DAA">
      <w:pPr>
        <w:pStyle w:val="NoSpacing"/>
        <w:rPr>
          <w:rFonts w:ascii="Arial" w:hAnsi="Arial" w:cs="Arial"/>
          <w:sz w:val="20"/>
          <w:szCs w:val="20"/>
        </w:rPr>
      </w:pPr>
    </w:p>
    <w:p w:rsidR="009821CB" w:rsidRPr="00D41B76" w:rsidRDefault="00077488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</w:pPr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 w:rsidRPr="00D41B76">
        <w:rPr>
          <w:rFonts w:ascii="Arial" w:eastAsia="Times New Roman" w:hAnsi="Arial" w:cs="Arial"/>
          <w:b/>
          <w:color w:val="000000"/>
          <w:sz w:val="20"/>
          <w:szCs w:val="20"/>
          <w:lang w:val="ro-RO"/>
        </w:rPr>
        <w:t>stituţia Prefectului Municipiului Bucureşti</w:t>
      </w:r>
    </w:p>
    <w:p w:rsidR="00077488" w:rsidRDefault="00077488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</w:p>
    <w:p w:rsidR="00077488" w:rsidRPr="00077488" w:rsidRDefault="00077488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o-RO"/>
        </w:rPr>
      </w:pPr>
    </w:p>
    <w:p w:rsidR="009821CB" w:rsidRDefault="00077488" w:rsidP="004801C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laborat</w:t>
      </w:r>
      <w:proofErr w:type="spellEnd"/>
    </w:p>
    <w:p w:rsidR="008C7E61" w:rsidRDefault="006D5AE2" w:rsidP="004801C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consilier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01CF">
        <w:rPr>
          <w:rFonts w:ascii="Arial" w:eastAsia="Times New Roman" w:hAnsi="Arial" w:cs="Arial"/>
          <w:color w:val="000000"/>
          <w:sz w:val="20"/>
          <w:szCs w:val="20"/>
        </w:rPr>
        <w:t xml:space="preserve">Emil </w:t>
      </w:r>
      <w:proofErr w:type="spellStart"/>
      <w:r w:rsidR="004801CF">
        <w:rPr>
          <w:rFonts w:ascii="Arial" w:eastAsia="Times New Roman" w:hAnsi="Arial" w:cs="Arial"/>
          <w:color w:val="000000"/>
          <w:sz w:val="20"/>
          <w:szCs w:val="20"/>
        </w:rPr>
        <w:t>Tcaciuc</w:t>
      </w:r>
      <w:proofErr w:type="spellEnd"/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Responsabil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4801CF">
        <w:rPr>
          <w:rFonts w:ascii="Arial" w:eastAsia="Times New Roman" w:hAnsi="Arial" w:cs="Arial"/>
          <w:strike/>
          <w:color w:val="000000"/>
          <w:sz w:val="20"/>
          <w:szCs w:val="20"/>
        </w:rPr>
        <w:t>Şef</w:t>
      </w:r>
      <w:proofErr w:type="spellEnd"/>
      <w:r w:rsidRPr="004801CF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</w:t>
      </w:r>
      <w:proofErr w:type="spellStart"/>
      <w:r w:rsidRPr="004801CF">
        <w:rPr>
          <w:rFonts w:ascii="Arial" w:eastAsia="Times New Roman" w:hAnsi="Arial" w:cs="Arial"/>
          <w:strike/>
          <w:color w:val="000000"/>
          <w:sz w:val="20"/>
          <w:szCs w:val="20"/>
        </w:rPr>
        <w:t>compartiment</w:t>
      </w:r>
      <w:proofErr w:type="spellEnd"/>
    </w:p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C2E60" w:rsidRDefault="001C2E60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821CB" w:rsidRPr="00D41B76" w:rsidRDefault="009821CB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RAPORT DE EVALUARE</w:t>
      </w:r>
    </w:p>
    <w:p w:rsidR="009821CB" w:rsidRPr="00D41B76" w:rsidRDefault="009821CB" w:rsidP="009821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proofErr w:type="gramEnd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implementării</w:t>
      </w:r>
      <w:proofErr w:type="spellEnd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Legii</w:t>
      </w:r>
      <w:proofErr w:type="spellEnd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nr. 544/2001 </w:t>
      </w:r>
      <w:proofErr w:type="spellStart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în</w:t>
      </w:r>
      <w:proofErr w:type="spellEnd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>anul</w:t>
      </w:r>
      <w:proofErr w:type="spellEnd"/>
      <w:r w:rsidRPr="00D41B7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C30B96">
        <w:rPr>
          <w:rFonts w:ascii="Arial" w:eastAsia="Times New Roman" w:hAnsi="Arial" w:cs="Arial"/>
          <w:b/>
          <w:color w:val="000000"/>
          <w:sz w:val="20"/>
          <w:szCs w:val="20"/>
        </w:rPr>
        <w:t>201</w:t>
      </w:r>
      <w:r w:rsidR="003F3496">
        <w:rPr>
          <w:rFonts w:ascii="Arial" w:eastAsia="Times New Roman" w:hAnsi="Arial" w:cs="Arial"/>
          <w:b/>
          <w:color w:val="000000"/>
          <w:sz w:val="20"/>
          <w:szCs w:val="20"/>
        </w:rPr>
        <w:t>9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09218F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Emil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Tcaciuc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responsabil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aplicarea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nr. 544/2001, cu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ompletările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anul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28788D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prezint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actualul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raport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evaluare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internă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finalizat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urma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aplicării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procedurilor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acces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public,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apreciez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activitatea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specifică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8909E3" w:rsidRPr="007F11BF">
        <w:rPr>
          <w:rFonts w:ascii="Arial" w:eastAsia="Times New Roman" w:hAnsi="Arial" w:cs="Arial"/>
          <w:color w:val="000000"/>
          <w:sz w:val="20"/>
          <w:szCs w:val="20"/>
        </w:rPr>
        <w:t>¯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Foarte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bună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Bună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Satisfăcătoare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Nesatisfăcătoare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Îmi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întemeiez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aceste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observaţii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conside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rente</w:t>
      </w:r>
      <w:proofErr w:type="spellEnd"/>
      <w:r w:rsidR="00D554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54AD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="00D554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54AD">
        <w:rPr>
          <w:rFonts w:ascii="Arial" w:eastAsia="Times New Roman" w:hAnsi="Arial" w:cs="Arial"/>
          <w:color w:val="000000"/>
          <w:sz w:val="20"/>
          <w:szCs w:val="20"/>
        </w:rPr>
        <w:t>rezultate</w:t>
      </w:r>
      <w:proofErr w:type="spellEnd"/>
      <w:r w:rsidR="00D554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54AD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="00D554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554AD">
        <w:rPr>
          <w:rFonts w:ascii="Arial" w:eastAsia="Times New Roman" w:hAnsi="Arial" w:cs="Arial"/>
          <w:color w:val="000000"/>
          <w:sz w:val="20"/>
          <w:szCs w:val="20"/>
        </w:rPr>
        <w:t>anul</w:t>
      </w:r>
      <w:proofErr w:type="spellEnd"/>
      <w:r w:rsidR="00D554AD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E91D0E"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:rsidR="009821CB" w:rsidRPr="002C05E4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I.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Resurse</w:t>
      </w:r>
      <w:proofErr w:type="spellEnd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şi</w:t>
      </w:r>
      <w:proofErr w:type="spellEnd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proces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1.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Cum</w:t>
      </w:r>
      <w:proofErr w:type="gram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apreciaţi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resursele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umane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disponibile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activitatea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furnizare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8909E3" w:rsidRPr="007F11BF">
        <w:rPr>
          <w:rFonts w:ascii="Arial" w:eastAsia="Times New Roman" w:hAnsi="Arial" w:cs="Arial"/>
          <w:color w:val="000000"/>
          <w:sz w:val="20"/>
          <w:szCs w:val="20"/>
        </w:rPr>
        <w:t>¯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Suficiente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5B2968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Insuficiente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2.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Apreciaţi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resursele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material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disponibile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activitatea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furnizarea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Suficiente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Insuficiente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3. Cum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apreciaţi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colaborarea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direcţiile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specialitate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cadrul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furnizarea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accesului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public: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Foarte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bună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Bună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Satisfăcătoare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Nesatisfăcătoare</w:t>
      </w:r>
      <w:proofErr w:type="spellEnd"/>
    </w:p>
    <w:p w:rsidR="009821CB" w:rsidRPr="002C05E4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II.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Rezultate</w:t>
      </w:r>
      <w:proofErr w:type="spellEnd"/>
    </w:p>
    <w:p w:rsidR="009821CB" w:rsidRPr="002C05E4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Informaţii</w:t>
      </w:r>
      <w:proofErr w:type="spellEnd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publicate</w:t>
      </w:r>
      <w:proofErr w:type="spellEnd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din </w:t>
      </w:r>
      <w:proofErr w:type="spellStart"/>
      <w:r w:rsidRPr="002C05E4">
        <w:rPr>
          <w:rFonts w:ascii="Arial" w:eastAsia="Times New Roman" w:hAnsi="Arial" w:cs="Arial"/>
          <w:b/>
          <w:color w:val="000000"/>
          <w:sz w:val="20"/>
          <w:szCs w:val="20"/>
        </w:rPr>
        <w:t>oficiu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1.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afişat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comunicate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oficiu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, conform art. 5 din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nr.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544/2001, cu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?</w:t>
      </w:r>
      <w:proofErr w:type="gram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D554AD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pagina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internet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La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sediul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presă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|¯|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Monitorul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Oficial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României</w:t>
      </w:r>
      <w:proofErr w:type="spellEnd"/>
    </w:p>
    <w:p w:rsidR="009821CB" w:rsidRPr="004973E6" w:rsidRDefault="00D554AD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4973E6" w:rsidRPr="007F11BF">
        <w:rPr>
          <w:rFonts w:ascii="Arial" w:eastAsia="Times New Roman" w:hAnsi="Arial" w:cs="Arial"/>
          <w:color w:val="000000"/>
          <w:sz w:val="20"/>
          <w:szCs w:val="20"/>
        </w:rPr>
        <w:t>¯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altă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modalitate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ro-RO"/>
        </w:rPr>
        <w:t>:</w:t>
      </w:r>
    </w:p>
    <w:p w:rsidR="00D515DE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</w:p>
    <w:p w:rsidR="009C13F1" w:rsidRDefault="0060262F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44566C" w:rsidRDefault="009C13F1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44566C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44566C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   </w:t>
      </w:r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Apreciaţi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afişarea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suficient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vizibilă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cei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interesaţi</w:t>
      </w:r>
      <w:proofErr w:type="spellEnd"/>
      <w:r w:rsidR="009821CB" w:rsidRPr="007F11B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3. Care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soluţiile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creşterea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vizibilităţii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publicate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le-au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aplicat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E72167" w:rsidRPr="007F11BF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a)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Actualizarea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site-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ului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529D6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5529D6">
        <w:rPr>
          <w:rFonts w:ascii="Arial" w:eastAsia="Times New Roman" w:hAnsi="Arial" w:cs="Arial"/>
          <w:color w:val="000000"/>
          <w:sz w:val="20"/>
          <w:szCs w:val="20"/>
        </w:rPr>
        <w:t>paginii</w:t>
      </w:r>
      <w:proofErr w:type="spellEnd"/>
      <w:r w:rsidR="005529D6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5529D6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="005529D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gruparea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seturilor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acces</w:t>
      </w:r>
      <w:r w:rsidR="007A1170">
        <w:rPr>
          <w:rFonts w:ascii="Arial" w:eastAsia="Times New Roman" w:hAnsi="Arial" w:cs="Arial"/>
          <w:color w:val="000000"/>
          <w:sz w:val="20"/>
          <w:szCs w:val="20"/>
        </w:rPr>
        <w:t>area</w:t>
      </w:r>
      <w:proofErr w:type="spellEnd"/>
      <w:r w:rsidR="007A11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A1170">
        <w:rPr>
          <w:rFonts w:ascii="Arial" w:eastAsia="Times New Roman" w:hAnsi="Arial" w:cs="Arial"/>
          <w:color w:val="000000"/>
          <w:sz w:val="20"/>
          <w:szCs w:val="20"/>
        </w:rPr>
        <w:t>informa</w:t>
      </w:r>
      <w:proofErr w:type="spellEnd"/>
      <w:r w:rsidR="007A1170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ţiilor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intermediul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link-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urilor</w:t>
      </w:r>
      <w:proofErr w:type="spellEnd"/>
      <w:r w:rsidR="00B0150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B01503">
        <w:rPr>
          <w:rFonts w:ascii="Arial" w:eastAsia="Times New Roman" w:hAnsi="Arial" w:cs="Arial"/>
          <w:color w:val="000000"/>
          <w:sz w:val="20"/>
          <w:szCs w:val="20"/>
        </w:rPr>
        <w:t>interfaţă</w:t>
      </w:r>
      <w:proofErr w:type="spellEnd"/>
      <w:r w:rsidR="00B0150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01503">
        <w:rPr>
          <w:rFonts w:ascii="Arial" w:eastAsia="Times New Roman" w:hAnsi="Arial" w:cs="Arial"/>
          <w:color w:val="000000"/>
          <w:sz w:val="20"/>
          <w:szCs w:val="20"/>
        </w:rPr>
        <w:t>intuitivă</w:t>
      </w:r>
      <w:proofErr w:type="spellEnd"/>
      <w:r w:rsidR="00B0150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2167" w:rsidRPr="007F11BF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b) .............................</w:t>
      </w:r>
      <w:r w:rsidR="002C05E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  <w:proofErr w:type="gramEnd"/>
    </w:p>
    <w:p w:rsidR="00E72167" w:rsidRPr="007F11BF" w:rsidRDefault="00E72167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c) ............................</w:t>
      </w:r>
      <w:r w:rsidR="002C05E4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>...................</w:t>
      </w:r>
      <w:proofErr w:type="gramEnd"/>
    </w:p>
    <w:p w:rsidR="004B6843" w:rsidRPr="007F11BF" w:rsidRDefault="004B6843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4. 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publicat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seturi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date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oficiu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faţă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cele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minimale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lege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AF03E1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acestea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fiind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legile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speciale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materia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F03E1">
        <w:rPr>
          <w:rFonts w:ascii="Arial" w:eastAsia="Times New Roman" w:hAnsi="Arial" w:cs="Arial"/>
          <w:color w:val="000000"/>
          <w:sz w:val="20"/>
          <w:szCs w:val="20"/>
        </w:rPr>
        <w:t>proprietăţii</w:t>
      </w:r>
      <w:proofErr w:type="spellEnd"/>
      <w:r w:rsidR="00AF03E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de contact ale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serviciilor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deconcentrate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B449A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Colegiul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prefectural,</w:t>
      </w:r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comisiile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constituite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nivelul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ordinele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prefectului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normativ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referitoare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componenţa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Comisiei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municipiului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Bucureşti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stabilirea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dreptului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privată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terenurilor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Colectivului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lucru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acestei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comisii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precum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subcomisiilor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locale</w:t>
      </w:r>
      <w:r w:rsidR="00402935" w:rsidRP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stabilirea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dreptului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privată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terenurilor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02935" w:rsidRP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legalitatea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actelor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comunicate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402935">
        <w:rPr>
          <w:rFonts w:ascii="Arial" w:eastAsia="Times New Roman" w:hAnsi="Arial" w:cs="Arial"/>
          <w:color w:val="000000"/>
          <w:sz w:val="20"/>
          <w:szCs w:val="20"/>
        </w:rPr>
        <w:t>presă</w:t>
      </w:r>
      <w:proofErr w:type="spellEnd"/>
      <w:r w:rsidR="0040293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35B0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4A35B0">
        <w:rPr>
          <w:rFonts w:ascii="Arial" w:eastAsia="Times New Roman" w:hAnsi="Arial" w:cs="Arial"/>
          <w:color w:val="000000"/>
          <w:sz w:val="20"/>
          <w:szCs w:val="20"/>
          <w:lang w:val="ro-RO"/>
        </w:rPr>
        <w:t xml:space="preserve">rotecţia datelor cu caracter personal,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situaţii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urgenţă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apostilarea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docum</w:t>
      </w:r>
      <w:r w:rsidR="00BB449A">
        <w:rPr>
          <w:rFonts w:ascii="Arial" w:eastAsia="Times New Roman" w:hAnsi="Arial" w:cs="Arial"/>
          <w:color w:val="000000"/>
          <w:sz w:val="20"/>
          <w:szCs w:val="20"/>
        </w:rPr>
        <w:t>entelor</w:t>
      </w:r>
      <w:proofErr w:type="spellEnd"/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BB449A">
        <w:rPr>
          <w:rFonts w:ascii="Arial" w:eastAsia="Times New Roman" w:hAnsi="Arial" w:cs="Arial"/>
          <w:color w:val="000000"/>
          <w:sz w:val="20"/>
          <w:szCs w:val="20"/>
        </w:rPr>
        <w:t>paşapoarte</w:t>
      </w:r>
      <w:proofErr w:type="spellEnd"/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BB449A">
        <w:rPr>
          <w:rFonts w:ascii="Arial" w:eastAsia="Times New Roman" w:hAnsi="Arial" w:cs="Arial"/>
          <w:color w:val="000000"/>
          <w:sz w:val="20"/>
          <w:szCs w:val="20"/>
        </w:rPr>
        <w:t>permise</w:t>
      </w:r>
      <w:proofErr w:type="spellEnd"/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B449A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înmatriculări</w:t>
      </w:r>
      <w:proofErr w:type="spellEnd"/>
      <w:r w:rsidR="00BB44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BB449A">
        <w:rPr>
          <w:rFonts w:ascii="Arial" w:eastAsia="Times New Roman" w:hAnsi="Arial" w:cs="Arial"/>
          <w:color w:val="000000"/>
          <w:sz w:val="20"/>
          <w:szCs w:val="20"/>
        </w:rPr>
        <w:t>vehicule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etc.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5.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publicate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într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-un format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deschis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|</w:t>
      </w:r>
      <w:r w:rsidR="005A6C81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07533">
        <w:rPr>
          <w:rFonts w:ascii="Arial" w:eastAsia="Times New Roman" w:hAnsi="Arial" w:cs="Arial"/>
          <w:color w:val="000000"/>
          <w:sz w:val="20"/>
          <w:szCs w:val="20"/>
        </w:rPr>
        <w:t xml:space="preserve">o parte </w:t>
      </w:r>
      <w:proofErr w:type="spellStart"/>
      <w:r w:rsidR="00107533">
        <w:rPr>
          <w:rFonts w:ascii="Arial" w:eastAsia="Times New Roman" w:hAnsi="Arial" w:cs="Arial"/>
          <w:color w:val="000000"/>
          <w:sz w:val="20"/>
          <w:szCs w:val="20"/>
        </w:rPr>
        <w:t>din</w:t>
      </w:r>
      <w:r w:rsidR="00F2170E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107533">
        <w:rPr>
          <w:rFonts w:ascii="Arial" w:eastAsia="Times New Roman" w:hAnsi="Arial" w:cs="Arial"/>
          <w:color w:val="000000"/>
          <w:sz w:val="20"/>
          <w:szCs w:val="20"/>
        </w:rPr>
        <w:t>re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dintre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5A6C81">
        <w:rPr>
          <w:rFonts w:ascii="Arial" w:eastAsia="Times New Roman" w:hAnsi="Arial" w:cs="Arial"/>
          <w:color w:val="000000"/>
          <w:sz w:val="20"/>
          <w:szCs w:val="20"/>
        </w:rPr>
        <w:t>ele</w:t>
      </w:r>
      <w:proofErr w:type="spellEnd"/>
      <w:r w:rsidR="005A6C8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Pr="007F11BF" w:rsidRDefault="009821CB" w:rsidP="00D374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6. Care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măsurile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interne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intenţionaţi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aplicaţi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publicarea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unui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număr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cât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mai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mare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seturi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date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format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deschis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821CB" w:rsidRDefault="005C70B5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4752AF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61380">
        <w:rPr>
          <w:rFonts w:ascii="Arial" w:eastAsia="Times New Roman" w:hAnsi="Arial" w:cs="Arial"/>
          <w:color w:val="000000"/>
          <w:sz w:val="20"/>
          <w:szCs w:val="20"/>
        </w:rPr>
        <w:t>Av</w:t>
      </w:r>
      <w:r w:rsidR="00861380">
        <w:rPr>
          <w:rFonts w:ascii="Arial" w:eastAsia="Times New Roman" w:hAnsi="Arial" w:cs="Arial"/>
          <w:color w:val="000000"/>
          <w:sz w:val="20"/>
          <w:szCs w:val="20"/>
          <w:lang w:val="ro-RO"/>
        </w:rPr>
        <w:t>â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ndu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-se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vedere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specificul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documentelor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, se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urmăreşte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16EC8">
        <w:rPr>
          <w:rFonts w:ascii="Arial" w:eastAsia="Times New Roman" w:hAnsi="Arial" w:cs="Arial"/>
          <w:color w:val="000000"/>
          <w:sz w:val="20"/>
          <w:szCs w:val="20"/>
        </w:rPr>
        <w:t>creşterea</w:t>
      </w:r>
      <w:proofErr w:type="spellEnd"/>
      <w:r w:rsidR="00916E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16EC8">
        <w:rPr>
          <w:rFonts w:ascii="Arial" w:eastAsia="Times New Roman" w:hAnsi="Arial" w:cs="Arial"/>
          <w:color w:val="000000"/>
          <w:sz w:val="20"/>
          <w:szCs w:val="20"/>
        </w:rPr>
        <w:t>numărului</w:t>
      </w:r>
      <w:proofErr w:type="spellEnd"/>
      <w:r w:rsidR="00916EC8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="00916EC8">
        <w:rPr>
          <w:rFonts w:ascii="Arial" w:eastAsia="Times New Roman" w:hAnsi="Arial" w:cs="Arial"/>
          <w:color w:val="000000"/>
          <w:sz w:val="20"/>
          <w:szCs w:val="20"/>
        </w:rPr>
        <w:t>documente</w:t>
      </w:r>
      <w:proofErr w:type="spellEnd"/>
      <w:r w:rsidR="00916E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61380">
        <w:rPr>
          <w:rFonts w:ascii="Arial" w:eastAsia="Times New Roman" w:hAnsi="Arial" w:cs="Arial"/>
          <w:color w:val="000000"/>
          <w:sz w:val="20"/>
          <w:szCs w:val="20"/>
        </w:rPr>
        <w:t>publicate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16EC8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="00916EC8">
        <w:rPr>
          <w:rFonts w:ascii="Arial" w:eastAsia="Times New Roman" w:hAnsi="Arial" w:cs="Arial"/>
          <w:color w:val="000000"/>
          <w:sz w:val="20"/>
          <w:szCs w:val="20"/>
        </w:rPr>
        <w:t xml:space="preserve"> format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deschis</w:t>
      </w:r>
      <w:proofErr w:type="spellEnd"/>
      <w:r w:rsidR="0086138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1622"/>
        <w:gridCol w:w="1820"/>
        <w:gridCol w:w="1622"/>
        <w:gridCol w:w="1622"/>
        <w:gridCol w:w="2463"/>
      </w:tblGrid>
      <w:tr w:rsidR="009821CB" w:rsidRPr="007F11BF" w:rsidTr="00D76E4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E72167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Informaţii</w:t>
            </w:r>
            <w:proofErr w:type="spellEnd"/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furnizate</w:t>
            </w:r>
            <w:proofErr w:type="spellEnd"/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721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cerere</w:t>
            </w:r>
            <w:proofErr w:type="spellEnd"/>
          </w:p>
        </w:tc>
      </w:tr>
      <w:tr w:rsidR="009821CB" w:rsidRPr="007F11BF" w:rsidTr="00D76E4E"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D76E4E"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solicitări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public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solicitant</w:t>
            </w:r>
          </w:p>
        </w:tc>
        <w:tc>
          <w:tcPr>
            <w:tcW w:w="5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modalitatea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adresare</w:t>
            </w:r>
            <w:proofErr w:type="spellEnd"/>
          </w:p>
        </w:tc>
      </w:tr>
      <w:tr w:rsidR="009821CB" w:rsidRPr="007F11BF" w:rsidTr="00D76E4E">
        <w:trPr>
          <w:trHeight w:val="9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persoane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la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persoane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suport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suport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electronic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verbal</w:t>
            </w:r>
          </w:p>
        </w:tc>
      </w:tr>
      <w:tr w:rsidR="00657655" w:rsidRPr="007F11BF" w:rsidTr="009749B5">
        <w:trPr>
          <w:trHeight w:val="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3062C5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824EC1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824EC1" w:rsidP="001A7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681089" w:rsidP="001A7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655" w:rsidRPr="007F11BF" w:rsidRDefault="00681089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D00" w:rsidRDefault="00681089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5078</w:t>
            </w:r>
          </w:p>
          <w:p w:rsidR="00657655" w:rsidRPr="007F11BF" w:rsidRDefault="00657655" w:rsidP="00974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57655" w:rsidRPr="007F11BF" w:rsidRDefault="00657655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3"/>
        <w:gridCol w:w="2557"/>
      </w:tblGrid>
      <w:tr w:rsidR="009821CB" w:rsidRPr="007F11BF" w:rsidTr="005D1336">
        <w:tc>
          <w:tcPr>
            <w:tcW w:w="10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Departajare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domenii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</w:t>
            </w:r>
            <w:proofErr w:type="spellEnd"/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cheltuieli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etc.)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îndeplinire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atribuţiilor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c)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normative,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6628BF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d)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liderilor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e)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544/2001, 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126ADB" w:rsidP="00FC6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21CB" w:rsidRPr="007F11BF" w:rsidTr="00FC67D3"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f)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menţionarea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F3193C" w:rsidRDefault="006628BF" w:rsidP="0051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5103</w:t>
            </w:r>
            <w:r w:rsidR="002C152E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: </w:t>
            </w:r>
            <w:r w:rsidR="00FB15D9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1-salarizare; 1-documentare; 1-plata impozitelor; 1-evidența </w:t>
            </w:r>
            <w:r w:rsidR="00FB15D9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>persoanelor; 1-reabilitare termică; 1-atribuire denumiri</w:t>
            </w:r>
            <w:r w:rsidR="007A68AC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; 5-contencios administrativ;3-situații statistice; 3-poluare atmosferică; 2-autorizări construcții; </w:t>
            </w:r>
            <w:r w:rsidR="00512F2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1172-legi cu caracter reparatoriu; </w:t>
            </w:r>
            <w:r w:rsidR="007A68AC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1517-apostilarea documentelor; 563-permise de conducere și înmatriculări vehicule; 612-pașapoarte; </w:t>
            </w:r>
            <w:r w:rsidR="00512F2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1220-date contact instituție, precizare nr.înregistrare petiții, informații ref.alegerile europarlamentare/prezidențiale, eliberare acte stare civilă, eliberare documente identitate.</w:t>
            </w:r>
            <w:r w:rsidR="007A68AC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 </w:t>
            </w:r>
          </w:p>
        </w:tc>
      </w:tr>
    </w:tbl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930F4" w:rsidRDefault="007930F4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5470" w:type="dxa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1331"/>
        <w:gridCol w:w="1246"/>
        <w:gridCol w:w="1108"/>
        <w:gridCol w:w="851"/>
        <w:gridCol w:w="1134"/>
        <w:gridCol w:w="1134"/>
        <w:gridCol w:w="1134"/>
        <w:gridCol w:w="992"/>
        <w:gridCol w:w="1066"/>
        <w:gridCol w:w="1202"/>
        <w:gridCol w:w="992"/>
        <w:gridCol w:w="1134"/>
        <w:gridCol w:w="1011"/>
      </w:tblGrid>
      <w:tr w:rsidR="009821CB" w:rsidRPr="007F11BF" w:rsidTr="00D76E4E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solicitări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favorabil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Termen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răspuns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</w:p>
        </w:tc>
        <w:tc>
          <w:tcPr>
            <w:tcW w:w="6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Departajate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domenii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</w:t>
            </w:r>
            <w:proofErr w:type="spellEnd"/>
          </w:p>
        </w:tc>
      </w:tr>
      <w:tr w:rsidR="00D76E4E" w:rsidRPr="007F11BF" w:rsidTr="00E26BEB">
        <w:trPr>
          <w:trHeight w:val="26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Redirecţionate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favorabil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termen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10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favorabil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termen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30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Solicitări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termenul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depăşit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format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verbală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cheltuieli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etc.)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îndeplinire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atribuţiilor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normative,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liderilor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544/2001, 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precizează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care)</w:t>
            </w:r>
          </w:p>
        </w:tc>
      </w:tr>
      <w:tr w:rsidR="00D76E4E" w:rsidRPr="007F11BF" w:rsidTr="00F606C5">
        <w:trPr>
          <w:trHeight w:val="67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56792A" w:rsidP="008F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8F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8F75E8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8F75E8" w:rsidP="0056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99189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99189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99189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99189E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C99" w:rsidRPr="00473C99" w:rsidRDefault="00A17330" w:rsidP="008F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3</w:t>
            </w:r>
            <w:r w:rsidR="008F75E8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577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722C6B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722C6B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722C6B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722C6B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6E4E" w:rsidRPr="007F11BF" w:rsidRDefault="00722C6B" w:rsidP="00D53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E4E" w:rsidRPr="00C10620" w:rsidRDefault="00722C6B" w:rsidP="00EF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</w:t>
            </w:r>
            <w:r w:rsidR="008F75E8">
              <w:rPr>
                <w:rFonts w:ascii="Arial" w:eastAsia="Times New Roman" w:hAnsi="Arial" w:cs="Arial"/>
                <w:color w:val="000000"/>
                <w:sz w:val="16"/>
              </w:rPr>
              <w:t>60</w:t>
            </w:r>
            <w:r w:rsidR="00EF6103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1-salarizare; 1-reabilitare termică; 1-atribuire denumiri; 4-contencios administrativ;2-situații statistice; 3-poluare atmosfer</w:t>
            </w:r>
            <w:r w:rsidR="008F75E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ică; 1-autorizări construcții; 485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-legi cu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>caracter reparatoriu; 15</w:t>
            </w:r>
            <w:r w:rsidR="00EF6103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-apostilarea documentelor; </w:t>
            </w:r>
            <w:r w:rsidR="00FD68E0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2</w:t>
            </w:r>
            <w:r w:rsidR="00FA260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6</w:t>
            </w:r>
            <w:r w:rsidR="00FD68E0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-permise de conducere și înmatriculări vehicule; 2</w:t>
            </w:r>
            <w:r w:rsidR="00FA260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92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-pașapoarte; </w:t>
            </w:r>
            <w:r w:rsidR="00FD68E0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0</w:t>
            </w:r>
            <w:r w:rsidR="00FA2608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3</w:t>
            </w:r>
            <w:r w:rsidR="00FD68E0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-date contact instituție, precizare nr.înregistrare petiții, informații ref.alegerile</w:t>
            </w:r>
            <w:r w:rsidR="00F2170E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europarlamentare/prezidențiale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</w:tr>
    </w:tbl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604" w:type="dxa"/>
        <w:tblInd w:w="-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051"/>
        <w:gridCol w:w="1021"/>
        <w:gridCol w:w="1463"/>
        <w:gridCol w:w="1082"/>
        <w:gridCol w:w="1006"/>
        <w:gridCol w:w="1204"/>
        <w:gridCol w:w="1067"/>
        <w:gridCol w:w="1204"/>
        <w:gridCol w:w="2545"/>
      </w:tblGrid>
      <w:tr w:rsidR="009821CB" w:rsidRPr="007F11BF" w:rsidTr="00F0325A">
        <w:tc>
          <w:tcPr>
            <w:tcW w:w="126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3.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Menţionaţi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principalele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cauze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anumite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răspunsuri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 au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termenul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legal:</w:t>
            </w: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3.1</w:t>
            </w:r>
            <w:proofErr w:type="gram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.....................................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</w:t>
            </w:r>
            <w:proofErr w:type="gramEnd"/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3.2. ..................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</w:t>
            </w:r>
            <w:r w:rsidR="00701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 ESTE CAZUL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</w:t>
            </w:r>
          </w:p>
          <w:p w:rsidR="009821CB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3.3</w:t>
            </w:r>
            <w:proofErr w:type="gram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...............................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</w:t>
            </w:r>
            <w:proofErr w:type="gramEnd"/>
          </w:p>
          <w:p w:rsidR="00A30DE0" w:rsidRPr="007F11BF" w:rsidRDefault="00A30DE0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4.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această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rezolvată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4.1</w:t>
            </w:r>
            <w:proofErr w:type="gram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...............</w:t>
            </w:r>
            <w:r w:rsidR="007A0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</w:t>
            </w:r>
            <w:proofErr w:type="gramEnd"/>
          </w:p>
          <w:p w:rsidR="009821CB" w:rsidRPr="007F11BF" w:rsidRDefault="009821CB" w:rsidP="0039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4.2. ............</w:t>
            </w:r>
            <w:r w:rsidR="00394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</w:t>
            </w:r>
            <w:r w:rsidR="00701D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 ESTE CAZUL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  <w:r w:rsidR="00394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</w:t>
            </w: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</w:t>
            </w:r>
          </w:p>
        </w:tc>
      </w:tr>
      <w:tr w:rsidR="009821CB" w:rsidRPr="007F11BF" w:rsidTr="00F0325A">
        <w:trPr>
          <w:trHeight w:val="1747"/>
        </w:trPr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0325A" w:rsidRDefault="00F0325A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170E" w:rsidRPr="007F11BF" w:rsidRDefault="00F2170E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F0325A"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total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solicitări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respingerii</w:t>
            </w:r>
            <w:proofErr w:type="spellEnd"/>
          </w:p>
        </w:tc>
        <w:tc>
          <w:tcPr>
            <w:tcW w:w="8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Departajate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domenii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</w:t>
            </w:r>
            <w:proofErr w:type="spellEnd"/>
          </w:p>
        </w:tc>
      </w:tr>
      <w:tr w:rsidR="009821CB" w:rsidRPr="007F11BF" w:rsidTr="00F0325A">
        <w:trPr>
          <w:trHeight w:val="2361"/>
        </w:trPr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conform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inexistente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motive (cu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precizarea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cheltuieli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etc.)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îndeplinire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atribuţiilor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normative,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liderilor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544/2001, 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precizează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care)</w:t>
            </w:r>
          </w:p>
        </w:tc>
      </w:tr>
      <w:tr w:rsidR="009821CB" w:rsidRPr="007F11BF" w:rsidTr="00083FE1">
        <w:trPr>
          <w:trHeight w:val="523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E636A7" w:rsidP="00787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879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78791F" w:rsidP="00D42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B680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D42FD6" w:rsidRDefault="00EF6103" w:rsidP="00B30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  <w:r w:rsidR="003B6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(nu</w:t>
            </w:r>
            <w:r w:rsidR="00B303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B6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sunt de </w:t>
            </w:r>
            <w:proofErr w:type="spellStart"/>
            <w:r w:rsidR="003B6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competența</w:t>
            </w:r>
            <w:proofErr w:type="spellEnd"/>
            <w:r w:rsidR="003B6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B6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instituției</w:t>
            </w:r>
            <w:proofErr w:type="spellEnd"/>
            <w:r w:rsidR="003B68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B680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B680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B680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B680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3B6800" w:rsidP="003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812E52" w:rsidRDefault="00D429E7" w:rsidP="005C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879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1-situații </w:t>
            </w:r>
            <w:proofErr w:type="spellStart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statistice</w:t>
            </w:r>
            <w:proofErr w:type="spellEnd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1-documentare; 1-evidența </w:t>
            </w:r>
            <w:proofErr w:type="spellStart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persoanelor</w:t>
            </w:r>
            <w:proofErr w:type="spellEnd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100</w:t>
            </w:r>
            <w:r w:rsidR="005C78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-legi cu </w:t>
            </w:r>
            <w:proofErr w:type="spellStart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caracter</w:t>
            </w:r>
            <w:proofErr w:type="spellEnd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reparatoriu</w:t>
            </w:r>
            <w:proofErr w:type="spellEnd"/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r w:rsidR="00AA22CE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2</w:t>
            </w:r>
            <w:r w:rsidR="0078791F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0</w:t>
            </w:r>
            <w:r w:rsidR="009034CC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2-permise de conducere și înmatriculări vehicule;</w:t>
            </w:r>
            <w:r w:rsidR="00586E60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r w:rsidR="0078791F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190</w:t>
            </w:r>
            <w:r w:rsidR="00586E60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-pașapoarte; </w:t>
            </w:r>
            <w:r w:rsidR="0078791F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97</w:t>
            </w:r>
            <w:r w:rsidR="00AA22CE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-eliberare acte stare civilă, eliberare documente identitate.</w:t>
            </w:r>
          </w:p>
        </w:tc>
      </w:tr>
    </w:tbl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8"/>
        <w:gridCol w:w="1356"/>
        <w:gridCol w:w="1371"/>
        <w:gridCol w:w="2011"/>
        <w:gridCol w:w="1387"/>
        <w:gridCol w:w="1371"/>
        <w:gridCol w:w="1371"/>
        <w:gridCol w:w="2210"/>
      </w:tblGrid>
      <w:tr w:rsidR="009821CB" w:rsidRPr="007F11BF" w:rsidTr="003C6C19">
        <w:tc>
          <w:tcPr>
            <w:tcW w:w="1246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5.1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nefurnizate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exceptării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conform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(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enumerarea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documentelor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informaţiilor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  <w:p w:rsidR="00A60950" w:rsidRDefault="000128D7" w:rsidP="005D6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F2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tadiul</w:t>
            </w:r>
            <w:proofErr w:type="spellEnd"/>
            <w:r w:rsidR="001F2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1F2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rezolvare</w:t>
            </w:r>
            <w:proofErr w:type="spellEnd"/>
            <w:r w:rsidR="001F2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="001F2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dosarelor</w:t>
            </w:r>
            <w:proofErr w:type="spellEnd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copii</w:t>
            </w:r>
            <w:proofErr w:type="spellEnd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documente</w:t>
            </w:r>
            <w:proofErr w:type="spellEnd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="00E91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dosare</w:t>
            </w:r>
            <w:proofErr w:type="spellEnd"/>
            <w:r w:rsidR="00594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E27FB" w:rsidRDefault="00AE27F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821CB" w:rsidRPr="008631FD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Reclamaţii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administrative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plângeri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instanţă</w:t>
            </w:r>
            <w:proofErr w:type="spellEnd"/>
          </w:p>
        </w:tc>
      </w:tr>
      <w:tr w:rsidR="009821CB" w:rsidRPr="007F11BF" w:rsidTr="003C6C19">
        <w:tc>
          <w:tcPr>
            <w:tcW w:w="61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3C6C19">
        <w:tc>
          <w:tcPr>
            <w:tcW w:w="6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6.1.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reclamaţii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administrative la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544/2001, 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6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6.2.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plângeri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instanţă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instituţiei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 544/2001, cu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completările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ulterioare</w:t>
            </w:r>
            <w:proofErr w:type="spellEnd"/>
          </w:p>
        </w:tc>
      </w:tr>
      <w:tr w:rsidR="009821CB" w:rsidRPr="007F11BF" w:rsidTr="003C6C19">
        <w:trPr>
          <w:trHeight w:val="607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favorabil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curs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soluţionare</w:t>
            </w:r>
            <w:proofErr w:type="spell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favorabil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curs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soluţionare</w:t>
            </w:r>
            <w:proofErr w:type="spellEnd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9821CB" w:rsidRPr="007F11BF" w:rsidTr="003C6C19">
        <w:trPr>
          <w:trHeight w:val="434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86230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24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7"/>
        <w:gridCol w:w="2956"/>
        <w:gridCol w:w="2956"/>
        <w:gridCol w:w="3596"/>
      </w:tblGrid>
      <w:tr w:rsidR="009821CB" w:rsidRPr="007F11BF" w:rsidTr="00C55DE1">
        <w:tc>
          <w:tcPr>
            <w:tcW w:w="124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1CB" w:rsidRPr="008631FD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procesului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informaţiilor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</w:t>
            </w:r>
            <w:proofErr w:type="spellEnd"/>
            <w:r w:rsidRPr="00863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public</w:t>
            </w:r>
          </w:p>
        </w:tc>
      </w:tr>
      <w:tr w:rsidR="009821CB" w:rsidRPr="007F11BF" w:rsidTr="00C55DE1">
        <w:tc>
          <w:tcPr>
            <w:tcW w:w="124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21CB" w:rsidRPr="007F11BF" w:rsidTr="00C55DE1">
        <w:tc>
          <w:tcPr>
            <w:tcW w:w="12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7.1.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Costuri</w:t>
            </w:r>
            <w:proofErr w:type="spellEnd"/>
          </w:p>
        </w:tc>
      </w:tr>
      <w:tr w:rsidR="009821CB" w:rsidRPr="007F11BF" w:rsidTr="00C55DE1">
        <w:trPr>
          <w:trHeight w:val="60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Costuri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funcţionare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compartimentului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încasate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copiere</w:t>
            </w:r>
            <w:proofErr w:type="spellEnd"/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Contravaloar</w:t>
            </w:r>
            <w:r w:rsidR="002B4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</w:t>
            </w:r>
            <w:proofErr w:type="spellEnd"/>
            <w:r w:rsidR="002B4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serviciului</w:t>
            </w:r>
            <w:proofErr w:type="spellEnd"/>
            <w:r w:rsidR="002B4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2B4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copiere</w:t>
            </w:r>
            <w:proofErr w:type="spellEnd"/>
            <w:r w:rsidR="002B4F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(lei/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pagină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9821CB" w:rsidP="005D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documentul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stă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baza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stabilirii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contravalorii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serviciului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copiere</w:t>
            </w:r>
            <w:proofErr w:type="spellEnd"/>
            <w:r w:rsidRPr="007F11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9821CB" w:rsidRPr="007F11BF" w:rsidTr="001C68AD">
        <w:trPr>
          <w:trHeight w:val="67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1CB" w:rsidRPr="007F11BF" w:rsidRDefault="001C68AD" w:rsidP="001C6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Costurile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consumabile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Compartimentului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relaţii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1CB" w:rsidRPr="007F11BF" w:rsidRDefault="00456A4D" w:rsidP="001C6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    7.2.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Creşterea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eficienţei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accesului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a)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deţine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un</w:t>
      </w:r>
      <w:proofErr w:type="gram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punct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informare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bibliotecă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virtuală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publicate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seturi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date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public?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</w:t>
      </w:r>
      <w:r w:rsidR="0007133F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|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>    |¯| Nu</w:t>
      </w:r>
    </w:p>
    <w:p w:rsidR="009821CB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b)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Enumeraţi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punctele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care le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consideraţi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necesar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fi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îmbunătăţite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nivelul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creşterea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eficienţei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procesului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asigurare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C026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accesului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public:</w:t>
      </w:r>
    </w:p>
    <w:p w:rsidR="00C55DE1" w:rsidRDefault="00C0264E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417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…………………………………………………………………………………...</w:t>
      </w:r>
      <w:r w:rsidR="00837BAB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821CB" w:rsidRPr="007F11BF" w:rsidRDefault="009821CB" w:rsidP="009821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    c)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Enumeraţi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măsurile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luate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îmbunătăţirea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procesului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asigurare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accesului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7F11BF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7F11BF">
        <w:rPr>
          <w:rFonts w:ascii="Arial" w:eastAsia="Times New Roman" w:hAnsi="Arial" w:cs="Arial"/>
          <w:color w:val="000000"/>
          <w:sz w:val="20"/>
          <w:szCs w:val="20"/>
        </w:rPr>
        <w:t xml:space="preserve"> public:</w:t>
      </w:r>
    </w:p>
    <w:p w:rsidR="00473C99" w:rsidRDefault="0007133F" w:rsidP="009821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Postarea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169DD">
        <w:rPr>
          <w:rFonts w:ascii="Arial" w:eastAsia="Times New Roman" w:hAnsi="Arial" w:cs="Arial"/>
          <w:sz w:val="20"/>
          <w:szCs w:val="20"/>
        </w:rPr>
        <w:t>periodică</w:t>
      </w:r>
      <w:proofErr w:type="spellEnd"/>
      <w:r w:rsidR="003169D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site-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pagina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facebook</w:t>
      </w:r>
      <w:proofErr w:type="spellEnd"/>
      <w:r w:rsidRPr="00CB6178">
        <w:rPr>
          <w:rFonts w:ascii="Arial" w:eastAsia="Times New Roman" w:hAnsi="Arial" w:cs="Arial"/>
          <w:sz w:val="20"/>
          <w:szCs w:val="20"/>
        </w:rPr>
        <w:t xml:space="preserve"> ale </w:t>
      </w:r>
      <w:proofErr w:type="spellStart"/>
      <w:r w:rsidRPr="00CB6178">
        <w:rPr>
          <w:rFonts w:ascii="Arial" w:eastAsia="Times New Roman" w:hAnsi="Arial" w:cs="Arial"/>
          <w:sz w:val="20"/>
          <w:szCs w:val="20"/>
        </w:rPr>
        <w:t>instituţiei</w:t>
      </w:r>
      <w:proofErr w:type="spellEnd"/>
      <w:r w:rsidR="00CB617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CB617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="00CB617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7558">
        <w:rPr>
          <w:rFonts w:ascii="Arial" w:eastAsia="Times New Roman" w:hAnsi="Arial" w:cs="Arial"/>
          <w:sz w:val="20"/>
          <w:szCs w:val="20"/>
        </w:rPr>
        <w:t>informaţii</w:t>
      </w:r>
      <w:r w:rsidR="003169DD">
        <w:rPr>
          <w:rFonts w:ascii="Arial" w:eastAsia="Times New Roman" w:hAnsi="Arial" w:cs="Arial"/>
          <w:sz w:val="20"/>
          <w:szCs w:val="20"/>
        </w:rPr>
        <w:t>lor</w:t>
      </w:r>
      <w:proofErr w:type="spellEnd"/>
      <w:r w:rsidR="00367558">
        <w:rPr>
          <w:rFonts w:ascii="Arial" w:eastAsia="Times New Roman" w:hAnsi="Arial" w:cs="Arial"/>
          <w:sz w:val="20"/>
          <w:szCs w:val="20"/>
        </w:rPr>
        <w:t xml:space="preserve"> </w:t>
      </w:r>
      <w:r w:rsidR="00CB6178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="00CB6178">
        <w:rPr>
          <w:rFonts w:ascii="Arial" w:eastAsia="Times New Roman" w:hAnsi="Arial" w:cs="Arial"/>
          <w:sz w:val="20"/>
          <w:szCs w:val="20"/>
        </w:rPr>
        <w:t>interes</w:t>
      </w:r>
      <w:proofErr w:type="spellEnd"/>
      <w:r w:rsidR="003169D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169DD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="003169D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169DD">
        <w:rPr>
          <w:rFonts w:ascii="Arial" w:eastAsia="Times New Roman" w:hAnsi="Arial" w:cs="Arial"/>
          <w:sz w:val="20"/>
          <w:szCs w:val="20"/>
        </w:rPr>
        <w:t>cetăţeni</w:t>
      </w:r>
      <w:proofErr w:type="spellEnd"/>
      <w:r w:rsidR="003169DD">
        <w:rPr>
          <w:rFonts w:ascii="Arial" w:eastAsia="Times New Roman" w:hAnsi="Arial" w:cs="Arial"/>
          <w:sz w:val="20"/>
          <w:szCs w:val="20"/>
        </w:rPr>
        <w:t>.</w:t>
      </w:r>
    </w:p>
    <w:sectPr w:rsidR="00473C99" w:rsidSect="00837BAB">
      <w:footerReference w:type="default" r:id="rId6"/>
      <w:pgSz w:w="16840" w:h="11907" w:orient="landscape" w:code="9"/>
      <w:pgMar w:top="851" w:right="851" w:bottom="851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BF" w:rsidRDefault="00275CBF" w:rsidP="008E0F26">
      <w:pPr>
        <w:spacing w:after="0" w:line="240" w:lineRule="auto"/>
      </w:pPr>
      <w:r>
        <w:separator/>
      </w:r>
    </w:p>
  </w:endnote>
  <w:endnote w:type="continuationSeparator" w:id="0">
    <w:p w:rsidR="00275CBF" w:rsidRDefault="00275CBF" w:rsidP="008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4454"/>
      <w:docPartObj>
        <w:docPartGallery w:val="Page Numbers (Bottom of Page)"/>
        <w:docPartUnique/>
      </w:docPartObj>
    </w:sdtPr>
    <w:sdtContent>
      <w:p w:rsidR="0099189E" w:rsidRDefault="007C7AB9">
        <w:pPr>
          <w:pStyle w:val="Footer"/>
          <w:jc w:val="right"/>
        </w:pPr>
        <w:fldSimple w:instr=" PAGE   \* MERGEFORMAT ">
          <w:r w:rsidR="00B303E0">
            <w:rPr>
              <w:noProof/>
            </w:rPr>
            <w:t>5</w:t>
          </w:r>
        </w:fldSimple>
      </w:p>
    </w:sdtContent>
  </w:sdt>
  <w:p w:rsidR="0099189E" w:rsidRDefault="009918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BF" w:rsidRDefault="00275CBF" w:rsidP="008E0F26">
      <w:pPr>
        <w:spacing w:after="0" w:line="240" w:lineRule="auto"/>
      </w:pPr>
      <w:r>
        <w:separator/>
      </w:r>
    </w:p>
  </w:footnote>
  <w:footnote w:type="continuationSeparator" w:id="0">
    <w:p w:rsidR="00275CBF" w:rsidRDefault="00275CBF" w:rsidP="008E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CB"/>
    <w:rsid w:val="000128D7"/>
    <w:rsid w:val="00012936"/>
    <w:rsid w:val="00021E8C"/>
    <w:rsid w:val="000274D0"/>
    <w:rsid w:val="00036E31"/>
    <w:rsid w:val="0004300A"/>
    <w:rsid w:val="00054A42"/>
    <w:rsid w:val="0006672F"/>
    <w:rsid w:val="0007133F"/>
    <w:rsid w:val="00073971"/>
    <w:rsid w:val="00077488"/>
    <w:rsid w:val="00081344"/>
    <w:rsid w:val="00083FE1"/>
    <w:rsid w:val="0009218F"/>
    <w:rsid w:val="00095AD7"/>
    <w:rsid w:val="000D3120"/>
    <w:rsid w:val="000D5937"/>
    <w:rsid w:val="00107533"/>
    <w:rsid w:val="00126ADB"/>
    <w:rsid w:val="00135311"/>
    <w:rsid w:val="00155D19"/>
    <w:rsid w:val="00182DFA"/>
    <w:rsid w:val="001874BA"/>
    <w:rsid w:val="00195230"/>
    <w:rsid w:val="001A1D00"/>
    <w:rsid w:val="001A6B38"/>
    <w:rsid w:val="001A7CED"/>
    <w:rsid w:val="001A7F24"/>
    <w:rsid w:val="001C2E60"/>
    <w:rsid w:val="001C5C35"/>
    <w:rsid w:val="001C68AD"/>
    <w:rsid w:val="001D1335"/>
    <w:rsid w:val="001F2905"/>
    <w:rsid w:val="002118F7"/>
    <w:rsid w:val="00227D03"/>
    <w:rsid w:val="00230B7A"/>
    <w:rsid w:val="002340E2"/>
    <w:rsid w:val="00275CBF"/>
    <w:rsid w:val="00276AE8"/>
    <w:rsid w:val="002825DD"/>
    <w:rsid w:val="0028788D"/>
    <w:rsid w:val="00292D49"/>
    <w:rsid w:val="002B4F4C"/>
    <w:rsid w:val="002C05E4"/>
    <w:rsid w:val="002C152E"/>
    <w:rsid w:val="002F4D8C"/>
    <w:rsid w:val="00304F84"/>
    <w:rsid w:val="003062C5"/>
    <w:rsid w:val="0031085C"/>
    <w:rsid w:val="003169DD"/>
    <w:rsid w:val="003315DC"/>
    <w:rsid w:val="00335EB1"/>
    <w:rsid w:val="00346A0E"/>
    <w:rsid w:val="003635DB"/>
    <w:rsid w:val="00364BD7"/>
    <w:rsid w:val="00367558"/>
    <w:rsid w:val="0038166B"/>
    <w:rsid w:val="00383539"/>
    <w:rsid w:val="003901AB"/>
    <w:rsid w:val="00390432"/>
    <w:rsid w:val="00393CD0"/>
    <w:rsid w:val="00394A93"/>
    <w:rsid w:val="003A498B"/>
    <w:rsid w:val="003B4C82"/>
    <w:rsid w:val="003B63DC"/>
    <w:rsid w:val="003B6800"/>
    <w:rsid w:val="003C3822"/>
    <w:rsid w:val="003C6C19"/>
    <w:rsid w:val="003C6DD3"/>
    <w:rsid w:val="003F004A"/>
    <w:rsid w:val="003F0EF1"/>
    <w:rsid w:val="003F3496"/>
    <w:rsid w:val="00402935"/>
    <w:rsid w:val="004150F9"/>
    <w:rsid w:val="00416CE2"/>
    <w:rsid w:val="00420989"/>
    <w:rsid w:val="00420E49"/>
    <w:rsid w:val="004302DF"/>
    <w:rsid w:val="00432FA6"/>
    <w:rsid w:val="004423D5"/>
    <w:rsid w:val="0044566C"/>
    <w:rsid w:val="00456A4D"/>
    <w:rsid w:val="00465EB6"/>
    <w:rsid w:val="00473C99"/>
    <w:rsid w:val="004740E9"/>
    <w:rsid w:val="004752AF"/>
    <w:rsid w:val="004801CF"/>
    <w:rsid w:val="0048121C"/>
    <w:rsid w:val="00486230"/>
    <w:rsid w:val="004973E6"/>
    <w:rsid w:val="004A35B0"/>
    <w:rsid w:val="004B3E33"/>
    <w:rsid w:val="004B6843"/>
    <w:rsid w:val="004C6C87"/>
    <w:rsid w:val="00501EF0"/>
    <w:rsid w:val="00503B97"/>
    <w:rsid w:val="00512F28"/>
    <w:rsid w:val="00517D38"/>
    <w:rsid w:val="00523B6E"/>
    <w:rsid w:val="00532B42"/>
    <w:rsid w:val="005367A6"/>
    <w:rsid w:val="00546F23"/>
    <w:rsid w:val="005529D6"/>
    <w:rsid w:val="00566817"/>
    <w:rsid w:val="0056792A"/>
    <w:rsid w:val="00571156"/>
    <w:rsid w:val="0058069D"/>
    <w:rsid w:val="00586E60"/>
    <w:rsid w:val="005940C1"/>
    <w:rsid w:val="00594DDD"/>
    <w:rsid w:val="00595C26"/>
    <w:rsid w:val="005A1D60"/>
    <w:rsid w:val="005A6C81"/>
    <w:rsid w:val="005B0F2B"/>
    <w:rsid w:val="005B2968"/>
    <w:rsid w:val="005B7DE1"/>
    <w:rsid w:val="005C70B5"/>
    <w:rsid w:val="005C78D4"/>
    <w:rsid w:val="005D1336"/>
    <w:rsid w:val="005D6D78"/>
    <w:rsid w:val="005F30D6"/>
    <w:rsid w:val="005F7B3A"/>
    <w:rsid w:val="0060262F"/>
    <w:rsid w:val="006036C8"/>
    <w:rsid w:val="00607DE4"/>
    <w:rsid w:val="006131F4"/>
    <w:rsid w:val="00640D7D"/>
    <w:rsid w:val="00643C4E"/>
    <w:rsid w:val="006537C7"/>
    <w:rsid w:val="00655CBE"/>
    <w:rsid w:val="00657655"/>
    <w:rsid w:val="006628BF"/>
    <w:rsid w:val="00681089"/>
    <w:rsid w:val="00682417"/>
    <w:rsid w:val="006963E2"/>
    <w:rsid w:val="00696AED"/>
    <w:rsid w:val="006A1D68"/>
    <w:rsid w:val="006B72B5"/>
    <w:rsid w:val="006C32F6"/>
    <w:rsid w:val="006D5AE2"/>
    <w:rsid w:val="006F136A"/>
    <w:rsid w:val="006F6377"/>
    <w:rsid w:val="00701D32"/>
    <w:rsid w:val="007177AD"/>
    <w:rsid w:val="00722C6B"/>
    <w:rsid w:val="007537A5"/>
    <w:rsid w:val="00754189"/>
    <w:rsid w:val="007708ED"/>
    <w:rsid w:val="00771E79"/>
    <w:rsid w:val="0078791F"/>
    <w:rsid w:val="007930F4"/>
    <w:rsid w:val="00794F5E"/>
    <w:rsid w:val="00797264"/>
    <w:rsid w:val="007A09E8"/>
    <w:rsid w:val="007A1170"/>
    <w:rsid w:val="007A68AC"/>
    <w:rsid w:val="007C7AB9"/>
    <w:rsid w:val="007F11BF"/>
    <w:rsid w:val="0081130E"/>
    <w:rsid w:val="00812E52"/>
    <w:rsid w:val="00824EC1"/>
    <w:rsid w:val="00837BAB"/>
    <w:rsid w:val="00853BED"/>
    <w:rsid w:val="00861380"/>
    <w:rsid w:val="00861BE0"/>
    <w:rsid w:val="00862A11"/>
    <w:rsid w:val="008631FD"/>
    <w:rsid w:val="00882164"/>
    <w:rsid w:val="008909E3"/>
    <w:rsid w:val="008B1D16"/>
    <w:rsid w:val="008B7FD4"/>
    <w:rsid w:val="008C7211"/>
    <w:rsid w:val="008C7E61"/>
    <w:rsid w:val="008D18BC"/>
    <w:rsid w:val="008E0F26"/>
    <w:rsid w:val="008F75E8"/>
    <w:rsid w:val="009034CC"/>
    <w:rsid w:val="00916EC8"/>
    <w:rsid w:val="00917BAF"/>
    <w:rsid w:val="009241FC"/>
    <w:rsid w:val="009257F9"/>
    <w:rsid w:val="00932D10"/>
    <w:rsid w:val="009749B5"/>
    <w:rsid w:val="0097500A"/>
    <w:rsid w:val="00975C57"/>
    <w:rsid w:val="0098113E"/>
    <w:rsid w:val="009821CB"/>
    <w:rsid w:val="009829C8"/>
    <w:rsid w:val="00985908"/>
    <w:rsid w:val="0099189E"/>
    <w:rsid w:val="009935AC"/>
    <w:rsid w:val="009C13F1"/>
    <w:rsid w:val="009E5106"/>
    <w:rsid w:val="009F56E2"/>
    <w:rsid w:val="00A11719"/>
    <w:rsid w:val="00A17330"/>
    <w:rsid w:val="00A213F8"/>
    <w:rsid w:val="00A30DE0"/>
    <w:rsid w:val="00A34096"/>
    <w:rsid w:val="00A40EA4"/>
    <w:rsid w:val="00A50E61"/>
    <w:rsid w:val="00A60950"/>
    <w:rsid w:val="00A64521"/>
    <w:rsid w:val="00A71A57"/>
    <w:rsid w:val="00A757DC"/>
    <w:rsid w:val="00A9187E"/>
    <w:rsid w:val="00AA22CE"/>
    <w:rsid w:val="00AA3C44"/>
    <w:rsid w:val="00AA7E0A"/>
    <w:rsid w:val="00AB3B05"/>
    <w:rsid w:val="00AB5DBD"/>
    <w:rsid w:val="00AC607D"/>
    <w:rsid w:val="00AE27FB"/>
    <w:rsid w:val="00AE7500"/>
    <w:rsid w:val="00AF03E1"/>
    <w:rsid w:val="00B01503"/>
    <w:rsid w:val="00B25B33"/>
    <w:rsid w:val="00B30307"/>
    <w:rsid w:val="00B303E0"/>
    <w:rsid w:val="00B40A5B"/>
    <w:rsid w:val="00B6159A"/>
    <w:rsid w:val="00B65402"/>
    <w:rsid w:val="00B70BCE"/>
    <w:rsid w:val="00B90BCD"/>
    <w:rsid w:val="00B95F4D"/>
    <w:rsid w:val="00BB3680"/>
    <w:rsid w:val="00BB449A"/>
    <w:rsid w:val="00BB6020"/>
    <w:rsid w:val="00BC5F78"/>
    <w:rsid w:val="00BC6492"/>
    <w:rsid w:val="00BE2D41"/>
    <w:rsid w:val="00BE451A"/>
    <w:rsid w:val="00BF2290"/>
    <w:rsid w:val="00BF4AF1"/>
    <w:rsid w:val="00C0065B"/>
    <w:rsid w:val="00C0264E"/>
    <w:rsid w:val="00C07F67"/>
    <w:rsid w:val="00C10620"/>
    <w:rsid w:val="00C27960"/>
    <w:rsid w:val="00C30B96"/>
    <w:rsid w:val="00C32B63"/>
    <w:rsid w:val="00C33B77"/>
    <w:rsid w:val="00C36555"/>
    <w:rsid w:val="00C37730"/>
    <w:rsid w:val="00C417DF"/>
    <w:rsid w:val="00C55DE1"/>
    <w:rsid w:val="00C91DAA"/>
    <w:rsid w:val="00C94168"/>
    <w:rsid w:val="00CA2693"/>
    <w:rsid w:val="00CB50B3"/>
    <w:rsid w:val="00CB6178"/>
    <w:rsid w:val="00CB65DF"/>
    <w:rsid w:val="00CC00C4"/>
    <w:rsid w:val="00CC1FA6"/>
    <w:rsid w:val="00CC3386"/>
    <w:rsid w:val="00CD44A1"/>
    <w:rsid w:val="00CE517A"/>
    <w:rsid w:val="00CF3B39"/>
    <w:rsid w:val="00D20BB0"/>
    <w:rsid w:val="00D220F5"/>
    <w:rsid w:val="00D33426"/>
    <w:rsid w:val="00D3742A"/>
    <w:rsid w:val="00D41294"/>
    <w:rsid w:val="00D41B76"/>
    <w:rsid w:val="00D429E7"/>
    <w:rsid w:val="00D42CC7"/>
    <w:rsid w:val="00D42FD6"/>
    <w:rsid w:val="00D515DE"/>
    <w:rsid w:val="00D516EE"/>
    <w:rsid w:val="00D53155"/>
    <w:rsid w:val="00D554AD"/>
    <w:rsid w:val="00D76E4E"/>
    <w:rsid w:val="00D77D56"/>
    <w:rsid w:val="00E07490"/>
    <w:rsid w:val="00E13B0C"/>
    <w:rsid w:val="00E22013"/>
    <w:rsid w:val="00E26BEB"/>
    <w:rsid w:val="00E31BFB"/>
    <w:rsid w:val="00E350DB"/>
    <w:rsid w:val="00E425CF"/>
    <w:rsid w:val="00E6074D"/>
    <w:rsid w:val="00E636A7"/>
    <w:rsid w:val="00E649B7"/>
    <w:rsid w:val="00E65A57"/>
    <w:rsid w:val="00E72167"/>
    <w:rsid w:val="00E77E50"/>
    <w:rsid w:val="00E91D0E"/>
    <w:rsid w:val="00E94644"/>
    <w:rsid w:val="00EA0822"/>
    <w:rsid w:val="00EF1A40"/>
    <w:rsid w:val="00EF5CE8"/>
    <w:rsid w:val="00EF6103"/>
    <w:rsid w:val="00F0325A"/>
    <w:rsid w:val="00F1735F"/>
    <w:rsid w:val="00F2170E"/>
    <w:rsid w:val="00F3193C"/>
    <w:rsid w:val="00F31A23"/>
    <w:rsid w:val="00F43427"/>
    <w:rsid w:val="00F606C5"/>
    <w:rsid w:val="00F7328F"/>
    <w:rsid w:val="00F84A0C"/>
    <w:rsid w:val="00FA0AAB"/>
    <w:rsid w:val="00FA2608"/>
    <w:rsid w:val="00FB15D9"/>
    <w:rsid w:val="00FC67D3"/>
    <w:rsid w:val="00FD68E0"/>
    <w:rsid w:val="00FE4815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26"/>
  </w:style>
  <w:style w:type="paragraph" w:styleId="Footer">
    <w:name w:val="footer"/>
    <w:basedOn w:val="Normal"/>
    <w:link w:val="FooterChar"/>
    <w:uiPriority w:val="99"/>
    <w:unhideWhenUsed/>
    <w:rsid w:val="008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26"/>
  </w:style>
  <w:style w:type="paragraph" w:styleId="BalloonText">
    <w:name w:val="Balloon Text"/>
    <w:basedOn w:val="Normal"/>
    <w:link w:val="BalloonTextChar"/>
    <w:uiPriority w:val="99"/>
    <w:semiHidden/>
    <w:unhideWhenUsed/>
    <w:rsid w:val="003062C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C5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1453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User</cp:lastModifiedBy>
  <cp:revision>269</cp:revision>
  <cp:lastPrinted>2020-03-03T09:47:00Z</cp:lastPrinted>
  <dcterms:created xsi:type="dcterms:W3CDTF">2017-02-07T07:38:00Z</dcterms:created>
  <dcterms:modified xsi:type="dcterms:W3CDTF">2020-03-09T11:46:00Z</dcterms:modified>
</cp:coreProperties>
</file>