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95" w:rsidRPr="00E22813" w:rsidRDefault="00827895" w:rsidP="00DA5009">
      <w:pPr>
        <w:widowControl w:val="0"/>
        <w:jc w:val="both"/>
        <w:rPr>
          <w:b/>
          <w:lang w:val="ro-RO"/>
        </w:rPr>
      </w:pPr>
      <w:r w:rsidRPr="00E22813">
        <w:rPr>
          <w:b/>
          <w:lang w:val="it-IT"/>
        </w:rPr>
        <w:t>INSTITU</w:t>
      </w:r>
      <w:r w:rsidRPr="00E22813">
        <w:rPr>
          <w:b/>
          <w:lang w:val="ro-RO"/>
        </w:rPr>
        <w:t>ŢIA  PREFECTULUI MUNICIPIULUI BUCUREŞTI</w:t>
      </w:r>
    </w:p>
    <w:p w:rsidR="004D1EB4" w:rsidRPr="00E22813" w:rsidRDefault="004D2FC1" w:rsidP="00DA5009">
      <w:pPr>
        <w:pStyle w:val="Heading1"/>
        <w:widowControl w:val="0"/>
        <w:spacing w:line="240" w:lineRule="auto"/>
        <w:rPr>
          <w:sz w:val="24"/>
          <w:szCs w:val="24"/>
        </w:rPr>
      </w:pPr>
      <w:r w:rsidRPr="00E22813">
        <w:rPr>
          <w:sz w:val="24"/>
          <w:szCs w:val="24"/>
        </w:rPr>
        <w:t>Comisia de concurs</w:t>
      </w:r>
    </w:p>
    <w:p w:rsidR="008811D7" w:rsidRPr="00E22813" w:rsidRDefault="008811D7" w:rsidP="00632E4A">
      <w:pPr>
        <w:rPr>
          <w:lang w:val="it-IT"/>
        </w:rPr>
      </w:pPr>
    </w:p>
    <w:p w:rsidR="002F7AFB" w:rsidRPr="00E22813" w:rsidRDefault="002F7AFB" w:rsidP="00632E4A">
      <w:pPr>
        <w:rPr>
          <w:lang w:val="it-IT"/>
        </w:rPr>
      </w:pPr>
    </w:p>
    <w:p w:rsidR="002F7AFB" w:rsidRDefault="002F7AFB" w:rsidP="00632E4A">
      <w:pPr>
        <w:rPr>
          <w:lang w:val="it-IT"/>
        </w:rPr>
      </w:pPr>
    </w:p>
    <w:p w:rsidR="009F0861" w:rsidRPr="00E22813" w:rsidRDefault="009F0861" w:rsidP="00632E4A">
      <w:pPr>
        <w:rPr>
          <w:lang w:val="it-IT"/>
        </w:rPr>
      </w:pPr>
    </w:p>
    <w:p w:rsidR="008811D7" w:rsidRDefault="008811D7" w:rsidP="00632E4A">
      <w:pPr>
        <w:rPr>
          <w:lang w:val="it-IT"/>
        </w:rPr>
      </w:pPr>
    </w:p>
    <w:p w:rsidR="00DA5009" w:rsidRPr="00E22813" w:rsidRDefault="00DA5009" w:rsidP="00632E4A">
      <w:pPr>
        <w:rPr>
          <w:lang w:val="it-IT"/>
        </w:rPr>
      </w:pPr>
    </w:p>
    <w:p w:rsidR="00632E4A" w:rsidRPr="00E22813" w:rsidRDefault="00632E4A" w:rsidP="00174B08">
      <w:pPr>
        <w:ind w:left="-142"/>
        <w:jc w:val="center"/>
        <w:rPr>
          <w:b/>
          <w:lang w:val="ro-RO"/>
        </w:rPr>
      </w:pPr>
      <w:r w:rsidRPr="00E22813">
        <w:rPr>
          <w:b/>
          <w:lang w:val="it-IT"/>
        </w:rPr>
        <w:t>RE</w:t>
      </w:r>
      <w:r w:rsidRPr="00E22813">
        <w:rPr>
          <w:b/>
          <w:lang w:val="ro-RO"/>
        </w:rPr>
        <w:t>ZULTATUL FINAL</w:t>
      </w:r>
    </w:p>
    <w:p w:rsidR="009D30E5" w:rsidRPr="00E22813" w:rsidRDefault="00632E4A" w:rsidP="00174B08">
      <w:pPr>
        <w:ind w:left="-142"/>
        <w:jc w:val="center"/>
        <w:rPr>
          <w:b/>
          <w:lang w:val="ro-RO"/>
        </w:rPr>
      </w:pPr>
      <w:r w:rsidRPr="00E22813">
        <w:rPr>
          <w:b/>
          <w:lang w:val="ro-RO"/>
        </w:rPr>
        <w:t xml:space="preserve">la </w:t>
      </w:r>
      <w:r w:rsidR="009D30E5" w:rsidRPr="00E22813">
        <w:rPr>
          <w:b/>
          <w:lang w:val="ro-RO"/>
        </w:rPr>
        <w:t>c</w:t>
      </w:r>
      <w:r w:rsidR="00DA5009">
        <w:rPr>
          <w:b/>
          <w:lang w:val="ro-RO"/>
        </w:rPr>
        <w:t>oncursul organizat în data de 08</w:t>
      </w:r>
      <w:r w:rsidR="009D30E5" w:rsidRPr="00E22813">
        <w:rPr>
          <w:b/>
          <w:lang w:val="ro-RO"/>
        </w:rPr>
        <w:t>.</w:t>
      </w:r>
      <w:r w:rsidR="00DA5009">
        <w:rPr>
          <w:b/>
          <w:lang w:val="ro-RO"/>
        </w:rPr>
        <w:t>1</w:t>
      </w:r>
      <w:r w:rsidR="009D30E5" w:rsidRPr="00E22813">
        <w:rPr>
          <w:b/>
          <w:lang w:val="ro-RO"/>
        </w:rPr>
        <w:t>0.2018, proba scrisă, pentru ocuparea funcției publice de execuție vacantă de consilier juridic, clasa I, grad profesional principal din cadrul Serviciului pentru aplicarea legilor cu caracter reparatoriu, Direcția juridică</w:t>
      </w:r>
    </w:p>
    <w:p w:rsidR="00632E4A" w:rsidRPr="00E22813" w:rsidRDefault="00632E4A" w:rsidP="00632E4A">
      <w:pPr>
        <w:ind w:left="-709"/>
        <w:jc w:val="center"/>
        <w:rPr>
          <w:b/>
          <w:lang w:val="ro-RO"/>
        </w:rPr>
      </w:pPr>
    </w:p>
    <w:p w:rsidR="002F7AFB" w:rsidRDefault="002F7AFB" w:rsidP="00632E4A">
      <w:pPr>
        <w:ind w:left="-709"/>
        <w:jc w:val="center"/>
        <w:rPr>
          <w:b/>
          <w:lang w:val="ro-RO"/>
        </w:rPr>
      </w:pPr>
    </w:p>
    <w:p w:rsidR="009F0861" w:rsidRPr="00E22813" w:rsidRDefault="009F0861" w:rsidP="00632E4A">
      <w:pPr>
        <w:ind w:left="-709"/>
        <w:jc w:val="center"/>
        <w:rPr>
          <w:b/>
          <w:lang w:val="ro-RO"/>
        </w:rPr>
      </w:pPr>
    </w:p>
    <w:p w:rsidR="002F7AFB" w:rsidRPr="00E22813" w:rsidRDefault="002F7AFB" w:rsidP="00632E4A">
      <w:pPr>
        <w:ind w:left="-709"/>
        <w:jc w:val="center"/>
        <w:rPr>
          <w:b/>
          <w:lang w:val="ro-RO"/>
        </w:rPr>
      </w:pPr>
    </w:p>
    <w:p w:rsidR="00632E4A" w:rsidRPr="00E22813" w:rsidRDefault="00632E4A" w:rsidP="00632E4A">
      <w:pPr>
        <w:rPr>
          <w:color w:val="FF0000"/>
          <w:lang w:val="it-IT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2840"/>
        <w:gridCol w:w="1233"/>
        <w:gridCol w:w="1155"/>
        <w:gridCol w:w="1408"/>
        <w:gridCol w:w="2477"/>
      </w:tblGrid>
      <w:tr w:rsidR="00E22813" w:rsidRPr="00E22813" w:rsidTr="00DA5009">
        <w:trPr>
          <w:trHeight w:val="964"/>
        </w:trPr>
        <w:tc>
          <w:tcPr>
            <w:tcW w:w="810" w:type="dxa"/>
          </w:tcPr>
          <w:p w:rsidR="00E22813" w:rsidRPr="00E22813" w:rsidRDefault="00E22813" w:rsidP="008811D7">
            <w:pPr>
              <w:jc w:val="center"/>
              <w:rPr>
                <w:b/>
                <w:lang w:val="it-IT"/>
              </w:rPr>
            </w:pPr>
            <w:r w:rsidRPr="00E22813">
              <w:rPr>
                <w:b/>
                <w:lang w:val="it-IT"/>
              </w:rPr>
              <w:t>Nr. crt.</w:t>
            </w:r>
          </w:p>
        </w:tc>
        <w:tc>
          <w:tcPr>
            <w:tcW w:w="2840" w:type="dxa"/>
          </w:tcPr>
          <w:p w:rsidR="00E22813" w:rsidRPr="00E22813" w:rsidRDefault="00E22813" w:rsidP="008811D7">
            <w:pPr>
              <w:jc w:val="center"/>
              <w:rPr>
                <w:b/>
                <w:lang w:val="it-IT"/>
              </w:rPr>
            </w:pPr>
            <w:r w:rsidRPr="00E22813">
              <w:rPr>
                <w:b/>
                <w:lang w:val="it-IT"/>
              </w:rPr>
              <w:t>Numele şi prenumele</w:t>
            </w:r>
          </w:p>
        </w:tc>
        <w:tc>
          <w:tcPr>
            <w:tcW w:w="1233" w:type="dxa"/>
          </w:tcPr>
          <w:p w:rsidR="00E22813" w:rsidRPr="00E22813" w:rsidRDefault="00E22813" w:rsidP="008811D7">
            <w:pPr>
              <w:jc w:val="center"/>
              <w:rPr>
                <w:b/>
                <w:lang w:val="it-IT"/>
              </w:rPr>
            </w:pPr>
            <w:r w:rsidRPr="00E22813">
              <w:rPr>
                <w:b/>
                <w:lang w:val="it-IT"/>
              </w:rPr>
              <w:t>Punctaj prob</w:t>
            </w:r>
            <w:r w:rsidRPr="00E22813">
              <w:rPr>
                <w:b/>
                <w:lang w:val="ro-RO"/>
              </w:rPr>
              <w:t>ă scrisă</w:t>
            </w:r>
          </w:p>
        </w:tc>
        <w:tc>
          <w:tcPr>
            <w:tcW w:w="1155" w:type="dxa"/>
          </w:tcPr>
          <w:p w:rsidR="00E22813" w:rsidRPr="00E22813" w:rsidRDefault="00E22813" w:rsidP="008811D7">
            <w:pPr>
              <w:jc w:val="center"/>
              <w:rPr>
                <w:b/>
                <w:lang w:val="it-IT"/>
              </w:rPr>
            </w:pPr>
            <w:r w:rsidRPr="00E22813">
              <w:rPr>
                <w:b/>
                <w:lang w:val="it-IT"/>
              </w:rPr>
              <w:t>Punctaj interviu</w:t>
            </w:r>
          </w:p>
        </w:tc>
        <w:tc>
          <w:tcPr>
            <w:tcW w:w="1408" w:type="dxa"/>
          </w:tcPr>
          <w:p w:rsidR="00E22813" w:rsidRPr="00E22813" w:rsidRDefault="00E22813" w:rsidP="008811D7">
            <w:pPr>
              <w:jc w:val="center"/>
              <w:rPr>
                <w:b/>
                <w:lang w:val="it-IT"/>
              </w:rPr>
            </w:pPr>
            <w:r w:rsidRPr="00E22813">
              <w:rPr>
                <w:b/>
                <w:lang w:val="it-IT"/>
              </w:rPr>
              <w:t>Punctaj final</w:t>
            </w:r>
          </w:p>
        </w:tc>
        <w:tc>
          <w:tcPr>
            <w:tcW w:w="2477" w:type="dxa"/>
          </w:tcPr>
          <w:p w:rsidR="00E22813" w:rsidRPr="00E22813" w:rsidRDefault="00E22813" w:rsidP="008811D7">
            <w:pPr>
              <w:jc w:val="center"/>
              <w:rPr>
                <w:b/>
                <w:lang w:val="it-IT"/>
              </w:rPr>
            </w:pPr>
            <w:r w:rsidRPr="00E22813">
              <w:rPr>
                <w:b/>
                <w:lang w:val="it-IT"/>
              </w:rPr>
              <w:t xml:space="preserve">Observaţii </w:t>
            </w:r>
          </w:p>
        </w:tc>
      </w:tr>
      <w:tr w:rsidR="009F0861" w:rsidRPr="00E22813" w:rsidTr="009F0861">
        <w:tc>
          <w:tcPr>
            <w:tcW w:w="810" w:type="dxa"/>
          </w:tcPr>
          <w:p w:rsidR="009F0861" w:rsidRPr="00E22813" w:rsidRDefault="009F0861" w:rsidP="00DA5009">
            <w:pPr>
              <w:spacing w:before="120" w:after="120"/>
              <w:ind w:left="34"/>
              <w:jc w:val="center"/>
              <w:rPr>
                <w:lang w:val="it-IT"/>
              </w:rPr>
            </w:pPr>
            <w:r>
              <w:rPr>
                <w:lang w:val="it-IT"/>
              </w:rPr>
              <w:t>1.</w:t>
            </w:r>
          </w:p>
        </w:tc>
        <w:tc>
          <w:tcPr>
            <w:tcW w:w="2840" w:type="dxa"/>
            <w:vAlign w:val="center"/>
          </w:tcPr>
          <w:p w:rsidR="009F0861" w:rsidRDefault="009F0861" w:rsidP="00DA5009">
            <w:pPr>
              <w:spacing w:before="120" w:after="120"/>
              <w:jc w:val="center"/>
              <w:rPr>
                <w:lang w:val="ro-RO"/>
              </w:rPr>
            </w:pPr>
            <w:r>
              <w:rPr>
                <w:lang w:val="ro-RO"/>
              </w:rPr>
              <w:t>Dobrescu Andreia</w:t>
            </w:r>
          </w:p>
        </w:tc>
        <w:tc>
          <w:tcPr>
            <w:tcW w:w="1233" w:type="dxa"/>
            <w:vAlign w:val="center"/>
          </w:tcPr>
          <w:p w:rsidR="009F0861" w:rsidRDefault="009F0861" w:rsidP="00DA50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1155" w:type="dxa"/>
            <w:vAlign w:val="center"/>
          </w:tcPr>
          <w:p w:rsidR="009F0861" w:rsidRDefault="009F0861" w:rsidP="00DA5009">
            <w:pPr>
              <w:widowControl w:val="0"/>
              <w:spacing w:before="120" w:after="120"/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F0861" w:rsidRPr="00E22813" w:rsidRDefault="009F0861" w:rsidP="00F3468B">
            <w:pPr>
              <w:widowControl w:val="0"/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9F0861" w:rsidRPr="00E22813" w:rsidRDefault="009F0861" w:rsidP="00F3468B">
            <w:pPr>
              <w:widowControl w:val="0"/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</w:tr>
      <w:tr w:rsidR="00DA5009" w:rsidRPr="00E22813" w:rsidTr="00DA5009">
        <w:tc>
          <w:tcPr>
            <w:tcW w:w="810" w:type="dxa"/>
          </w:tcPr>
          <w:p w:rsidR="00DA5009" w:rsidRPr="00E22813" w:rsidRDefault="00DA5009" w:rsidP="00DA5009">
            <w:pPr>
              <w:spacing w:before="120" w:after="120"/>
              <w:jc w:val="center"/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  <w:tc>
          <w:tcPr>
            <w:tcW w:w="2840" w:type="dxa"/>
            <w:vAlign w:val="center"/>
          </w:tcPr>
          <w:p w:rsidR="00DA5009" w:rsidRDefault="00DA5009" w:rsidP="00DA5009">
            <w:pPr>
              <w:spacing w:before="120" w:after="120"/>
              <w:jc w:val="center"/>
              <w:rPr>
                <w:lang w:val="ro-RO"/>
              </w:rPr>
            </w:pPr>
            <w:r>
              <w:rPr>
                <w:lang w:val="ro-RO"/>
              </w:rPr>
              <w:t>Sandu Marian</w:t>
            </w:r>
          </w:p>
        </w:tc>
        <w:tc>
          <w:tcPr>
            <w:tcW w:w="1233" w:type="dxa"/>
            <w:vAlign w:val="center"/>
          </w:tcPr>
          <w:p w:rsidR="00DA5009" w:rsidRDefault="00DA5009" w:rsidP="00DA50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1155" w:type="dxa"/>
            <w:vAlign w:val="center"/>
          </w:tcPr>
          <w:p w:rsidR="00DA5009" w:rsidRDefault="00DA5009" w:rsidP="00DA5009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408" w:type="dxa"/>
            <w:vAlign w:val="center"/>
          </w:tcPr>
          <w:p w:rsidR="00DA5009" w:rsidRDefault="00DA5009" w:rsidP="00DA5009">
            <w:pPr>
              <w:spacing w:before="120" w:after="120"/>
              <w:jc w:val="center"/>
            </w:pPr>
            <w:r>
              <w:t>19</w:t>
            </w:r>
          </w:p>
        </w:tc>
        <w:tc>
          <w:tcPr>
            <w:tcW w:w="2477" w:type="dxa"/>
            <w:vAlign w:val="center"/>
          </w:tcPr>
          <w:p w:rsidR="00DA5009" w:rsidRDefault="00DA5009" w:rsidP="00DA5009">
            <w:pPr>
              <w:spacing w:before="120" w:after="120"/>
              <w:jc w:val="center"/>
            </w:pPr>
            <w:r>
              <w:t>RESPINS</w:t>
            </w:r>
          </w:p>
        </w:tc>
      </w:tr>
    </w:tbl>
    <w:p w:rsidR="00632E4A" w:rsidRPr="00E22813" w:rsidRDefault="00632E4A" w:rsidP="00632E4A">
      <w:pPr>
        <w:jc w:val="center"/>
        <w:rPr>
          <w:color w:val="FF0000"/>
          <w:lang w:val="it-IT"/>
        </w:rPr>
      </w:pPr>
    </w:p>
    <w:p w:rsidR="00632E4A" w:rsidRPr="00E22813" w:rsidRDefault="00632E4A" w:rsidP="00744AF2">
      <w:pPr>
        <w:jc w:val="center"/>
        <w:rPr>
          <w:b/>
          <w:color w:val="FF0000"/>
          <w:lang w:val="ro-RO"/>
        </w:rPr>
      </w:pPr>
    </w:p>
    <w:p w:rsidR="00632E4A" w:rsidRPr="00E22813" w:rsidRDefault="00632E4A" w:rsidP="00744AF2">
      <w:pPr>
        <w:jc w:val="center"/>
        <w:rPr>
          <w:b/>
          <w:color w:val="FF0000"/>
          <w:lang w:val="ro-RO"/>
        </w:rPr>
      </w:pPr>
    </w:p>
    <w:p w:rsidR="00632E4A" w:rsidRPr="00E22813" w:rsidRDefault="00632E4A" w:rsidP="00744AF2">
      <w:pPr>
        <w:jc w:val="center"/>
        <w:rPr>
          <w:b/>
          <w:color w:val="FF0000"/>
          <w:lang w:val="ro-RO"/>
        </w:rPr>
      </w:pPr>
    </w:p>
    <w:p w:rsidR="00632E4A" w:rsidRPr="00E22813" w:rsidRDefault="00632E4A" w:rsidP="00744AF2">
      <w:pPr>
        <w:jc w:val="center"/>
        <w:rPr>
          <w:b/>
          <w:color w:val="FF0000"/>
          <w:lang w:val="ro-RO"/>
        </w:rPr>
      </w:pPr>
    </w:p>
    <w:p w:rsidR="00632E4A" w:rsidRPr="00E22813" w:rsidRDefault="00632E4A" w:rsidP="00744AF2">
      <w:pPr>
        <w:jc w:val="center"/>
        <w:rPr>
          <w:b/>
          <w:color w:val="FF0000"/>
          <w:lang w:val="ro-RO"/>
        </w:rPr>
      </w:pPr>
    </w:p>
    <w:p w:rsidR="00E22813" w:rsidRPr="00E22813" w:rsidRDefault="00E22813" w:rsidP="00744AF2">
      <w:pPr>
        <w:jc w:val="center"/>
        <w:rPr>
          <w:b/>
          <w:color w:val="FF0000"/>
          <w:lang w:val="ro-RO"/>
        </w:rPr>
      </w:pPr>
    </w:p>
    <w:p w:rsidR="00E22813" w:rsidRPr="00E22813" w:rsidRDefault="00E22813" w:rsidP="00744AF2">
      <w:pPr>
        <w:jc w:val="center"/>
        <w:rPr>
          <w:b/>
          <w:color w:val="FF0000"/>
          <w:lang w:val="ro-RO"/>
        </w:rPr>
      </w:pPr>
    </w:p>
    <w:p w:rsidR="00E22813" w:rsidRPr="00E22813" w:rsidRDefault="00E22813" w:rsidP="00744AF2">
      <w:pPr>
        <w:jc w:val="center"/>
        <w:rPr>
          <w:b/>
          <w:color w:val="FF0000"/>
          <w:lang w:val="ro-RO"/>
        </w:rPr>
      </w:pPr>
    </w:p>
    <w:p w:rsidR="00E22813" w:rsidRDefault="00E22813" w:rsidP="00744AF2">
      <w:pPr>
        <w:jc w:val="center"/>
        <w:rPr>
          <w:b/>
          <w:color w:val="FF0000"/>
          <w:lang w:val="ro-RO"/>
        </w:rPr>
      </w:pPr>
    </w:p>
    <w:p w:rsidR="00174B08" w:rsidRDefault="00174B08" w:rsidP="00744AF2">
      <w:pPr>
        <w:jc w:val="center"/>
        <w:rPr>
          <w:b/>
          <w:color w:val="FF0000"/>
          <w:lang w:val="ro-RO"/>
        </w:rPr>
      </w:pPr>
    </w:p>
    <w:p w:rsidR="00174B08" w:rsidRDefault="00174B08" w:rsidP="00744AF2">
      <w:pPr>
        <w:jc w:val="center"/>
        <w:rPr>
          <w:b/>
          <w:color w:val="FF0000"/>
          <w:lang w:val="ro-RO"/>
        </w:rPr>
      </w:pPr>
    </w:p>
    <w:p w:rsidR="00174B08" w:rsidRDefault="00174B08" w:rsidP="00744AF2">
      <w:pPr>
        <w:jc w:val="center"/>
        <w:rPr>
          <w:b/>
          <w:color w:val="FF0000"/>
          <w:lang w:val="ro-RO"/>
        </w:rPr>
      </w:pPr>
    </w:p>
    <w:p w:rsidR="00174B08" w:rsidRDefault="00174B08" w:rsidP="00744AF2">
      <w:pPr>
        <w:jc w:val="center"/>
        <w:rPr>
          <w:b/>
          <w:color w:val="FF0000"/>
          <w:lang w:val="ro-RO"/>
        </w:rPr>
      </w:pPr>
    </w:p>
    <w:p w:rsidR="00174B08" w:rsidRDefault="00174B08" w:rsidP="00744AF2">
      <w:pPr>
        <w:jc w:val="center"/>
        <w:rPr>
          <w:b/>
          <w:color w:val="FF0000"/>
          <w:lang w:val="ro-RO"/>
        </w:rPr>
      </w:pPr>
    </w:p>
    <w:p w:rsidR="00174B08" w:rsidRDefault="00174B08" w:rsidP="00744AF2">
      <w:pPr>
        <w:jc w:val="center"/>
        <w:rPr>
          <w:b/>
          <w:color w:val="FF0000"/>
          <w:lang w:val="ro-RO"/>
        </w:rPr>
      </w:pPr>
    </w:p>
    <w:p w:rsidR="00174B08" w:rsidRDefault="00174B08" w:rsidP="00744AF2">
      <w:pPr>
        <w:jc w:val="center"/>
        <w:rPr>
          <w:b/>
          <w:color w:val="FF0000"/>
          <w:lang w:val="ro-RO"/>
        </w:rPr>
      </w:pPr>
    </w:p>
    <w:p w:rsidR="00174B08" w:rsidRDefault="00174B08" w:rsidP="00744AF2">
      <w:pPr>
        <w:jc w:val="center"/>
        <w:rPr>
          <w:b/>
          <w:color w:val="FF0000"/>
          <w:lang w:val="ro-RO"/>
        </w:rPr>
      </w:pPr>
    </w:p>
    <w:p w:rsidR="00174B08" w:rsidRDefault="00174B08" w:rsidP="00744AF2">
      <w:pPr>
        <w:jc w:val="center"/>
        <w:rPr>
          <w:b/>
          <w:color w:val="FF0000"/>
          <w:lang w:val="ro-RO"/>
        </w:rPr>
      </w:pPr>
    </w:p>
    <w:p w:rsidR="00174B08" w:rsidRDefault="00174B08" w:rsidP="00744AF2">
      <w:pPr>
        <w:jc w:val="center"/>
        <w:rPr>
          <w:b/>
          <w:color w:val="FF0000"/>
          <w:lang w:val="ro-RO"/>
        </w:rPr>
      </w:pPr>
    </w:p>
    <w:p w:rsidR="00174B08" w:rsidRDefault="00174B08" w:rsidP="00744AF2">
      <w:pPr>
        <w:jc w:val="center"/>
        <w:rPr>
          <w:b/>
          <w:color w:val="FF0000"/>
          <w:lang w:val="ro-RO"/>
        </w:rPr>
      </w:pPr>
    </w:p>
    <w:p w:rsidR="00174B08" w:rsidRDefault="00174B08" w:rsidP="00744AF2">
      <w:pPr>
        <w:jc w:val="center"/>
        <w:rPr>
          <w:b/>
          <w:color w:val="FF0000"/>
          <w:lang w:val="ro-RO"/>
        </w:rPr>
      </w:pPr>
    </w:p>
    <w:p w:rsidR="00174B08" w:rsidRDefault="00174B08" w:rsidP="00744AF2">
      <w:pPr>
        <w:jc w:val="center"/>
        <w:rPr>
          <w:b/>
          <w:color w:val="FF0000"/>
          <w:lang w:val="ro-RO"/>
        </w:rPr>
      </w:pPr>
    </w:p>
    <w:p w:rsidR="00174B08" w:rsidRPr="00E22813" w:rsidRDefault="00174B08" w:rsidP="00744AF2">
      <w:pPr>
        <w:jc w:val="center"/>
        <w:rPr>
          <w:b/>
          <w:color w:val="FF0000"/>
          <w:lang w:val="ro-RO"/>
        </w:rPr>
      </w:pPr>
    </w:p>
    <w:sectPr w:rsidR="00174B08" w:rsidRPr="00E22813" w:rsidSect="00970F85">
      <w:pgSz w:w="11907" w:h="16840" w:code="9"/>
      <w:pgMar w:top="851" w:right="851" w:bottom="851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6F7"/>
    <w:multiLevelType w:val="hybridMultilevel"/>
    <w:tmpl w:val="395E16CC"/>
    <w:lvl w:ilvl="0" w:tplc="8682C15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77172"/>
    <w:multiLevelType w:val="hybridMultilevel"/>
    <w:tmpl w:val="40627D68"/>
    <w:lvl w:ilvl="0" w:tplc="965242BE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rawingGridHorizontalSpacing w:val="57"/>
  <w:drawingGridVerticalSpacing w:val="39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895"/>
    <w:rsid w:val="00033290"/>
    <w:rsid w:val="00037D85"/>
    <w:rsid w:val="000A03E6"/>
    <w:rsid w:val="000A0EBD"/>
    <w:rsid w:val="000E1BCC"/>
    <w:rsid w:val="00112F0D"/>
    <w:rsid w:val="00167ED0"/>
    <w:rsid w:val="00174B08"/>
    <w:rsid w:val="00175815"/>
    <w:rsid w:val="001802FC"/>
    <w:rsid w:val="00186AAE"/>
    <w:rsid w:val="00197750"/>
    <w:rsid w:val="001A77CD"/>
    <w:rsid w:val="001C0994"/>
    <w:rsid w:val="001D18B6"/>
    <w:rsid w:val="001D4BEE"/>
    <w:rsid w:val="001D64BF"/>
    <w:rsid w:val="001E7C7E"/>
    <w:rsid w:val="001F39FB"/>
    <w:rsid w:val="002064A0"/>
    <w:rsid w:val="0021176D"/>
    <w:rsid w:val="002D0170"/>
    <w:rsid w:val="002F7AFB"/>
    <w:rsid w:val="003316CB"/>
    <w:rsid w:val="00383E34"/>
    <w:rsid w:val="003C5FF9"/>
    <w:rsid w:val="003D4828"/>
    <w:rsid w:val="003E18C2"/>
    <w:rsid w:val="00466D9E"/>
    <w:rsid w:val="0047005D"/>
    <w:rsid w:val="00472CF4"/>
    <w:rsid w:val="004750FD"/>
    <w:rsid w:val="00493E82"/>
    <w:rsid w:val="00493FF3"/>
    <w:rsid w:val="004B70E0"/>
    <w:rsid w:val="004D1EB4"/>
    <w:rsid w:val="004D2FC1"/>
    <w:rsid w:val="004E50D1"/>
    <w:rsid w:val="00547FB0"/>
    <w:rsid w:val="005925CA"/>
    <w:rsid w:val="005A3291"/>
    <w:rsid w:val="005F4ACD"/>
    <w:rsid w:val="00610297"/>
    <w:rsid w:val="00632E4A"/>
    <w:rsid w:val="00675D19"/>
    <w:rsid w:val="00683CD5"/>
    <w:rsid w:val="0069243E"/>
    <w:rsid w:val="006A291F"/>
    <w:rsid w:val="006B01A0"/>
    <w:rsid w:val="006B1BBB"/>
    <w:rsid w:val="006F4CE9"/>
    <w:rsid w:val="00725FD6"/>
    <w:rsid w:val="00735703"/>
    <w:rsid w:val="00744AF2"/>
    <w:rsid w:val="00746A3D"/>
    <w:rsid w:val="00747CCB"/>
    <w:rsid w:val="00754194"/>
    <w:rsid w:val="00796427"/>
    <w:rsid w:val="007D22DB"/>
    <w:rsid w:val="007E507B"/>
    <w:rsid w:val="00802228"/>
    <w:rsid w:val="00821338"/>
    <w:rsid w:val="00826036"/>
    <w:rsid w:val="00827895"/>
    <w:rsid w:val="00834EDF"/>
    <w:rsid w:val="00842E09"/>
    <w:rsid w:val="008562E1"/>
    <w:rsid w:val="00861077"/>
    <w:rsid w:val="008811D7"/>
    <w:rsid w:val="00895E04"/>
    <w:rsid w:val="0089755D"/>
    <w:rsid w:val="008977DA"/>
    <w:rsid w:val="008A0FF8"/>
    <w:rsid w:val="008C3ECB"/>
    <w:rsid w:val="008C62ED"/>
    <w:rsid w:val="008C7A3B"/>
    <w:rsid w:val="008E511A"/>
    <w:rsid w:val="00917BE9"/>
    <w:rsid w:val="00923447"/>
    <w:rsid w:val="00931812"/>
    <w:rsid w:val="00961E90"/>
    <w:rsid w:val="00965DFE"/>
    <w:rsid w:val="00970F85"/>
    <w:rsid w:val="00973797"/>
    <w:rsid w:val="009A2188"/>
    <w:rsid w:val="009B4D05"/>
    <w:rsid w:val="009D30E5"/>
    <w:rsid w:val="009E732B"/>
    <w:rsid w:val="009F0861"/>
    <w:rsid w:val="009F14AA"/>
    <w:rsid w:val="00A353EE"/>
    <w:rsid w:val="00A45602"/>
    <w:rsid w:val="00A62D65"/>
    <w:rsid w:val="00A6537F"/>
    <w:rsid w:val="00A862D5"/>
    <w:rsid w:val="00AB0141"/>
    <w:rsid w:val="00AB23B4"/>
    <w:rsid w:val="00AC46F9"/>
    <w:rsid w:val="00AD6881"/>
    <w:rsid w:val="00AE6611"/>
    <w:rsid w:val="00AF0A3D"/>
    <w:rsid w:val="00AF0EAB"/>
    <w:rsid w:val="00AF76CA"/>
    <w:rsid w:val="00BF7908"/>
    <w:rsid w:val="00C502AD"/>
    <w:rsid w:val="00CA7AC4"/>
    <w:rsid w:val="00CD0C4E"/>
    <w:rsid w:val="00D52D51"/>
    <w:rsid w:val="00D55960"/>
    <w:rsid w:val="00D566B1"/>
    <w:rsid w:val="00D60048"/>
    <w:rsid w:val="00D66198"/>
    <w:rsid w:val="00DA5009"/>
    <w:rsid w:val="00DB6A46"/>
    <w:rsid w:val="00DD7167"/>
    <w:rsid w:val="00E071E6"/>
    <w:rsid w:val="00E07967"/>
    <w:rsid w:val="00E07C9A"/>
    <w:rsid w:val="00E22813"/>
    <w:rsid w:val="00E404B5"/>
    <w:rsid w:val="00E53474"/>
    <w:rsid w:val="00E53AA5"/>
    <w:rsid w:val="00E63B79"/>
    <w:rsid w:val="00EA0D22"/>
    <w:rsid w:val="00EA1ABC"/>
    <w:rsid w:val="00EC7667"/>
    <w:rsid w:val="00F00F5D"/>
    <w:rsid w:val="00F27270"/>
    <w:rsid w:val="00FE652C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895"/>
    <w:rPr>
      <w:sz w:val="24"/>
      <w:szCs w:val="24"/>
      <w:lang w:val="ro-MO" w:eastAsia="en-US"/>
    </w:rPr>
  </w:style>
  <w:style w:type="paragraph" w:styleId="Heading1">
    <w:name w:val="heading 1"/>
    <w:basedOn w:val="Normal"/>
    <w:next w:val="Normal"/>
    <w:qFormat/>
    <w:rsid w:val="00827895"/>
    <w:pPr>
      <w:keepNext/>
      <w:spacing w:line="360" w:lineRule="auto"/>
      <w:jc w:val="both"/>
      <w:outlineLvl w:val="0"/>
    </w:pPr>
    <w:rPr>
      <w:b/>
      <w:sz w:val="26"/>
      <w:szCs w:val="28"/>
      <w:lang w:val="ro-RO"/>
    </w:rPr>
  </w:style>
  <w:style w:type="paragraph" w:styleId="Heading7">
    <w:name w:val="heading 7"/>
    <w:basedOn w:val="Normal"/>
    <w:next w:val="Normal"/>
    <w:qFormat/>
    <w:rsid w:val="00827895"/>
    <w:pPr>
      <w:keepNext/>
      <w:spacing w:line="360" w:lineRule="auto"/>
      <w:jc w:val="center"/>
      <w:outlineLvl w:val="6"/>
    </w:pPr>
    <w:rPr>
      <w:b/>
      <w:sz w:val="32"/>
      <w:szCs w:val="32"/>
      <w:lang w:val="fr-FR"/>
    </w:rPr>
  </w:style>
  <w:style w:type="paragraph" w:styleId="Heading8">
    <w:name w:val="heading 8"/>
    <w:basedOn w:val="Normal"/>
    <w:next w:val="Normal"/>
    <w:link w:val="Heading8Char"/>
    <w:qFormat/>
    <w:rsid w:val="00827895"/>
    <w:pPr>
      <w:keepNext/>
      <w:outlineLvl w:val="7"/>
    </w:pPr>
    <w:rPr>
      <w:b/>
      <w:bCs/>
      <w:szCs w:val="28"/>
      <w:lang w:val="fr-FR"/>
    </w:rPr>
  </w:style>
  <w:style w:type="paragraph" w:styleId="Heading9">
    <w:name w:val="heading 9"/>
    <w:basedOn w:val="Normal"/>
    <w:next w:val="Normal"/>
    <w:qFormat/>
    <w:rsid w:val="00827895"/>
    <w:pPr>
      <w:keepNext/>
      <w:jc w:val="both"/>
      <w:outlineLvl w:val="8"/>
    </w:pPr>
    <w:rPr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AF76CA"/>
    <w:rPr>
      <w:lang w:val="pl-PL" w:eastAsia="pl-PL"/>
    </w:rPr>
  </w:style>
  <w:style w:type="character" w:customStyle="1" w:styleId="rvts7">
    <w:name w:val="rvts7"/>
    <w:basedOn w:val="DefaultParagraphFont"/>
    <w:rsid w:val="008E511A"/>
  </w:style>
  <w:style w:type="character" w:customStyle="1" w:styleId="Heading8Char">
    <w:name w:val="Heading 8 Char"/>
    <w:basedOn w:val="DefaultParagraphFont"/>
    <w:link w:val="Heading8"/>
    <w:rsid w:val="00744AF2"/>
    <w:rPr>
      <w:b/>
      <w:bCs/>
      <w:sz w:val="24"/>
      <w:szCs w:val="2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INSTITUŢIA  PREFECTULUI MUNICIPIULUI BUCUREŞTI</vt:lpstr>
    </vt:vector>
  </TitlesOfParts>
  <Company>Prefectura Bucuresti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INSTITUŢIA  PREFECTULUI MUNICIPIULUI BUCUREŞTI</dc:title>
  <dc:creator>User</dc:creator>
  <cp:lastModifiedBy>122</cp:lastModifiedBy>
  <cp:revision>6</cp:revision>
  <cp:lastPrinted>2017-05-29T10:37:00Z</cp:lastPrinted>
  <dcterms:created xsi:type="dcterms:W3CDTF">2018-10-11T07:10:00Z</dcterms:created>
  <dcterms:modified xsi:type="dcterms:W3CDTF">2018-10-15T11:30:00Z</dcterms:modified>
</cp:coreProperties>
</file>