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774" w:rsidRDefault="00754774" w:rsidP="007D5A28">
      <w:pPr>
        <w:ind w:hanging="851"/>
        <w:rPr>
          <w:noProof/>
          <w:lang w:eastAsia="ro-RO"/>
        </w:rPr>
      </w:pPr>
    </w:p>
    <w:p w:rsidR="001E0B61" w:rsidRDefault="001E0B61" w:rsidP="001E0B61">
      <w:pPr>
        <w:ind w:hanging="851"/>
        <w:jc w:val="center"/>
        <w:rPr>
          <w:noProof/>
          <w:lang w:eastAsia="ro-RO"/>
        </w:rPr>
      </w:pPr>
      <w:r>
        <w:rPr>
          <w:noProof/>
          <w:lang w:eastAsia="ro-RO"/>
        </w:rPr>
        <w:drawing>
          <wp:inline distT="0" distB="0" distL="0" distR="0">
            <wp:extent cx="7092950" cy="9297762"/>
            <wp:effectExtent l="19050" t="0" r="0" b="0"/>
            <wp:docPr id="2" name="Picture 2" descr="C:\Users\user_169\Desktop\Lucrări 2018\Bilanț 2017\COP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169\Desktop\Lucrări 2018\Bilanț 2017\COPERTA.jpg"/>
                    <pic:cNvPicPr>
                      <a:picLocks noChangeAspect="1" noChangeArrowheads="1"/>
                    </pic:cNvPicPr>
                  </pic:nvPicPr>
                  <pic:blipFill>
                    <a:blip r:embed="rId8" cstate="print"/>
                    <a:srcRect/>
                    <a:stretch>
                      <a:fillRect/>
                    </a:stretch>
                  </pic:blipFill>
                  <pic:spPr bwMode="auto">
                    <a:xfrm>
                      <a:off x="0" y="0"/>
                      <a:ext cx="7094983" cy="9300427"/>
                    </a:xfrm>
                    <a:prstGeom prst="rect">
                      <a:avLst/>
                    </a:prstGeom>
                    <a:noFill/>
                    <a:ln w="9525">
                      <a:noFill/>
                      <a:miter lim="800000"/>
                      <a:headEnd/>
                      <a:tailEnd/>
                    </a:ln>
                  </pic:spPr>
                </pic:pic>
              </a:graphicData>
            </a:graphic>
          </wp:inline>
        </w:drawing>
      </w:r>
    </w:p>
    <w:p w:rsidR="00CE6B01" w:rsidRDefault="00BC3C76" w:rsidP="000A3FF1">
      <w:pPr>
        <w:pStyle w:val="TOCHeading"/>
        <w:rPr>
          <w:color w:val="C00000"/>
          <w:sz w:val="32"/>
        </w:rPr>
      </w:pPr>
      <w:r w:rsidRPr="00DA157D">
        <w:rPr>
          <w:color w:val="C00000"/>
          <w:sz w:val="32"/>
        </w:rPr>
        <w:lastRenderedPageBreak/>
        <w:t>CUPRINS</w:t>
      </w:r>
    </w:p>
    <w:p w:rsidR="000A3FF1" w:rsidRPr="000A3FF1" w:rsidRDefault="000A3FF1" w:rsidP="000A3FF1">
      <w:pPr>
        <w:rPr>
          <w:lang w:val="en-US"/>
        </w:rPr>
      </w:pPr>
    </w:p>
    <w:sdt>
      <w:sdtPr>
        <w:rPr>
          <w:rFonts w:asciiTheme="minorHAnsi" w:hAnsiTheme="minorHAnsi" w:cstheme="minorBidi"/>
          <w:b w:val="0"/>
          <w:bCs/>
          <w:noProof w:val="0"/>
          <w:sz w:val="22"/>
        </w:rPr>
        <w:id w:val="711396378"/>
        <w:docPartObj>
          <w:docPartGallery w:val="Table of Contents"/>
          <w:docPartUnique/>
        </w:docPartObj>
      </w:sdtPr>
      <w:sdtEndPr>
        <w:rPr>
          <w:bCs w:val="0"/>
        </w:rPr>
      </w:sdtEndPr>
      <w:sdtContent>
        <w:p w:rsidR="009506B1" w:rsidRDefault="00734D16">
          <w:pPr>
            <w:pStyle w:val="TOC1"/>
            <w:rPr>
              <w:rFonts w:asciiTheme="minorHAnsi" w:eastAsiaTheme="minorEastAsia" w:hAnsiTheme="minorHAnsi" w:cstheme="minorBidi"/>
              <w:b w:val="0"/>
              <w:sz w:val="22"/>
              <w:lang w:eastAsia="ro-RO"/>
            </w:rPr>
          </w:pPr>
          <w:r w:rsidRPr="00734D16">
            <w:rPr>
              <w:rFonts w:asciiTheme="majorHAnsi" w:eastAsiaTheme="majorEastAsia" w:hAnsiTheme="majorHAnsi" w:cstheme="majorBidi"/>
              <w:bCs/>
              <w:color w:val="365F91" w:themeColor="accent1" w:themeShade="BF"/>
              <w:sz w:val="28"/>
              <w:szCs w:val="28"/>
            </w:rPr>
            <w:fldChar w:fldCharType="begin"/>
          </w:r>
          <w:r w:rsidR="002B46A5">
            <w:instrText xml:space="preserve"> TOC \o "1-3" \h \z \u </w:instrText>
          </w:r>
          <w:r w:rsidRPr="00734D16">
            <w:rPr>
              <w:rFonts w:asciiTheme="majorHAnsi" w:eastAsiaTheme="majorEastAsia" w:hAnsiTheme="majorHAnsi" w:cstheme="majorBidi"/>
              <w:bCs/>
              <w:color w:val="365F91" w:themeColor="accent1" w:themeShade="BF"/>
              <w:sz w:val="28"/>
              <w:szCs w:val="28"/>
            </w:rPr>
            <w:fldChar w:fldCharType="separate"/>
          </w:r>
          <w:hyperlink w:anchor="_Toc505339860" w:history="1">
            <w:r w:rsidR="009506B1" w:rsidRPr="00C237C5">
              <w:rPr>
                <w:rStyle w:val="Hyperlink"/>
                <w:rFonts w:eastAsia="Times New Roman"/>
                <w:kern w:val="32"/>
              </w:rPr>
              <w:t>I. INTRODUCERE</w:t>
            </w:r>
            <w:r w:rsidR="009506B1">
              <w:rPr>
                <w:webHidden/>
              </w:rPr>
              <w:tab/>
            </w:r>
            <w:r>
              <w:rPr>
                <w:webHidden/>
              </w:rPr>
              <w:fldChar w:fldCharType="begin"/>
            </w:r>
            <w:r w:rsidR="009506B1">
              <w:rPr>
                <w:webHidden/>
              </w:rPr>
              <w:instrText xml:space="preserve"> PAGEREF _Toc505339860 \h </w:instrText>
            </w:r>
            <w:r>
              <w:rPr>
                <w:webHidden/>
              </w:rPr>
            </w:r>
            <w:r>
              <w:rPr>
                <w:webHidden/>
              </w:rPr>
              <w:fldChar w:fldCharType="separate"/>
            </w:r>
            <w:r w:rsidR="009161D7">
              <w:rPr>
                <w:webHidden/>
              </w:rPr>
              <w:t>5</w:t>
            </w:r>
            <w:r>
              <w:rPr>
                <w:webHidden/>
              </w:rPr>
              <w:fldChar w:fldCharType="end"/>
            </w:r>
          </w:hyperlink>
        </w:p>
        <w:p w:rsidR="009506B1" w:rsidRDefault="00734D16">
          <w:pPr>
            <w:pStyle w:val="TOC1"/>
            <w:rPr>
              <w:rFonts w:asciiTheme="minorHAnsi" w:eastAsiaTheme="minorEastAsia" w:hAnsiTheme="minorHAnsi" w:cstheme="minorBidi"/>
              <w:b w:val="0"/>
              <w:sz w:val="22"/>
              <w:lang w:eastAsia="ro-RO"/>
            </w:rPr>
          </w:pPr>
          <w:hyperlink w:anchor="_Toc505339861" w:history="1">
            <w:r w:rsidR="009506B1" w:rsidRPr="00C237C5">
              <w:rPr>
                <w:rStyle w:val="Hyperlink"/>
                <w:rFonts w:eastAsia="Times New Roman"/>
                <w:kern w:val="32"/>
              </w:rPr>
              <w:t>II. OBIECTIVE STRATEGICE 2017</w:t>
            </w:r>
            <w:r w:rsidR="009506B1">
              <w:rPr>
                <w:webHidden/>
              </w:rPr>
              <w:tab/>
            </w:r>
            <w:r>
              <w:rPr>
                <w:webHidden/>
              </w:rPr>
              <w:fldChar w:fldCharType="begin"/>
            </w:r>
            <w:r w:rsidR="009506B1">
              <w:rPr>
                <w:webHidden/>
              </w:rPr>
              <w:instrText xml:space="preserve"> PAGEREF _Toc505339861 \h </w:instrText>
            </w:r>
            <w:r>
              <w:rPr>
                <w:webHidden/>
              </w:rPr>
            </w:r>
            <w:r>
              <w:rPr>
                <w:webHidden/>
              </w:rPr>
              <w:fldChar w:fldCharType="separate"/>
            </w:r>
            <w:r w:rsidR="009161D7">
              <w:rPr>
                <w:webHidden/>
              </w:rPr>
              <w:t>7</w:t>
            </w:r>
            <w:r>
              <w:rPr>
                <w:webHidden/>
              </w:rPr>
              <w:fldChar w:fldCharType="end"/>
            </w:r>
          </w:hyperlink>
        </w:p>
        <w:p w:rsidR="009506B1" w:rsidRDefault="00734D16">
          <w:pPr>
            <w:pStyle w:val="TOC1"/>
            <w:rPr>
              <w:rFonts w:asciiTheme="minorHAnsi" w:eastAsiaTheme="minorEastAsia" w:hAnsiTheme="minorHAnsi" w:cstheme="minorBidi"/>
              <w:b w:val="0"/>
              <w:sz w:val="22"/>
              <w:lang w:eastAsia="ro-RO"/>
            </w:rPr>
          </w:pPr>
          <w:hyperlink w:anchor="_Toc505339862" w:history="1">
            <w:r w:rsidR="009506B1" w:rsidRPr="00C237C5">
              <w:rPr>
                <w:rStyle w:val="Hyperlink"/>
                <w:rFonts w:eastAsia="Times New Roman"/>
                <w:kern w:val="32"/>
              </w:rPr>
              <w:t>III. MANAGEMENTUL RESURSELOR INSTITUȚIONALE</w:t>
            </w:r>
            <w:r w:rsidR="009506B1">
              <w:rPr>
                <w:webHidden/>
              </w:rPr>
              <w:tab/>
            </w:r>
            <w:r>
              <w:rPr>
                <w:webHidden/>
              </w:rPr>
              <w:fldChar w:fldCharType="begin"/>
            </w:r>
            <w:r w:rsidR="009506B1">
              <w:rPr>
                <w:webHidden/>
              </w:rPr>
              <w:instrText xml:space="preserve"> PAGEREF _Toc505339862 \h </w:instrText>
            </w:r>
            <w:r>
              <w:rPr>
                <w:webHidden/>
              </w:rPr>
            </w:r>
            <w:r>
              <w:rPr>
                <w:webHidden/>
              </w:rPr>
              <w:fldChar w:fldCharType="separate"/>
            </w:r>
            <w:r w:rsidR="009161D7">
              <w:rPr>
                <w:webHidden/>
              </w:rPr>
              <w:t>8</w:t>
            </w:r>
            <w:r>
              <w:rPr>
                <w:webHidden/>
              </w:rPr>
              <w:fldChar w:fldCharType="end"/>
            </w:r>
          </w:hyperlink>
        </w:p>
        <w:p w:rsidR="009506B1" w:rsidRDefault="00734D16">
          <w:pPr>
            <w:pStyle w:val="TOC2"/>
            <w:tabs>
              <w:tab w:val="right" w:leader="dot" w:pos="9771"/>
            </w:tabs>
            <w:rPr>
              <w:rFonts w:eastAsiaTheme="minorEastAsia"/>
              <w:noProof/>
              <w:lang w:eastAsia="ro-RO"/>
            </w:rPr>
          </w:pPr>
          <w:hyperlink w:anchor="_Toc505339863" w:history="1">
            <w:r w:rsidR="009506B1" w:rsidRPr="00C237C5">
              <w:rPr>
                <w:rStyle w:val="Hyperlink"/>
                <w:rFonts w:ascii="Times New Roman" w:hAnsi="Times New Roman" w:cs="Times New Roman"/>
                <w:noProof/>
              </w:rPr>
              <w:t>III.1 Eficientizare structurală și gestionarea resurselor umane</w:t>
            </w:r>
            <w:r w:rsidR="009506B1">
              <w:rPr>
                <w:noProof/>
                <w:webHidden/>
              </w:rPr>
              <w:tab/>
            </w:r>
            <w:r>
              <w:rPr>
                <w:noProof/>
                <w:webHidden/>
              </w:rPr>
              <w:fldChar w:fldCharType="begin"/>
            </w:r>
            <w:r w:rsidR="009506B1">
              <w:rPr>
                <w:noProof/>
                <w:webHidden/>
              </w:rPr>
              <w:instrText xml:space="preserve"> PAGEREF _Toc505339863 \h </w:instrText>
            </w:r>
            <w:r>
              <w:rPr>
                <w:noProof/>
                <w:webHidden/>
              </w:rPr>
            </w:r>
            <w:r>
              <w:rPr>
                <w:noProof/>
                <w:webHidden/>
              </w:rPr>
              <w:fldChar w:fldCharType="separate"/>
            </w:r>
            <w:r w:rsidR="009161D7">
              <w:rPr>
                <w:noProof/>
                <w:webHidden/>
              </w:rPr>
              <w:t>8</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64" w:history="1">
            <w:r w:rsidR="009506B1" w:rsidRPr="00C237C5">
              <w:rPr>
                <w:rStyle w:val="Hyperlink"/>
                <w:rFonts w:ascii="Times New Roman" w:hAnsi="Times New Roman" w:cs="Times New Roman"/>
                <w:noProof/>
              </w:rPr>
              <w:t>III.2 Utilizarea resurselor financiare</w:t>
            </w:r>
            <w:r w:rsidR="009506B1">
              <w:rPr>
                <w:noProof/>
                <w:webHidden/>
              </w:rPr>
              <w:tab/>
            </w:r>
            <w:r>
              <w:rPr>
                <w:noProof/>
                <w:webHidden/>
              </w:rPr>
              <w:fldChar w:fldCharType="begin"/>
            </w:r>
            <w:r w:rsidR="009506B1">
              <w:rPr>
                <w:noProof/>
                <w:webHidden/>
              </w:rPr>
              <w:instrText xml:space="preserve"> PAGEREF _Toc505339864 \h </w:instrText>
            </w:r>
            <w:r>
              <w:rPr>
                <w:noProof/>
                <w:webHidden/>
              </w:rPr>
            </w:r>
            <w:r>
              <w:rPr>
                <w:noProof/>
                <w:webHidden/>
              </w:rPr>
              <w:fldChar w:fldCharType="separate"/>
            </w:r>
            <w:r w:rsidR="009161D7">
              <w:rPr>
                <w:noProof/>
                <w:webHidden/>
              </w:rPr>
              <w:t>11</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65" w:history="1">
            <w:r w:rsidR="009506B1" w:rsidRPr="00C237C5">
              <w:rPr>
                <w:rStyle w:val="Hyperlink"/>
                <w:rFonts w:ascii="Times New Roman" w:hAnsi="Times New Roman" w:cs="Times New Roman"/>
                <w:noProof/>
              </w:rPr>
              <w:t>III.3 Activitatea de achiziții publice</w:t>
            </w:r>
            <w:r w:rsidR="009506B1">
              <w:rPr>
                <w:noProof/>
                <w:webHidden/>
              </w:rPr>
              <w:tab/>
            </w:r>
            <w:r>
              <w:rPr>
                <w:noProof/>
                <w:webHidden/>
              </w:rPr>
              <w:fldChar w:fldCharType="begin"/>
            </w:r>
            <w:r w:rsidR="009506B1">
              <w:rPr>
                <w:noProof/>
                <w:webHidden/>
              </w:rPr>
              <w:instrText xml:space="preserve"> PAGEREF _Toc505339865 \h </w:instrText>
            </w:r>
            <w:r>
              <w:rPr>
                <w:noProof/>
                <w:webHidden/>
              </w:rPr>
            </w:r>
            <w:r>
              <w:rPr>
                <w:noProof/>
                <w:webHidden/>
              </w:rPr>
              <w:fldChar w:fldCharType="separate"/>
            </w:r>
            <w:r w:rsidR="009161D7">
              <w:rPr>
                <w:noProof/>
                <w:webHidden/>
              </w:rPr>
              <w:t>15</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66" w:history="1">
            <w:r w:rsidR="009506B1" w:rsidRPr="00C237C5">
              <w:rPr>
                <w:rStyle w:val="Hyperlink"/>
                <w:rFonts w:ascii="Times New Roman" w:hAnsi="Times New Roman" w:cs="Times New Roman"/>
                <w:noProof/>
              </w:rPr>
              <w:t>III.4 Asigurarea resurselor logistice</w:t>
            </w:r>
            <w:r w:rsidR="009506B1">
              <w:rPr>
                <w:noProof/>
                <w:webHidden/>
              </w:rPr>
              <w:tab/>
            </w:r>
            <w:r>
              <w:rPr>
                <w:noProof/>
                <w:webHidden/>
              </w:rPr>
              <w:fldChar w:fldCharType="begin"/>
            </w:r>
            <w:r w:rsidR="009506B1">
              <w:rPr>
                <w:noProof/>
                <w:webHidden/>
              </w:rPr>
              <w:instrText xml:space="preserve"> PAGEREF _Toc505339866 \h </w:instrText>
            </w:r>
            <w:r>
              <w:rPr>
                <w:noProof/>
                <w:webHidden/>
              </w:rPr>
            </w:r>
            <w:r>
              <w:rPr>
                <w:noProof/>
                <w:webHidden/>
              </w:rPr>
              <w:fldChar w:fldCharType="separate"/>
            </w:r>
            <w:r w:rsidR="009161D7">
              <w:rPr>
                <w:noProof/>
                <w:webHidden/>
              </w:rPr>
              <w:t>16</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67" w:history="1">
            <w:r w:rsidR="009506B1" w:rsidRPr="00C237C5">
              <w:rPr>
                <w:rStyle w:val="Hyperlink"/>
                <w:rFonts w:ascii="Times New Roman" w:hAnsi="Times New Roman" w:cs="Times New Roman"/>
                <w:noProof/>
              </w:rPr>
              <w:t>III.5 Comisia de protecție a mediului și ecologie</w:t>
            </w:r>
            <w:r w:rsidR="009506B1">
              <w:rPr>
                <w:noProof/>
                <w:webHidden/>
              </w:rPr>
              <w:tab/>
            </w:r>
            <w:r>
              <w:rPr>
                <w:noProof/>
                <w:webHidden/>
              </w:rPr>
              <w:fldChar w:fldCharType="begin"/>
            </w:r>
            <w:r w:rsidR="009506B1">
              <w:rPr>
                <w:noProof/>
                <w:webHidden/>
              </w:rPr>
              <w:instrText xml:space="preserve"> PAGEREF _Toc505339867 \h </w:instrText>
            </w:r>
            <w:r>
              <w:rPr>
                <w:noProof/>
                <w:webHidden/>
              </w:rPr>
            </w:r>
            <w:r>
              <w:rPr>
                <w:noProof/>
                <w:webHidden/>
              </w:rPr>
              <w:fldChar w:fldCharType="separate"/>
            </w:r>
            <w:r w:rsidR="009161D7">
              <w:rPr>
                <w:noProof/>
                <w:webHidden/>
              </w:rPr>
              <w:t>17</w:t>
            </w:r>
            <w:r>
              <w:rPr>
                <w:noProof/>
                <w:webHidden/>
              </w:rPr>
              <w:fldChar w:fldCharType="end"/>
            </w:r>
          </w:hyperlink>
        </w:p>
        <w:p w:rsidR="009506B1" w:rsidRDefault="00734D16">
          <w:pPr>
            <w:pStyle w:val="TOC1"/>
            <w:rPr>
              <w:rFonts w:asciiTheme="minorHAnsi" w:eastAsiaTheme="minorEastAsia" w:hAnsiTheme="minorHAnsi" w:cstheme="minorBidi"/>
              <w:b w:val="0"/>
              <w:sz w:val="22"/>
              <w:lang w:eastAsia="ro-RO"/>
            </w:rPr>
          </w:pPr>
          <w:hyperlink w:anchor="_Toc505339868" w:history="1">
            <w:r w:rsidR="009506B1" w:rsidRPr="00C237C5">
              <w:rPr>
                <w:rStyle w:val="Hyperlink"/>
                <w:rFonts w:eastAsia="Times New Roman"/>
                <w:kern w:val="32"/>
              </w:rPr>
              <w:t>IV. REALIZĂRI ÎN DOMENIUL PROPRIU DE COMPETENȚĂ</w:t>
            </w:r>
            <w:r w:rsidR="009506B1">
              <w:rPr>
                <w:webHidden/>
              </w:rPr>
              <w:tab/>
            </w:r>
            <w:r>
              <w:rPr>
                <w:webHidden/>
              </w:rPr>
              <w:fldChar w:fldCharType="begin"/>
            </w:r>
            <w:r w:rsidR="009506B1">
              <w:rPr>
                <w:webHidden/>
              </w:rPr>
              <w:instrText xml:space="preserve"> PAGEREF _Toc505339868 \h </w:instrText>
            </w:r>
            <w:r>
              <w:rPr>
                <w:webHidden/>
              </w:rPr>
            </w:r>
            <w:r>
              <w:rPr>
                <w:webHidden/>
              </w:rPr>
              <w:fldChar w:fldCharType="separate"/>
            </w:r>
            <w:r w:rsidR="009161D7">
              <w:rPr>
                <w:webHidden/>
              </w:rPr>
              <w:t>18</w:t>
            </w:r>
            <w:r>
              <w:rPr>
                <w:webHidden/>
              </w:rPr>
              <w:fldChar w:fldCharType="end"/>
            </w:r>
          </w:hyperlink>
        </w:p>
        <w:p w:rsidR="009506B1" w:rsidRDefault="00734D16">
          <w:pPr>
            <w:pStyle w:val="TOC2"/>
            <w:tabs>
              <w:tab w:val="right" w:leader="dot" w:pos="9771"/>
            </w:tabs>
            <w:rPr>
              <w:rFonts w:eastAsiaTheme="minorEastAsia"/>
              <w:noProof/>
              <w:lang w:eastAsia="ro-RO"/>
            </w:rPr>
          </w:pPr>
          <w:hyperlink w:anchor="_Toc505339869" w:history="1">
            <w:r w:rsidR="009506B1" w:rsidRPr="00C237C5">
              <w:rPr>
                <w:rStyle w:val="Hyperlink"/>
                <w:rFonts w:ascii="Times New Roman" w:hAnsi="Times New Roman" w:cs="Times New Roman"/>
                <w:noProof/>
              </w:rPr>
              <w:t>A. CANCELARIA PREFECTULUI</w:t>
            </w:r>
            <w:r w:rsidR="009506B1">
              <w:rPr>
                <w:noProof/>
                <w:webHidden/>
              </w:rPr>
              <w:tab/>
            </w:r>
            <w:r>
              <w:rPr>
                <w:noProof/>
                <w:webHidden/>
              </w:rPr>
              <w:fldChar w:fldCharType="begin"/>
            </w:r>
            <w:r w:rsidR="009506B1">
              <w:rPr>
                <w:noProof/>
                <w:webHidden/>
              </w:rPr>
              <w:instrText xml:space="preserve"> PAGEREF _Toc505339869 \h </w:instrText>
            </w:r>
            <w:r>
              <w:rPr>
                <w:noProof/>
                <w:webHidden/>
              </w:rPr>
            </w:r>
            <w:r>
              <w:rPr>
                <w:noProof/>
                <w:webHidden/>
              </w:rPr>
              <w:fldChar w:fldCharType="separate"/>
            </w:r>
            <w:r w:rsidR="009161D7">
              <w:rPr>
                <w:noProof/>
                <w:webHidden/>
              </w:rPr>
              <w:t>18</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70" w:history="1">
            <w:r w:rsidR="009506B1" w:rsidRPr="00C237C5">
              <w:rPr>
                <w:rStyle w:val="Hyperlink"/>
                <w:rFonts w:ascii="Times New Roman" w:hAnsi="Times New Roman" w:cs="Times New Roman"/>
                <w:noProof/>
              </w:rPr>
              <w:t>B. CORPUL DE CONTROL AL PREFECTULUI</w:t>
            </w:r>
            <w:r w:rsidR="009506B1">
              <w:rPr>
                <w:noProof/>
                <w:webHidden/>
              </w:rPr>
              <w:tab/>
            </w:r>
            <w:r>
              <w:rPr>
                <w:noProof/>
                <w:webHidden/>
              </w:rPr>
              <w:fldChar w:fldCharType="begin"/>
            </w:r>
            <w:r w:rsidR="009506B1">
              <w:rPr>
                <w:noProof/>
                <w:webHidden/>
              </w:rPr>
              <w:instrText xml:space="preserve"> PAGEREF _Toc505339870 \h </w:instrText>
            </w:r>
            <w:r>
              <w:rPr>
                <w:noProof/>
                <w:webHidden/>
              </w:rPr>
            </w:r>
            <w:r>
              <w:rPr>
                <w:noProof/>
                <w:webHidden/>
              </w:rPr>
              <w:fldChar w:fldCharType="separate"/>
            </w:r>
            <w:r w:rsidR="009161D7">
              <w:rPr>
                <w:noProof/>
                <w:webHidden/>
              </w:rPr>
              <w:t>19</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71" w:history="1">
            <w:r w:rsidR="009506B1" w:rsidRPr="00C237C5">
              <w:rPr>
                <w:rStyle w:val="Hyperlink"/>
                <w:rFonts w:ascii="Times New Roman" w:hAnsi="Times New Roman" w:cs="Times New Roman"/>
                <w:noProof/>
              </w:rPr>
              <w:t>C. AFACERI EUROPENE, RELAȚII INTERNAȚIONALE, DEZVOLTARE ECONOMICĂ, PROGRAME ȘI STRATEGII GUVERNAMENTALE</w:t>
            </w:r>
            <w:r w:rsidR="009506B1">
              <w:rPr>
                <w:noProof/>
                <w:webHidden/>
              </w:rPr>
              <w:tab/>
            </w:r>
            <w:r>
              <w:rPr>
                <w:noProof/>
                <w:webHidden/>
              </w:rPr>
              <w:fldChar w:fldCharType="begin"/>
            </w:r>
            <w:r w:rsidR="009506B1">
              <w:rPr>
                <w:noProof/>
                <w:webHidden/>
              </w:rPr>
              <w:instrText xml:space="preserve"> PAGEREF _Toc505339871 \h </w:instrText>
            </w:r>
            <w:r>
              <w:rPr>
                <w:noProof/>
                <w:webHidden/>
              </w:rPr>
            </w:r>
            <w:r>
              <w:rPr>
                <w:noProof/>
                <w:webHidden/>
              </w:rPr>
              <w:fldChar w:fldCharType="separate"/>
            </w:r>
            <w:r w:rsidR="009161D7">
              <w:rPr>
                <w:noProof/>
                <w:webHidden/>
              </w:rPr>
              <w:t>22</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72" w:history="1">
            <w:r w:rsidR="009506B1" w:rsidRPr="00C237C5">
              <w:rPr>
                <w:rStyle w:val="Hyperlink"/>
                <w:rFonts w:ascii="Times New Roman" w:hAnsi="Times New Roman" w:cs="Times New Roman"/>
                <w:noProof/>
              </w:rPr>
              <w:t>C.1 Afaceri europene și relații internaționale</w:t>
            </w:r>
            <w:r w:rsidR="009506B1">
              <w:rPr>
                <w:noProof/>
                <w:webHidden/>
              </w:rPr>
              <w:tab/>
            </w:r>
            <w:r>
              <w:rPr>
                <w:noProof/>
                <w:webHidden/>
              </w:rPr>
              <w:fldChar w:fldCharType="begin"/>
            </w:r>
            <w:r w:rsidR="009506B1">
              <w:rPr>
                <w:noProof/>
                <w:webHidden/>
              </w:rPr>
              <w:instrText xml:space="preserve"> PAGEREF _Toc505339872 \h </w:instrText>
            </w:r>
            <w:r>
              <w:rPr>
                <w:noProof/>
                <w:webHidden/>
              </w:rPr>
            </w:r>
            <w:r>
              <w:rPr>
                <w:noProof/>
                <w:webHidden/>
              </w:rPr>
              <w:fldChar w:fldCharType="separate"/>
            </w:r>
            <w:r w:rsidR="009161D7">
              <w:rPr>
                <w:noProof/>
                <w:webHidden/>
              </w:rPr>
              <w:t>22</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73" w:history="1">
            <w:r w:rsidR="009506B1" w:rsidRPr="00C237C5">
              <w:rPr>
                <w:rStyle w:val="Hyperlink"/>
                <w:rFonts w:ascii="Times New Roman" w:hAnsi="Times New Roman" w:cs="Times New Roman"/>
                <w:noProof/>
              </w:rPr>
              <w:t>C.2 Programe și strategii guvernamentale</w:t>
            </w:r>
            <w:r w:rsidR="009506B1">
              <w:rPr>
                <w:noProof/>
                <w:webHidden/>
              </w:rPr>
              <w:tab/>
            </w:r>
            <w:r>
              <w:rPr>
                <w:noProof/>
                <w:webHidden/>
              </w:rPr>
              <w:fldChar w:fldCharType="begin"/>
            </w:r>
            <w:r w:rsidR="009506B1">
              <w:rPr>
                <w:noProof/>
                <w:webHidden/>
              </w:rPr>
              <w:instrText xml:space="preserve"> PAGEREF _Toc505339873 \h </w:instrText>
            </w:r>
            <w:r>
              <w:rPr>
                <w:noProof/>
                <w:webHidden/>
              </w:rPr>
            </w:r>
            <w:r>
              <w:rPr>
                <w:noProof/>
                <w:webHidden/>
              </w:rPr>
              <w:fldChar w:fldCharType="separate"/>
            </w:r>
            <w:r w:rsidR="009161D7">
              <w:rPr>
                <w:noProof/>
                <w:webHidden/>
              </w:rPr>
              <w:t>24</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74" w:history="1">
            <w:r w:rsidR="009506B1" w:rsidRPr="00C237C5">
              <w:rPr>
                <w:rStyle w:val="Hyperlink"/>
                <w:rFonts w:ascii="Times New Roman" w:hAnsi="Times New Roman" w:cs="Times New Roman"/>
                <w:noProof/>
              </w:rPr>
              <w:t>C.2 Implementarea de proiecte cu finanțare europeană</w:t>
            </w:r>
            <w:r w:rsidR="009506B1">
              <w:rPr>
                <w:noProof/>
                <w:webHidden/>
              </w:rPr>
              <w:tab/>
            </w:r>
            <w:r>
              <w:rPr>
                <w:noProof/>
                <w:webHidden/>
              </w:rPr>
              <w:fldChar w:fldCharType="begin"/>
            </w:r>
            <w:r w:rsidR="009506B1">
              <w:rPr>
                <w:noProof/>
                <w:webHidden/>
              </w:rPr>
              <w:instrText xml:space="preserve"> PAGEREF _Toc505339874 \h </w:instrText>
            </w:r>
            <w:r>
              <w:rPr>
                <w:noProof/>
                <w:webHidden/>
              </w:rPr>
            </w:r>
            <w:r>
              <w:rPr>
                <w:noProof/>
                <w:webHidden/>
              </w:rPr>
              <w:fldChar w:fldCharType="separate"/>
            </w:r>
            <w:r w:rsidR="009161D7">
              <w:rPr>
                <w:noProof/>
                <w:webHidden/>
              </w:rPr>
              <w:t>27</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75" w:history="1">
            <w:r w:rsidR="009506B1" w:rsidRPr="00C237C5">
              <w:rPr>
                <w:rStyle w:val="Hyperlink"/>
                <w:rFonts w:ascii="Times New Roman" w:hAnsi="Times New Roman" w:cs="Times New Roman"/>
                <w:noProof/>
              </w:rPr>
              <w:t>D. CONTROLUL LEGALITĂȚII, AL APLICĂRII ACTELOR NORMATIVE ȘI CONTENCIOS ADMINISTRATIV</w:t>
            </w:r>
            <w:r w:rsidR="009506B1">
              <w:rPr>
                <w:noProof/>
                <w:webHidden/>
              </w:rPr>
              <w:tab/>
            </w:r>
            <w:r>
              <w:rPr>
                <w:noProof/>
                <w:webHidden/>
              </w:rPr>
              <w:fldChar w:fldCharType="begin"/>
            </w:r>
            <w:r w:rsidR="009506B1">
              <w:rPr>
                <w:noProof/>
                <w:webHidden/>
              </w:rPr>
              <w:instrText xml:space="preserve"> PAGEREF _Toc505339875 \h </w:instrText>
            </w:r>
            <w:r>
              <w:rPr>
                <w:noProof/>
                <w:webHidden/>
              </w:rPr>
            </w:r>
            <w:r>
              <w:rPr>
                <w:noProof/>
                <w:webHidden/>
              </w:rPr>
              <w:fldChar w:fldCharType="separate"/>
            </w:r>
            <w:r w:rsidR="009161D7">
              <w:rPr>
                <w:noProof/>
                <w:webHidden/>
              </w:rPr>
              <w:t>30</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76" w:history="1">
            <w:r w:rsidR="009506B1" w:rsidRPr="00C237C5">
              <w:rPr>
                <w:rStyle w:val="Hyperlink"/>
                <w:rFonts w:ascii="Times New Roman" w:hAnsi="Times New Roman" w:cs="Times New Roman"/>
                <w:noProof/>
              </w:rPr>
              <w:t>D.1 Activitatea de verificare a legalității actelor administrative și a modului de aplicare a actelor normative în acțiuni planificate</w:t>
            </w:r>
            <w:r w:rsidR="009506B1">
              <w:rPr>
                <w:noProof/>
                <w:webHidden/>
              </w:rPr>
              <w:tab/>
            </w:r>
            <w:r>
              <w:rPr>
                <w:noProof/>
                <w:webHidden/>
              </w:rPr>
              <w:fldChar w:fldCharType="begin"/>
            </w:r>
            <w:r w:rsidR="009506B1">
              <w:rPr>
                <w:noProof/>
                <w:webHidden/>
              </w:rPr>
              <w:instrText xml:space="preserve"> PAGEREF _Toc505339876 \h </w:instrText>
            </w:r>
            <w:r>
              <w:rPr>
                <w:noProof/>
                <w:webHidden/>
              </w:rPr>
            </w:r>
            <w:r>
              <w:rPr>
                <w:noProof/>
                <w:webHidden/>
              </w:rPr>
              <w:fldChar w:fldCharType="separate"/>
            </w:r>
            <w:r w:rsidR="009161D7">
              <w:rPr>
                <w:noProof/>
                <w:webHidden/>
              </w:rPr>
              <w:t>30</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77" w:history="1">
            <w:r w:rsidR="009506B1" w:rsidRPr="00C237C5">
              <w:rPr>
                <w:rStyle w:val="Hyperlink"/>
                <w:rFonts w:ascii="Times New Roman" w:hAnsi="Times New Roman" w:cs="Times New Roman"/>
                <w:noProof/>
              </w:rPr>
              <w:t>D.2 Reprezentarea Instituției Prefectului la instanțele judecătorești și activitatea de contencios-administrativ</w:t>
            </w:r>
            <w:r w:rsidR="009506B1">
              <w:rPr>
                <w:noProof/>
                <w:webHidden/>
              </w:rPr>
              <w:tab/>
            </w:r>
            <w:r>
              <w:rPr>
                <w:noProof/>
                <w:webHidden/>
              </w:rPr>
              <w:fldChar w:fldCharType="begin"/>
            </w:r>
            <w:r w:rsidR="009506B1">
              <w:rPr>
                <w:noProof/>
                <w:webHidden/>
              </w:rPr>
              <w:instrText xml:space="preserve"> PAGEREF _Toc505339877 \h </w:instrText>
            </w:r>
            <w:r>
              <w:rPr>
                <w:noProof/>
                <w:webHidden/>
              </w:rPr>
            </w:r>
            <w:r>
              <w:rPr>
                <w:noProof/>
                <w:webHidden/>
              </w:rPr>
              <w:fldChar w:fldCharType="separate"/>
            </w:r>
            <w:r w:rsidR="009161D7">
              <w:rPr>
                <w:noProof/>
                <w:webHidden/>
              </w:rPr>
              <w:t>32</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78" w:history="1">
            <w:r w:rsidR="009506B1" w:rsidRPr="00C237C5">
              <w:rPr>
                <w:rStyle w:val="Hyperlink"/>
                <w:rFonts w:ascii="Times New Roman" w:hAnsi="Times New Roman" w:cs="Times New Roman"/>
                <w:noProof/>
              </w:rPr>
              <w:t>D.3 Activitatea desfășurată de Comisia de disciplină</w:t>
            </w:r>
            <w:r w:rsidR="009506B1">
              <w:rPr>
                <w:noProof/>
                <w:webHidden/>
              </w:rPr>
              <w:tab/>
            </w:r>
            <w:r>
              <w:rPr>
                <w:noProof/>
                <w:webHidden/>
              </w:rPr>
              <w:fldChar w:fldCharType="begin"/>
            </w:r>
            <w:r w:rsidR="009506B1">
              <w:rPr>
                <w:noProof/>
                <w:webHidden/>
              </w:rPr>
              <w:instrText xml:space="preserve"> PAGEREF _Toc505339878 \h </w:instrText>
            </w:r>
            <w:r>
              <w:rPr>
                <w:noProof/>
                <w:webHidden/>
              </w:rPr>
            </w:r>
            <w:r>
              <w:rPr>
                <w:noProof/>
                <w:webHidden/>
              </w:rPr>
              <w:fldChar w:fldCharType="separate"/>
            </w:r>
            <w:r w:rsidR="009161D7">
              <w:rPr>
                <w:noProof/>
                <w:webHidden/>
              </w:rPr>
              <w:t>34</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79" w:history="1">
            <w:r w:rsidR="009506B1" w:rsidRPr="00C237C5">
              <w:rPr>
                <w:rStyle w:val="Hyperlink"/>
                <w:rFonts w:ascii="Times New Roman" w:hAnsi="Times New Roman" w:cs="Times New Roman"/>
                <w:noProof/>
              </w:rPr>
              <w:t>D.4 Activitatea desfășurată de Comisia de atribuire denumiri</w:t>
            </w:r>
            <w:r w:rsidR="009506B1">
              <w:rPr>
                <w:noProof/>
                <w:webHidden/>
              </w:rPr>
              <w:tab/>
            </w:r>
            <w:r>
              <w:rPr>
                <w:noProof/>
                <w:webHidden/>
              </w:rPr>
              <w:fldChar w:fldCharType="begin"/>
            </w:r>
            <w:r w:rsidR="009506B1">
              <w:rPr>
                <w:noProof/>
                <w:webHidden/>
              </w:rPr>
              <w:instrText xml:space="preserve"> PAGEREF _Toc505339879 \h </w:instrText>
            </w:r>
            <w:r>
              <w:rPr>
                <w:noProof/>
                <w:webHidden/>
              </w:rPr>
            </w:r>
            <w:r>
              <w:rPr>
                <w:noProof/>
                <w:webHidden/>
              </w:rPr>
              <w:fldChar w:fldCharType="separate"/>
            </w:r>
            <w:r w:rsidR="009161D7">
              <w:rPr>
                <w:noProof/>
                <w:webHidden/>
              </w:rPr>
              <w:t>34</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80" w:history="1">
            <w:r w:rsidR="009506B1" w:rsidRPr="00C237C5">
              <w:rPr>
                <w:rStyle w:val="Hyperlink"/>
                <w:rFonts w:ascii="Times New Roman" w:hAnsi="Times New Roman" w:cs="Times New Roman"/>
                <w:noProof/>
              </w:rPr>
              <w:t>E. URMĂRIREA APLICĂRII ACTELOR NORMATIVE CU CARACTER REPARATORIU</w:t>
            </w:r>
            <w:r w:rsidR="009506B1">
              <w:rPr>
                <w:noProof/>
                <w:webHidden/>
              </w:rPr>
              <w:tab/>
            </w:r>
            <w:r>
              <w:rPr>
                <w:noProof/>
                <w:webHidden/>
              </w:rPr>
              <w:fldChar w:fldCharType="begin"/>
            </w:r>
            <w:r w:rsidR="009506B1">
              <w:rPr>
                <w:noProof/>
                <w:webHidden/>
              </w:rPr>
              <w:instrText xml:space="preserve"> PAGEREF _Toc505339880 \h </w:instrText>
            </w:r>
            <w:r>
              <w:rPr>
                <w:noProof/>
                <w:webHidden/>
              </w:rPr>
            </w:r>
            <w:r>
              <w:rPr>
                <w:noProof/>
                <w:webHidden/>
              </w:rPr>
              <w:fldChar w:fldCharType="separate"/>
            </w:r>
            <w:r w:rsidR="009161D7">
              <w:rPr>
                <w:noProof/>
                <w:webHidden/>
              </w:rPr>
              <w:t>35</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81" w:history="1">
            <w:r w:rsidR="009506B1" w:rsidRPr="00C237C5">
              <w:rPr>
                <w:rStyle w:val="Hyperlink"/>
                <w:rFonts w:ascii="Times New Roman" w:hAnsi="Times New Roman" w:cs="Times New Roman"/>
                <w:noProof/>
              </w:rPr>
              <w:t>E.1 Aplicarea legilor fondului funciar</w:t>
            </w:r>
            <w:r w:rsidR="009506B1">
              <w:rPr>
                <w:noProof/>
                <w:webHidden/>
              </w:rPr>
              <w:tab/>
            </w:r>
            <w:r>
              <w:rPr>
                <w:noProof/>
                <w:webHidden/>
              </w:rPr>
              <w:fldChar w:fldCharType="begin"/>
            </w:r>
            <w:r w:rsidR="009506B1">
              <w:rPr>
                <w:noProof/>
                <w:webHidden/>
              </w:rPr>
              <w:instrText xml:space="preserve"> PAGEREF _Toc505339881 \h </w:instrText>
            </w:r>
            <w:r>
              <w:rPr>
                <w:noProof/>
                <w:webHidden/>
              </w:rPr>
            </w:r>
            <w:r>
              <w:rPr>
                <w:noProof/>
                <w:webHidden/>
              </w:rPr>
              <w:fldChar w:fldCharType="separate"/>
            </w:r>
            <w:r w:rsidR="009161D7">
              <w:rPr>
                <w:noProof/>
                <w:webHidden/>
              </w:rPr>
              <w:t>35</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82" w:history="1">
            <w:r w:rsidR="009506B1" w:rsidRPr="00C237C5">
              <w:rPr>
                <w:rStyle w:val="Hyperlink"/>
                <w:rFonts w:ascii="Times New Roman" w:hAnsi="Times New Roman" w:cs="Times New Roman"/>
                <w:noProof/>
              </w:rPr>
              <w:t>E.2 Aplicarea Legii nr. 10/2001 privind regimul juridic al unor imobile preluate în mod abuziv în perioada 6 martie – 22 decembrie 1989</w:t>
            </w:r>
            <w:r w:rsidR="009506B1">
              <w:rPr>
                <w:noProof/>
                <w:webHidden/>
              </w:rPr>
              <w:tab/>
            </w:r>
            <w:r>
              <w:rPr>
                <w:noProof/>
                <w:webHidden/>
              </w:rPr>
              <w:fldChar w:fldCharType="begin"/>
            </w:r>
            <w:r w:rsidR="009506B1">
              <w:rPr>
                <w:noProof/>
                <w:webHidden/>
              </w:rPr>
              <w:instrText xml:space="preserve"> PAGEREF _Toc505339882 \h </w:instrText>
            </w:r>
            <w:r>
              <w:rPr>
                <w:noProof/>
                <w:webHidden/>
              </w:rPr>
            </w:r>
            <w:r>
              <w:rPr>
                <w:noProof/>
                <w:webHidden/>
              </w:rPr>
              <w:fldChar w:fldCharType="separate"/>
            </w:r>
            <w:r w:rsidR="009161D7">
              <w:rPr>
                <w:noProof/>
                <w:webHidden/>
              </w:rPr>
              <w:t>36</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83" w:history="1">
            <w:r w:rsidR="009506B1" w:rsidRPr="00C237C5">
              <w:rPr>
                <w:rStyle w:val="Hyperlink"/>
                <w:rFonts w:ascii="Times New Roman" w:hAnsi="Times New Roman" w:cs="Times New Roman"/>
                <w:noProof/>
              </w:rPr>
              <w:t>E.3 Aplicarea Legii nr. 9/1998 privind acordarea de compensații cetățenilor români pentru bunurile trecute în proprietatea statului bulgar în urma aplicării Tratatului dintre România și Bulgaria, semnat la Craiova la 7 septembrie 1940</w:t>
            </w:r>
            <w:r w:rsidR="009506B1">
              <w:rPr>
                <w:noProof/>
                <w:webHidden/>
              </w:rPr>
              <w:tab/>
            </w:r>
            <w:r>
              <w:rPr>
                <w:noProof/>
                <w:webHidden/>
              </w:rPr>
              <w:fldChar w:fldCharType="begin"/>
            </w:r>
            <w:r w:rsidR="009506B1">
              <w:rPr>
                <w:noProof/>
                <w:webHidden/>
              </w:rPr>
              <w:instrText xml:space="preserve"> PAGEREF _Toc505339883 \h </w:instrText>
            </w:r>
            <w:r>
              <w:rPr>
                <w:noProof/>
                <w:webHidden/>
              </w:rPr>
            </w:r>
            <w:r>
              <w:rPr>
                <w:noProof/>
                <w:webHidden/>
              </w:rPr>
              <w:fldChar w:fldCharType="separate"/>
            </w:r>
            <w:r w:rsidR="009161D7">
              <w:rPr>
                <w:noProof/>
                <w:webHidden/>
              </w:rPr>
              <w:t>37</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84" w:history="1">
            <w:r w:rsidR="009506B1" w:rsidRPr="00C237C5">
              <w:rPr>
                <w:rStyle w:val="Hyperlink"/>
                <w:rFonts w:ascii="Times New Roman" w:hAnsi="Times New Roman" w:cs="Times New Roman"/>
                <w:noProof/>
              </w:rPr>
              <w:t>E.4 Aplicarea Legii nr. 290/2003 privind acordarea de despăgubiri sau compensații cetățenilor români pentru bunurile proprietatea acestora, sechestrate, reținute sau rămase în Basarabia</w:t>
            </w:r>
            <w:r w:rsidR="009506B1">
              <w:rPr>
                <w:noProof/>
                <w:webHidden/>
              </w:rPr>
              <w:tab/>
            </w:r>
            <w:r>
              <w:rPr>
                <w:noProof/>
                <w:webHidden/>
              </w:rPr>
              <w:fldChar w:fldCharType="begin"/>
            </w:r>
            <w:r w:rsidR="009506B1">
              <w:rPr>
                <w:noProof/>
                <w:webHidden/>
              </w:rPr>
              <w:instrText xml:space="preserve"> PAGEREF _Toc505339884 \h </w:instrText>
            </w:r>
            <w:r>
              <w:rPr>
                <w:noProof/>
                <w:webHidden/>
              </w:rPr>
            </w:r>
            <w:r>
              <w:rPr>
                <w:noProof/>
                <w:webHidden/>
              </w:rPr>
              <w:fldChar w:fldCharType="separate"/>
            </w:r>
            <w:r w:rsidR="009161D7">
              <w:rPr>
                <w:noProof/>
                <w:webHidden/>
              </w:rPr>
              <w:t>38</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85" w:history="1">
            <w:r w:rsidR="009506B1" w:rsidRPr="00C237C5">
              <w:rPr>
                <w:rStyle w:val="Hyperlink"/>
                <w:rFonts w:ascii="Times New Roman" w:hAnsi="Times New Roman" w:cs="Times New Roman"/>
                <w:noProof/>
              </w:rPr>
              <w:t>F. INFORMARE, RELAȚII PUBLICE ȘI APOSTILARE DOCUMENTE</w:t>
            </w:r>
            <w:r w:rsidR="009506B1">
              <w:rPr>
                <w:noProof/>
                <w:webHidden/>
              </w:rPr>
              <w:tab/>
            </w:r>
            <w:r>
              <w:rPr>
                <w:noProof/>
                <w:webHidden/>
              </w:rPr>
              <w:fldChar w:fldCharType="begin"/>
            </w:r>
            <w:r w:rsidR="009506B1">
              <w:rPr>
                <w:noProof/>
                <w:webHidden/>
              </w:rPr>
              <w:instrText xml:space="preserve"> PAGEREF _Toc505339885 \h </w:instrText>
            </w:r>
            <w:r>
              <w:rPr>
                <w:noProof/>
                <w:webHidden/>
              </w:rPr>
            </w:r>
            <w:r>
              <w:rPr>
                <w:noProof/>
                <w:webHidden/>
              </w:rPr>
              <w:fldChar w:fldCharType="separate"/>
            </w:r>
            <w:r w:rsidR="009161D7">
              <w:rPr>
                <w:noProof/>
                <w:webHidden/>
              </w:rPr>
              <w:t>38</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86" w:history="1">
            <w:r w:rsidR="009506B1" w:rsidRPr="00C237C5">
              <w:rPr>
                <w:rStyle w:val="Hyperlink"/>
                <w:rFonts w:ascii="Times New Roman" w:hAnsi="Times New Roman" w:cs="Times New Roman"/>
                <w:noProof/>
              </w:rPr>
              <w:t>F.1 Activitatea de soluționare a petițiilor și a audiențelor</w:t>
            </w:r>
            <w:r w:rsidR="009506B1">
              <w:rPr>
                <w:noProof/>
                <w:webHidden/>
              </w:rPr>
              <w:tab/>
            </w:r>
            <w:r>
              <w:rPr>
                <w:noProof/>
                <w:webHidden/>
              </w:rPr>
              <w:fldChar w:fldCharType="begin"/>
            </w:r>
            <w:r w:rsidR="009506B1">
              <w:rPr>
                <w:noProof/>
                <w:webHidden/>
              </w:rPr>
              <w:instrText xml:space="preserve"> PAGEREF _Toc505339886 \h </w:instrText>
            </w:r>
            <w:r>
              <w:rPr>
                <w:noProof/>
                <w:webHidden/>
              </w:rPr>
            </w:r>
            <w:r>
              <w:rPr>
                <w:noProof/>
                <w:webHidden/>
              </w:rPr>
              <w:fldChar w:fldCharType="separate"/>
            </w:r>
            <w:r w:rsidR="009161D7">
              <w:rPr>
                <w:noProof/>
                <w:webHidden/>
              </w:rPr>
              <w:t>38</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87" w:history="1">
            <w:r w:rsidR="009506B1" w:rsidRPr="00C237C5">
              <w:rPr>
                <w:rStyle w:val="Hyperlink"/>
                <w:rFonts w:ascii="Times New Roman" w:hAnsi="Times New Roman" w:cs="Times New Roman"/>
                <w:noProof/>
              </w:rPr>
              <w:t>F.2 Apostilarea documentelor</w:t>
            </w:r>
            <w:r w:rsidR="009506B1">
              <w:rPr>
                <w:noProof/>
                <w:webHidden/>
              </w:rPr>
              <w:tab/>
            </w:r>
            <w:r>
              <w:rPr>
                <w:noProof/>
                <w:webHidden/>
              </w:rPr>
              <w:fldChar w:fldCharType="begin"/>
            </w:r>
            <w:r w:rsidR="009506B1">
              <w:rPr>
                <w:noProof/>
                <w:webHidden/>
              </w:rPr>
              <w:instrText xml:space="preserve"> PAGEREF _Toc505339887 \h </w:instrText>
            </w:r>
            <w:r>
              <w:rPr>
                <w:noProof/>
                <w:webHidden/>
              </w:rPr>
            </w:r>
            <w:r>
              <w:rPr>
                <w:noProof/>
                <w:webHidden/>
              </w:rPr>
              <w:fldChar w:fldCharType="separate"/>
            </w:r>
            <w:r w:rsidR="009161D7">
              <w:rPr>
                <w:noProof/>
                <w:webHidden/>
              </w:rPr>
              <w:t>40</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88" w:history="1">
            <w:r w:rsidR="009506B1" w:rsidRPr="00C237C5">
              <w:rPr>
                <w:rStyle w:val="Hyperlink"/>
                <w:rFonts w:ascii="Times New Roman" w:hAnsi="Times New Roman" w:cs="Times New Roman"/>
                <w:noProof/>
              </w:rPr>
              <w:t>G. MONITORIZAREA ACTIVITĂȚII SERVICIILOR PUBLICE DECONCENTRATE</w:t>
            </w:r>
            <w:r w:rsidR="009506B1">
              <w:rPr>
                <w:noProof/>
                <w:webHidden/>
              </w:rPr>
              <w:tab/>
            </w:r>
            <w:r>
              <w:rPr>
                <w:noProof/>
                <w:webHidden/>
              </w:rPr>
              <w:fldChar w:fldCharType="begin"/>
            </w:r>
            <w:r w:rsidR="009506B1">
              <w:rPr>
                <w:noProof/>
                <w:webHidden/>
              </w:rPr>
              <w:instrText xml:space="preserve"> PAGEREF _Toc505339888 \h </w:instrText>
            </w:r>
            <w:r>
              <w:rPr>
                <w:noProof/>
                <w:webHidden/>
              </w:rPr>
            </w:r>
            <w:r>
              <w:rPr>
                <w:noProof/>
                <w:webHidden/>
              </w:rPr>
              <w:fldChar w:fldCharType="separate"/>
            </w:r>
            <w:r w:rsidR="009161D7">
              <w:rPr>
                <w:noProof/>
                <w:webHidden/>
              </w:rPr>
              <w:t>41</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89" w:history="1">
            <w:r w:rsidR="009506B1" w:rsidRPr="00C237C5">
              <w:rPr>
                <w:rStyle w:val="Hyperlink"/>
                <w:rFonts w:ascii="Times New Roman" w:hAnsi="Times New Roman" w:cs="Times New Roman"/>
                <w:noProof/>
              </w:rPr>
              <w:t>G.1 Activitatea Colegiului prefectural</w:t>
            </w:r>
            <w:r w:rsidR="009506B1">
              <w:rPr>
                <w:noProof/>
                <w:webHidden/>
              </w:rPr>
              <w:tab/>
            </w:r>
            <w:r>
              <w:rPr>
                <w:noProof/>
                <w:webHidden/>
              </w:rPr>
              <w:fldChar w:fldCharType="begin"/>
            </w:r>
            <w:r w:rsidR="009506B1">
              <w:rPr>
                <w:noProof/>
                <w:webHidden/>
              </w:rPr>
              <w:instrText xml:space="preserve"> PAGEREF _Toc505339889 \h </w:instrText>
            </w:r>
            <w:r>
              <w:rPr>
                <w:noProof/>
                <w:webHidden/>
              </w:rPr>
            </w:r>
            <w:r>
              <w:rPr>
                <w:noProof/>
                <w:webHidden/>
              </w:rPr>
              <w:fldChar w:fldCharType="separate"/>
            </w:r>
            <w:r w:rsidR="009161D7">
              <w:rPr>
                <w:noProof/>
                <w:webHidden/>
              </w:rPr>
              <w:t>41</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90" w:history="1">
            <w:r w:rsidR="009506B1" w:rsidRPr="00C237C5">
              <w:rPr>
                <w:rStyle w:val="Hyperlink"/>
                <w:rFonts w:ascii="Times New Roman" w:hAnsi="Times New Roman" w:cs="Times New Roman"/>
                <w:noProof/>
              </w:rPr>
              <w:t>G.2 Activitatea de examinare a proiectelor bugetelor și a situațiilor financiare privind execuția bugetară întocmite de serviciile publice deconcentrate</w:t>
            </w:r>
            <w:r w:rsidR="009506B1">
              <w:rPr>
                <w:noProof/>
                <w:webHidden/>
              </w:rPr>
              <w:tab/>
            </w:r>
            <w:r>
              <w:rPr>
                <w:noProof/>
                <w:webHidden/>
              </w:rPr>
              <w:fldChar w:fldCharType="begin"/>
            </w:r>
            <w:r w:rsidR="009506B1">
              <w:rPr>
                <w:noProof/>
                <w:webHidden/>
              </w:rPr>
              <w:instrText xml:space="preserve"> PAGEREF _Toc505339890 \h </w:instrText>
            </w:r>
            <w:r>
              <w:rPr>
                <w:noProof/>
                <w:webHidden/>
              </w:rPr>
            </w:r>
            <w:r>
              <w:rPr>
                <w:noProof/>
                <w:webHidden/>
              </w:rPr>
              <w:fldChar w:fldCharType="separate"/>
            </w:r>
            <w:r w:rsidR="009161D7">
              <w:rPr>
                <w:noProof/>
                <w:webHidden/>
              </w:rPr>
              <w:t>46</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91" w:history="1">
            <w:r w:rsidR="009506B1" w:rsidRPr="00C237C5">
              <w:rPr>
                <w:rStyle w:val="Hyperlink"/>
                <w:rFonts w:ascii="Times New Roman" w:hAnsi="Times New Roman" w:cs="Times New Roman"/>
                <w:noProof/>
              </w:rPr>
              <w:t>G.3 Activitatea Comisiei de dialog social</w:t>
            </w:r>
            <w:r w:rsidR="009506B1">
              <w:rPr>
                <w:noProof/>
                <w:webHidden/>
              </w:rPr>
              <w:tab/>
            </w:r>
            <w:r>
              <w:rPr>
                <w:noProof/>
                <w:webHidden/>
              </w:rPr>
              <w:fldChar w:fldCharType="begin"/>
            </w:r>
            <w:r w:rsidR="009506B1">
              <w:rPr>
                <w:noProof/>
                <w:webHidden/>
              </w:rPr>
              <w:instrText xml:space="preserve"> PAGEREF _Toc505339891 \h </w:instrText>
            </w:r>
            <w:r>
              <w:rPr>
                <w:noProof/>
                <w:webHidden/>
              </w:rPr>
            </w:r>
            <w:r>
              <w:rPr>
                <w:noProof/>
                <w:webHidden/>
              </w:rPr>
              <w:fldChar w:fldCharType="separate"/>
            </w:r>
            <w:r w:rsidR="009161D7">
              <w:rPr>
                <w:noProof/>
                <w:webHidden/>
              </w:rPr>
              <w:t>47</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92" w:history="1">
            <w:r w:rsidR="009506B1" w:rsidRPr="00C237C5">
              <w:rPr>
                <w:rStyle w:val="Hyperlink"/>
                <w:rFonts w:ascii="Times New Roman" w:hAnsi="Times New Roman" w:cs="Times New Roman"/>
                <w:noProof/>
              </w:rPr>
              <w:t>G.4 Acțiuni de protest</w:t>
            </w:r>
            <w:r w:rsidR="009506B1">
              <w:rPr>
                <w:noProof/>
                <w:webHidden/>
              </w:rPr>
              <w:tab/>
            </w:r>
            <w:r>
              <w:rPr>
                <w:noProof/>
                <w:webHidden/>
              </w:rPr>
              <w:fldChar w:fldCharType="begin"/>
            </w:r>
            <w:r w:rsidR="009506B1">
              <w:rPr>
                <w:noProof/>
                <w:webHidden/>
              </w:rPr>
              <w:instrText xml:space="preserve"> PAGEREF _Toc505339892 \h </w:instrText>
            </w:r>
            <w:r>
              <w:rPr>
                <w:noProof/>
                <w:webHidden/>
              </w:rPr>
            </w:r>
            <w:r>
              <w:rPr>
                <w:noProof/>
                <w:webHidden/>
              </w:rPr>
              <w:fldChar w:fldCharType="separate"/>
            </w:r>
            <w:r w:rsidR="009161D7">
              <w:rPr>
                <w:noProof/>
                <w:webHidden/>
              </w:rPr>
              <w:t>49</w:t>
            </w:r>
            <w:r>
              <w:rPr>
                <w:noProof/>
                <w:webHidden/>
              </w:rPr>
              <w:fldChar w:fldCharType="end"/>
            </w:r>
          </w:hyperlink>
        </w:p>
        <w:p w:rsidR="009506B1" w:rsidRDefault="00734D16">
          <w:pPr>
            <w:pStyle w:val="TOC3"/>
            <w:tabs>
              <w:tab w:val="right" w:leader="dot" w:pos="9771"/>
            </w:tabs>
            <w:rPr>
              <w:rFonts w:eastAsiaTheme="minorEastAsia"/>
              <w:noProof/>
              <w:lang w:eastAsia="ro-RO"/>
            </w:rPr>
          </w:pPr>
          <w:hyperlink w:anchor="_Toc505339893" w:history="1">
            <w:r w:rsidR="009506B1" w:rsidRPr="00C237C5">
              <w:rPr>
                <w:rStyle w:val="Hyperlink"/>
                <w:rFonts w:ascii="Times New Roman" w:hAnsi="Times New Roman" w:cs="Times New Roman"/>
                <w:noProof/>
              </w:rPr>
              <w:t>G.5 Activitatea Comitetului consultativ de dialog civic pentru problemele persoanelor vârstnice</w:t>
            </w:r>
            <w:r w:rsidR="009506B1">
              <w:rPr>
                <w:noProof/>
                <w:webHidden/>
              </w:rPr>
              <w:tab/>
            </w:r>
            <w:r>
              <w:rPr>
                <w:noProof/>
                <w:webHidden/>
              </w:rPr>
              <w:fldChar w:fldCharType="begin"/>
            </w:r>
            <w:r w:rsidR="009506B1">
              <w:rPr>
                <w:noProof/>
                <w:webHidden/>
              </w:rPr>
              <w:instrText xml:space="preserve"> PAGEREF _Toc505339893 \h </w:instrText>
            </w:r>
            <w:r>
              <w:rPr>
                <w:noProof/>
                <w:webHidden/>
              </w:rPr>
            </w:r>
            <w:r>
              <w:rPr>
                <w:noProof/>
                <w:webHidden/>
              </w:rPr>
              <w:fldChar w:fldCharType="separate"/>
            </w:r>
            <w:r w:rsidR="009161D7">
              <w:rPr>
                <w:noProof/>
                <w:webHidden/>
              </w:rPr>
              <w:t>50</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94" w:history="1">
            <w:r w:rsidR="009506B1" w:rsidRPr="00C237C5">
              <w:rPr>
                <w:rStyle w:val="Hyperlink"/>
                <w:rFonts w:ascii="Times New Roman" w:hAnsi="Times New Roman" w:cs="Times New Roman"/>
                <w:noProof/>
              </w:rPr>
              <w:t>H. SERVICII COMUNITARE DE UTILITĂȚI PUBLICE</w:t>
            </w:r>
            <w:r w:rsidR="009506B1">
              <w:rPr>
                <w:noProof/>
                <w:webHidden/>
              </w:rPr>
              <w:tab/>
            </w:r>
            <w:r>
              <w:rPr>
                <w:noProof/>
                <w:webHidden/>
              </w:rPr>
              <w:fldChar w:fldCharType="begin"/>
            </w:r>
            <w:r w:rsidR="009506B1">
              <w:rPr>
                <w:noProof/>
                <w:webHidden/>
              </w:rPr>
              <w:instrText xml:space="preserve"> PAGEREF _Toc505339894 \h </w:instrText>
            </w:r>
            <w:r>
              <w:rPr>
                <w:noProof/>
                <w:webHidden/>
              </w:rPr>
            </w:r>
            <w:r>
              <w:rPr>
                <w:noProof/>
                <w:webHidden/>
              </w:rPr>
              <w:fldChar w:fldCharType="separate"/>
            </w:r>
            <w:r w:rsidR="009161D7">
              <w:rPr>
                <w:noProof/>
                <w:webHidden/>
              </w:rPr>
              <w:t>51</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95" w:history="1">
            <w:r w:rsidR="009506B1" w:rsidRPr="00C237C5">
              <w:rPr>
                <w:rStyle w:val="Hyperlink"/>
                <w:rFonts w:ascii="Times New Roman" w:hAnsi="Times New Roman" w:cs="Times New Roman"/>
                <w:noProof/>
              </w:rPr>
              <w:t>I. MANAGEMENTUL SITUAȚIILOR DE URGENȚĂ</w:t>
            </w:r>
            <w:r w:rsidR="009506B1">
              <w:rPr>
                <w:noProof/>
                <w:webHidden/>
              </w:rPr>
              <w:tab/>
            </w:r>
            <w:r>
              <w:rPr>
                <w:noProof/>
                <w:webHidden/>
              </w:rPr>
              <w:fldChar w:fldCharType="begin"/>
            </w:r>
            <w:r w:rsidR="009506B1">
              <w:rPr>
                <w:noProof/>
                <w:webHidden/>
              </w:rPr>
              <w:instrText xml:space="preserve"> PAGEREF _Toc505339895 \h </w:instrText>
            </w:r>
            <w:r>
              <w:rPr>
                <w:noProof/>
                <w:webHidden/>
              </w:rPr>
            </w:r>
            <w:r>
              <w:rPr>
                <w:noProof/>
                <w:webHidden/>
              </w:rPr>
              <w:fldChar w:fldCharType="separate"/>
            </w:r>
            <w:r w:rsidR="009161D7">
              <w:rPr>
                <w:noProof/>
                <w:webHidden/>
              </w:rPr>
              <w:t>51</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96" w:history="1">
            <w:r w:rsidR="009506B1" w:rsidRPr="00C237C5">
              <w:rPr>
                <w:rStyle w:val="Hyperlink"/>
                <w:rFonts w:ascii="Times New Roman" w:hAnsi="Times New Roman" w:cs="Times New Roman"/>
                <w:noProof/>
              </w:rPr>
              <w:t>J. MONITORIZAREA ACTIVITĂȚILOR DESFĂȘURATE PENTRU ASIGURAREA ORDINII PUBLICE</w:t>
            </w:r>
            <w:r w:rsidR="009506B1">
              <w:rPr>
                <w:noProof/>
                <w:webHidden/>
              </w:rPr>
              <w:tab/>
            </w:r>
            <w:r>
              <w:rPr>
                <w:noProof/>
                <w:webHidden/>
              </w:rPr>
              <w:fldChar w:fldCharType="begin"/>
            </w:r>
            <w:r w:rsidR="009506B1">
              <w:rPr>
                <w:noProof/>
                <w:webHidden/>
              </w:rPr>
              <w:instrText xml:space="preserve"> PAGEREF _Toc505339896 \h </w:instrText>
            </w:r>
            <w:r>
              <w:rPr>
                <w:noProof/>
                <w:webHidden/>
              </w:rPr>
            </w:r>
            <w:r>
              <w:rPr>
                <w:noProof/>
                <w:webHidden/>
              </w:rPr>
              <w:fldChar w:fldCharType="separate"/>
            </w:r>
            <w:r w:rsidR="009161D7">
              <w:rPr>
                <w:noProof/>
                <w:webHidden/>
              </w:rPr>
              <w:t>54</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97" w:history="1">
            <w:r w:rsidR="009506B1" w:rsidRPr="00C237C5">
              <w:rPr>
                <w:rStyle w:val="Hyperlink"/>
                <w:rFonts w:ascii="Times New Roman" w:hAnsi="Times New Roman" w:cs="Times New Roman"/>
                <w:noProof/>
              </w:rPr>
              <w:t>K. ACTIVITĂȚI PENTRU URMĂRIREA MODULUI DE APLICARE A UNOR ACTE NORMATIVE</w:t>
            </w:r>
            <w:r w:rsidR="009506B1">
              <w:rPr>
                <w:noProof/>
                <w:webHidden/>
              </w:rPr>
              <w:tab/>
            </w:r>
            <w:r>
              <w:rPr>
                <w:noProof/>
                <w:webHidden/>
              </w:rPr>
              <w:fldChar w:fldCharType="begin"/>
            </w:r>
            <w:r w:rsidR="009506B1">
              <w:rPr>
                <w:noProof/>
                <w:webHidden/>
              </w:rPr>
              <w:instrText xml:space="preserve"> PAGEREF _Toc505339897 \h </w:instrText>
            </w:r>
            <w:r>
              <w:rPr>
                <w:noProof/>
                <w:webHidden/>
              </w:rPr>
            </w:r>
            <w:r>
              <w:rPr>
                <w:noProof/>
                <w:webHidden/>
              </w:rPr>
              <w:fldChar w:fldCharType="separate"/>
            </w:r>
            <w:r w:rsidR="009161D7">
              <w:rPr>
                <w:noProof/>
                <w:webHidden/>
              </w:rPr>
              <w:t>54</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98" w:history="1">
            <w:r w:rsidR="009506B1" w:rsidRPr="00C237C5">
              <w:rPr>
                <w:rStyle w:val="Hyperlink"/>
                <w:rFonts w:ascii="Times New Roman" w:hAnsi="Times New Roman" w:cs="Times New Roman"/>
                <w:noProof/>
              </w:rPr>
              <w:t>L. ALTE ACTIVITĂȚI</w:t>
            </w:r>
            <w:r w:rsidR="009506B1">
              <w:rPr>
                <w:noProof/>
                <w:webHidden/>
              </w:rPr>
              <w:tab/>
            </w:r>
            <w:r>
              <w:rPr>
                <w:noProof/>
                <w:webHidden/>
              </w:rPr>
              <w:fldChar w:fldCharType="begin"/>
            </w:r>
            <w:r w:rsidR="009506B1">
              <w:rPr>
                <w:noProof/>
                <w:webHidden/>
              </w:rPr>
              <w:instrText xml:space="preserve"> PAGEREF _Toc505339898 \h </w:instrText>
            </w:r>
            <w:r>
              <w:rPr>
                <w:noProof/>
                <w:webHidden/>
              </w:rPr>
            </w:r>
            <w:r>
              <w:rPr>
                <w:noProof/>
                <w:webHidden/>
              </w:rPr>
              <w:fldChar w:fldCharType="separate"/>
            </w:r>
            <w:r w:rsidR="009161D7">
              <w:rPr>
                <w:noProof/>
                <w:webHidden/>
              </w:rPr>
              <w:t>59</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899" w:history="1">
            <w:r w:rsidR="009506B1" w:rsidRPr="00C237C5">
              <w:rPr>
                <w:rStyle w:val="Hyperlink"/>
                <w:rFonts w:ascii="Times New Roman" w:hAnsi="Times New Roman" w:cs="Times New Roman"/>
                <w:noProof/>
              </w:rPr>
              <w:t>M. SERVICIUL PUBLIC COMUNITAR PENTRU ELIBERAREA ȘI EVIDENȚA PAȘAPOARTELOR SIMPLE</w:t>
            </w:r>
            <w:r w:rsidR="009506B1">
              <w:rPr>
                <w:noProof/>
                <w:webHidden/>
              </w:rPr>
              <w:tab/>
            </w:r>
            <w:r>
              <w:rPr>
                <w:noProof/>
                <w:webHidden/>
              </w:rPr>
              <w:fldChar w:fldCharType="begin"/>
            </w:r>
            <w:r w:rsidR="009506B1">
              <w:rPr>
                <w:noProof/>
                <w:webHidden/>
              </w:rPr>
              <w:instrText xml:space="preserve"> PAGEREF _Toc505339899 \h </w:instrText>
            </w:r>
            <w:r>
              <w:rPr>
                <w:noProof/>
                <w:webHidden/>
              </w:rPr>
            </w:r>
            <w:r>
              <w:rPr>
                <w:noProof/>
                <w:webHidden/>
              </w:rPr>
              <w:fldChar w:fldCharType="separate"/>
            </w:r>
            <w:r w:rsidR="009161D7">
              <w:rPr>
                <w:noProof/>
                <w:webHidden/>
              </w:rPr>
              <w:t>62</w:t>
            </w:r>
            <w:r>
              <w:rPr>
                <w:noProof/>
                <w:webHidden/>
              </w:rPr>
              <w:fldChar w:fldCharType="end"/>
            </w:r>
          </w:hyperlink>
        </w:p>
        <w:p w:rsidR="009506B1" w:rsidRDefault="00734D16">
          <w:pPr>
            <w:pStyle w:val="TOC2"/>
            <w:tabs>
              <w:tab w:val="right" w:leader="dot" w:pos="9771"/>
            </w:tabs>
            <w:rPr>
              <w:rFonts w:eastAsiaTheme="minorEastAsia"/>
              <w:noProof/>
              <w:lang w:eastAsia="ro-RO"/>
            </w:rPr>
          </w:pPr>
          <w:hyperlink w:anchor="_Toc505339900" w:history="1">
            <w:r w:rsidR="009506B1" w:rsidRPr="00C237C5">
              <w:rPr>
                <w:rStyle w:val="Hyperlink"/>
                <w:rFonts w:ascii="Times New Roman" w:hAnsi="Times New Roman" w:cs="Times New Roman"/>
                <w:noProof/>
              </w:rPr>
              <w:t>N. SERVICIUL PUBLIC COMUNITAR REGIM PERMISE DE CONDUCERE ȘI ÎNMATRICULARE A VEHICULELOR</w:t>
            </w:r>
            <w:r w:rsidR="009506B1">
              <w:rPr>
                <w:noProof/>
                <w:webHidden/>
              </w:rPr>
              <w:tab/>
            </w:r>
            <w:r>
              <w:rPr>
                <w:noProof/>
                <w:webHidden/>
              </w:rPr>
              <w:fldChar w:fldCharType="begin"/>
            </w:r>
            <w:r w:rsidR="009506B1">
              <w:rPr>
                <w:noProof/>
                <w:webHidden/>
              </w:rPr>
              <w:instrText xml:space="preserve"> PAGEREF _Toc505339900 \h </w:instrText>
            </w:r>
            <w:r>
              <w:rPr>
                <w:noProof/>
                <w:webHidden/>
              </w:rPr>
            </w:r>
            <w:r>
              <w:rPr>
                <w:noProof/>
                <w:webHidden/>
              </w:rPr>
              <w:fldChar w:fldCharType="separate"/>
            </w:r>
            <w:r w:rsidR="009161D7">
              <w:rPr>
                <w:noProof/>
                <w:webHidden/>
              </w:rPr>
              <w:t>65</w:t>
            </w:r>
            <w:r>
              <w:rPr>
                <w:noProof/>
                <w:webHidden/>
              </w:rPr>
              <w:fldChar w:fldCharType="end"/>
            </w:r>
          </w:hyperlink>
        </w:p>
        <w:p w:rsidR="009506B1" w:rsidRDefault="00734D16">
          <w:pPr>
            <w:pStyle w:val="TOC1"/>
            <w:rPr>
              <w:rFonts w:asciiTheme="minorHAnsi" w:eastAsiaTheme="minorEastAsia" w:hAnsiTheme="minorHAnsi" w:cstheme="minorBidi"/>
              <w:b w:val="0"/>
              <w:sz w:val="22"/>
              <w:lang w:eastAsia="ro-RO"/>
            </w:rPr>
          </w:pPr>
          <w:hyperlink w:anchor="_Toc505339901" w:history="1">
            <w:r w:rsidR="009506B1" w:rsidRPr="00C237C5">
              <w:rPr>
                <w:rStyle w:val="Hyperlink"/>
                <w:rFonts w:eastAsia="Times New Roman"/>
                <w:kern w:val="32"/>
              </w:rPr>
              <w:t>V. SUPORT DECIZIONAL</w:t>
            </w:r>
            <w:r w:rsidR="009506B1">
              <w:rPr>
                <w:webHidden/>
              </w:rPr>
              <w:tab/>
            </w:r>
            <w:r>
              <w:rPr>
                <w:webHidden/>
              </w:rPr>
              <w:fldChar w:fldCharType="begin"/>
            </w:r>
            <w:r w:rsidR="009506B1">
              <w:rPr>
                <w:webHidden/>
              </w:rPr>
              <w:instrText xml:space="preserve"> PAGEREF _Toc505339901 \h </w:instrText>
            </w:r>
            <w:r>
              <w:rPr>
                <w:webHidden/>
              </w:rPr>
            </w:r>
            <w:r>
              <w:rPr>
                <w:webHidden/>
              </w:rPr>
              <w:fldChar w:fldCharType="separate"/>
            </w:r>
            <w:r w:rsidR="009161D7">
              <w:rPr>
                <w:webHidden/>
              </w:rPr>
              <w:t>72</w:t>
            </w:r>
            <w:r>
              <w:rPr>
                <w:webHidden/>
              </w:rPr>
              <w:fldChar w:fldCharType="end"/>
            </w:r>
          </w:hyperlink>
        </w:p>
        <w:p w:rsidR="009506B1" w:rsidRDefault="00734D16">
          <w:pPr>
            <w:pStyle w:val="TOC1"/>
            <w:rPr>
              <w:rFonts w:asciiTheme="minorHAnsi" w:eastAsiaTheme="minorEastAsia" w:hAnsiTheme="minorHAnsi" w:cstheme="minorBidi"/>
              <w:b w:val="0"/>
              <w:sz w:val="22"/>
              <w:lang w:eastAsia="ro-RO"/>
            </w:rPr>
          </w:pPr>
          <w:hyperlink w:anchor="_Toc505339902" w:history="1">
            <w:r w:rsidR="009506B1" w:rsidRPr="00C237C5">
              <w:rPr>
                <w:rStyle w:val="Hyperlink"/>
                <w:rFonts w:eastAsia="Times New Roman"/>
                <w:kern w:val="32"/>
              </w:rPr>
              <w:t>VI. COOPERAREA INTERINSTITUȚIONALĂ</w:t>
            </w:r>
            <w:r w:rsidR="009506B1">
              <w:rPr>
                <w:webHidden/>
              </w:rPr>
              <w:tab/>
            </w:r>
            <w:r>
              <w:rPr>
                <w:webHidden/>
              </w:rPr>
              <w:fldChar w:fldCharType="begin"/>
            </w:r>
            <w:r w:rsidR="009506B1">
              <w:rPr>
                <w:webHidden/>
              </w:rPr>
              <w:instrText xml:space="preserve"> PAGEREF _Toc505339902 \h </w:instrText>
            </w:r>
            <w:r>
              <w:rPr>
                <w:webHidden/>
              </w:rPr>
            </w:r>
            <w:r>
              <w:rPr>
                <w:webHidden/>
              </w:rPr>
              <w:fldChar w:fldCharType="separate"/>
            </w:r>
            <w:r w:rsidR="009161D7">
              <w:rPr>
                <w:webHidden/>
              </w:rPr>
              <w:t>75</w:t>
            </w:r>
            <w:r>
              <w:rPr>
                <w:webHidden/>
              </w:rPr>
              <w:fldChar w:fldCharType="end"/>
            </w:r>
          </w:hyperlink>
        </w:p>
        <w:p w:rsidR="009506B1" w:rsidRDefault="00734D16">
          <w:pPr>
            <w:pStyle w:val="TOC1"/>
            <w:rPr>
              <w:rFonts w:asciiTheme="minorHAnsi" w:eastAsiaTheme="minorEastAsia" w:hAnsiTheme="minorHAnsi" w:cstheme="minorBidi"/>
              <w:b w:val="0"/>
              <w:sz w:val="22"/>
              <w:lang w:eastAsia="ro-RO"/>
            </w:rPr>
          </w:pPr>
          <w:hyperlink w:anchor="_Toc505339903" w:history="1">
            <w:r w:rsidR="009506B1" w:rsidRPr="00C237C5">
              <w:rPr>
                <w:rStyle w:val="Hyperlink"/>
                <w:rFonts w:eastAsia="Times New Roman"/>
                <w:kern w:val="32"/>
              </w:rPr>
              <w:t>VII. DIFICULTĂȚI IDENTIFICATE ÎN ACTIVITATE/ PROPUNERI DE EFICIENTIZARE A  ACTIVITĂȚII</w:t>
            </w:r>
            <w:r w:rsidR="009506B1">
              <w:rPr>
                <w:webHidden/>
              </w:rPr>
              <w:tab/>
            </w:r>
            <w:r>
              <w:rPr>
                <w:webHidden/>
              </w:rPr>
              <w:fldChar w:fldCharType="begin"/>
            </w:r>
            <w:r w:rsidR="009506B1">
              <w:rPr>
                <w:webHidden/>
              </w:rPr>
              <w:instrText xml:space="preserve"> PAGEREF _Toc505339903 \h </w:instrText>
            </w:r>
            <w:r>
              <w:rPr>
                <w:webHidden/>
              </w:rPr>
            </w:r>
            <w:r>
              <w:rPr>
                <w:webHidden/>
              </w:rPr>
              <w:fldChar w:fldCharType="separate"/>
            </w:r>
            <w:r w:rsidR="009161D7">
              <w:rPr>
                <w:webHidden/>
              </w:rPr>
              <w:t>78</w:t>
            </w:r>
            <w:r>
              <w:rPr>
                <w:webHidden/>
              </w:rPr>
              <w:fldChar w:fldCharType="end"/>
            </w:r>
          </w:hyperlink>
        </w:p>
        <w:p w:rsidR="009506B1" w:rsidRDefault="00734D16">
          <w:pPr>
            <w:pStyle w:val="TOC1"/>
            <w:rPr>
              <w:rFonts w:asciiTheme="minorHAnsi" w:eastAsiaTheme="minorEastAsia" w:hAnsiTheme="minorHAnsi" w:cstheme="minorBidi"/>
              <w:b w:val="0"/>
              <w:sz w:val="22"/>
              <w:lang w:eastAsia="ro-RO"/>
            </w:rPr>
          </w:pPr>
          <w:hyperlink w:anchor="_Toc505339904" w:history="1">
            <w:r w:rsidR="009506B1" w:rsidRPr="00C237C5">
              <w:rPr>
                <w:rStyle w:val="Hyperlink"/>
                <w:rFonts w:eastAsia="Times New Roman"/>
                <w:kern w:val="32"/>
              </w:rPr>
              <w:t>VIII. OBIECTIVE 2018</w:t>
            </w:r>
            <w:r w:rsidR="009506B1">
              <w:rPr>
                <w:webHidden/>
              </w:rPr>
              <w:tab/>
            </w:r>
            <w:r>
              <w:rPr>
                <w:webHidden/>
              </w:rPr>
              <w:fldChar w:fldCharType="begin"/>
            </w:r>
            <w:r w:rsidR="009506B1">
              <w:rPr>
                <w:webHidden/>
              </w:rPr>
              <w:instrText xml:space="preserve"> PAGEREF _Toc505339904 \h </w:instrText>
            </w:r>
            <w:r>
              <w:rPr>
                <w:webHidden/>
              </w:rPr>
            </w:r>
            <w:r>
              <w:rPr>
                <w:webHidden/>
              </w:rPr>
              <w:fldChar w:fldCharType="separate"/>
            </w:r>
            <w:r w:rsidR="009161D7">
              <w:rPr>
                <w:webHidden/>
              </w:rPr>
              <w:t>79</w:t>
            </w:r>
            <w:r>
              <w:rPr>
                <w:webHidden/>
              </w:rPr>
              <w:fldChar w:fldCharType="end"/>
            </w:r>
          </w:hyperlink>
        </w:p>
        <w:p w:rsidR="009506B1" w:rsidRDefault="00734D16">
          <w:pPr>
            <w:pStyle w:val="TOC1"/>
            <w:rPr>
              <w:rFonts w:asciiTheme="minorHAnsi" w:eastAsiaTheme="minorEastAsia" w:hAnsiTheme="minorHAnsi" w:cstheme="minorBidi"/>
              <w:b w:val="0"/>
              <w:sz w:val="22"/>
              <w:lang w:eastAsia="ro-RO"/>
            </w:rPr>
          </w:pPr>
          <w:hyperlink w:anchor="_Toc505339905" w:history="1">
            <w:r w:rsidR="009506B1" w:rsidRPr="00C237C5">
              <w:rPr>
                <w:rStyle w:val="Hyperlink"/>
                <w:rFonts w:eastAsia="Times New Roman"/>
                <w:kern w:val="32"/>
              </w:rPr>
              <w:t>IX. CONCLUZII</w:t>
            </w:r>
            <w:r w:rsidR="009506B1">
              <w:rPr>
                <w:webHidden/>
              </w:rPr>
              <w:tab/>
            </w:r>
            <w:r>
              <w:rPr>
                <w:webHidden/>
              </w:rPr>
              <w:fldChar w:fldCharType="begin"/>
            </w:r>
            <w:r w:rsidR="009506B1">
              <w:rPr>
                <w:webHidden/>
              </w:rPr>
              <w:instrText xml:space="preserve"> PAGEREF _Toc505339905 \h </w:instrText>
            </w:r>
            <w:r>
              <w:rPr>
                <w:webHidden/>
              </w:rPr>
            </w:r>
            <w:r>
              <w:rPr>
                <w:webHidden/>
              </w:rPr>
              <w:fldChar w:fldCharType="separate"/>
            </w:r>
            <w:r w:rsidR="009161D7">
              <w:rPr>
                <w:webHidden/>
              </w:rPr>
              <w:t>79</w:t>
            </w:r>
            <w:r>
              <w:rPr>
                <w:webHidden/>
              </w:rPr>
              <w:fldChar w:fldCharType="end"/>
            </w:r>
          </w:hyperlink>
        </w:p>
        <w:p w:rsidR="002B46A5" w:rsidRDefault="00734D16">
          <w:r>
            <w:fldChar w:fldCharType="end"/>
          </w:r>
        </w:p>
      </w:sdtContent>
    </w:sdt>
    <w:p w:rsidR="00AE58C6" w:rsidRDefault="00AE58C6">
      <w:pPr>
        <w:rPr>
          <w:rFonts w:asciiTheme="majorHAnsi" w:eastAsiaTheme="majorEastAsia" w:hAnsiTheme="majorHAnsi" w:cstheme="majorBidi"/>
          <w:b/>
          <w:bCs/>
          <w:color w:val="C00000"/>
          <w:sz w:val="32"/>
          <w:szCs w:val="28"/>
          <w:lang w:val="en-US"/>
        </w:rPr>
      </w:pPr>
      <w:r>
        <w:rPr>
          <w:color w:val="C00000"/>
          <w:sz w:val="32"/>
        </w:rPr>
        <w:br w:type="page"/>
      </w:r>
    </w:p>
    <w:p w:rsidR="001B546F" w:rsidRDefault="001B546F" w:rsidP="001B546F">
      <w:pPr>
        <w:pStyle w:val="TOCHeading"/>
        <w:rPr>
          <w:color w:val="C00000"/>
          <w:sz w:val="32"/>
        </w:rPr>
      </w:pPr>
      <w:r>
        <w:rPr>
          <w:color w:val="C00000"/>
          <w:sz w:val="32"/>
        </w:rPr>
        <w:lastRenderedPageBreak/>
        <w:t>SIGLE ȘI ACRONIME UTILIZATE</w:t>
      </w:r>
    </w:p>
    <w:p w:rsidR="001B546F" w:rsidRDefault="001B546F" w:rsidP="00266256">
      <w:pPr>
        <w:pStyle w:val="Heading1"/>
        <w:ind w:firstLine="708"/>
      </w:pPr>
    </w:p>
    <w:p w:rsidR="0085110E" w:rsidRDefault="0085110E" w:rsidP="00F7712C">
      <w:pPr>
        <w:spacing w:after="0"/>
        <w:jc w:val="both"/>
        <w:rPr>
          <w:rFonts w:ascii="Times New Roman" w:hAnsi="Times New Roman" w:cs="Times New Roman"/>
          <w:sz w:val="28"/>
          <w:szCs w:val="28"/>
        </w:rPr>
      </w:pPr>
      <w:r w:rsidRPr="00E70840">
        <w:rPr>
          <w:rFonts w:ascii="Times New Roman" w:hAnsi="Times New Roman" w:cs="Times New Roman"/>
          <w:sz w:val="28"/>
          <w:szCs w:val="28"/>
        </w:rPr>
        <w:t>ANRP –</w:t>
      </w:r>
      <w:r>
        <w:rPr>
          <w:rFonts w:ascii="Times New Roman" w:hAnsi="Times New Roman" w:cs="Times New Roman"/>
          <w:sz w:val="28"/>
          <w:szCs w:val="28"/>
        </w:rPr>
        <w:t xml:space="preserve"> </w:t>
      </w:r>
      <w:r w:rsidR="00E70840">
        <w:rPr>
          <w:rFonts w:ascii="Times New Roman" w:hAnsi="Times New Roman" w:cs="Times New Roman"/>
          <w:sz w:val="28"/>
          <w:szCs w:val="28"/>
        </w:rPr>
        <w:t>Autoritatea Națională pentru Restituirea Proprietăților</w:t>
      </w:r>
    </w:p>
    <w:p w:rsidR="001B546F" w:rsidRPr="001B546F" w:rsidRDefault="001B546F" w:rsidP="00F7712C">
      <w:pPr>
        <w:spacing w:after="0"/>
        <w:jc w:val="both"/>
        <w:rPr>
          <w:rFonts w:ascii="Times New Roman" w:hAnsi="Times New Roman" w:cs="Times New Roman"/>
          <w:sz w:val="28"/>
          <w:szCs w:val="28"/>
        </w:rPr>
      </w:pPr>
      <w:r w:rsidRPr="001B546F">
        <w:rPr>
          <w:rFonts w:ascii="Times New Roman" w:hAnsi="Times New Roman" w:cs="Times New Roman"/>
          <w:sz w:val="28"/>
          <w:szCs w:val="28"/>
        </w:rPr>
        <w:t>COMPUSEC – securitatea calculatoarelor</w:t>
      </w:r>
    </w:p>
    <w:p w:rsidR="001B546F" w:rsidRPr="001B546F" w:rsidRDefault="001B546F" w:rsidP="00F7712C">
      <w:pPr>
        <w:spacing w:after="0"/>
        <w:jc w:val="both"/>
        <w:rPr>
          <w:rFonts w:ascii="Times New Roman" w:hAnsi="Times New Roman" w:cs="Times New Roman"/>
          <w:sz w:val="28"/>
          <w:szCs w:val="28"/>
        </w:rPr>
      </w:pPr>
      <w:r w:rsidRPr="001B546F">
        <w:rPr>
          <w:rFonts w:ascii="Times New Roman" w:hAnsi="Times New Roman" w:cs="Times New Roman"/>
          <w:sz w:val="28"/>
          <w:szCs w:val="28"/>
        </w:rPr>
        <w:t>COMSEC – securitatea comunicațiilor</w:t>
      </w:r>
    </w:p>
    <w:p w:rsidR="001B546F" w:rsidRDefault="001B546F" w:rsidP="00F7712C">
      <w:pPr>
        <w:spacing w:after="0"/>
        <w:jc w:val="both"/>
        <w:rPr>
          <w:rFonts w:ascii="Times New Roman" w:hAnsi="Times New Roman" w:cs="Times New Roman"/>
          <w:sz w:val="28"/>
          <w:szCs w:val="28"/>
        </w:rPr>
      </w:pPr>
      <w:r w:rsidRPr="001B546F">
        <w:rPr>
          <w:rFonts w:ascii="Times New Roman" w:hAnsi="Times New Roman" w:cs="Times New Roman"/>
          <w:sz w:val="28"/>
          <w:szCs w:val="28"/>
        </w:rPr>
        <w:t>CSTIC – Componenta de Securitate pentru Tehnologia Informației și Comunicațiilor</w:t>
      </w:r>
    </w:p>
    <w:p w:rsidR="00E70840" w:rsidRDefault="00E70840" w:rsidP="00F7712C">
      <w:pPr>
        <w:spacing w:after="0"/>
        <w:jc w:val="both"/>
        <w:rPr>
          <w:rFonts w:ascii="Times New Roman" w:hAnsi="Times New Roman" w:cs="Times New Roman"/>
          <w:sz w:val="28"/>
          <w:szCs w:val="28"/>
        </w:rPr>
      </w:pPr>
      <w:r>
        <w:rPr>
          <w:rFonts w:ascii="Times New Roman" w:hAnsi="Times New Roman" w:cs="Times New Roman"/>
          <w:sz w:val="28"/>
          <w:szCs w:val="28"/>
        </w:rPr>
        <w:t xml:space="preserve">DEPABD – </w:t>
      </w:r>
      <w:r w:rsidRPr="00E70840">
        <w:rPr>
          <w:rFonts w:ascii="Times New Roman" w:hAnsi="Times New Roman" w:cs="Times New Roman"/>
          <w:sz w:val="28"/>
          <w:szCs w:val="28"/>
        </w:rPr>
        <w:t>Direc</w:t>
      </w:r>
      <w:r>
        <w:rPr>
          <w:rFonts w:ascii="Times New Roman" w:hAnsi="Times New Roman" w:cs="Times New Roman"/>
          <w:sz w:val="28"/>
          <w:szCs w:val="28"/>
        </w:rPr>
        <w:t>ț</w:t>
      </w:r>
      <w:r w:rsidRPr="00E70840">
        <w:rPr>
          <w:rFonts w:ascii="Times New Roman" w:hAnsi="Times New Roman" w:cs="Times New Roman"/>
          <w:sz w:val="28"/>
          <w:szCs w:val="28"/>
        </w:rPr>
        <w:t>ia pentru Eviden</w:t>
      </w:r>
      <w:r>
        <w:rPr>
          <w:rFonts w:ascii="Times New Roman" w:hAnsi="Times New Roman" w:cs="Times New Roman"/>
          <w:sz w:val="28"/>
          <w:szCs w:val="28"/>
        </w:rPr>
        <w:t>ț</w:t>
      </w:r>
      <w:r w:rsidRPr="00E70840">
        <w:rPr>
          <w:rFonts w:ascii="Times New Roman" w:hAnsi="Times New Roman" w:cs="Times New Roman"/>
          <w:sz w:val="28"/>
          <w:szCs w:val="28"/>
        </w:rPr>
        <w:t xml:space="preserve">a Persoanelor </w:t>
      </w:r>
      <w:r>
        <w:rPr>
          <w:rFonts w:ascii="Times New Roman" w:hAnsi="Times New Roman" w:cs="Times New Roman"/>
          <w:sz w:val="28"/>
          <w:szCs w:val="28"/>
        </w:rPr>
        <w:t>ș</w:t>
      </w:r>
      <w:r w:rsidRPr="00E70840">
        <w:rPr>
          <w:rFonts w:ascii="Times New Roman" w:hAnsi="Times New Roman" w:cs="Times New Roman"/>
          <w:sz w:val="28"/>
          <w:szCs w:val="28"/>
        </w:rPr>
        <w:t>i Administrarea Bazelor de Date</w:t>
      </w:r>
    </w:p>
    <w:p w:rsidR="00756398" w:rsidRPr="001B546F" w:rsidRDefault="00756398" w:rsidP="00F7712C">
      <w:pPr>
        <w:spacing w:after="0"/>
        <w:jc w:val="both"/>
        <w:rPr>
          <w:rFonts w:ascii="Times New Roman" w:hAnsi="Times New Roman" w:cs="Times New Roman"/>
          <w:sz w:val="28"/>
          <w:szCs w:val="28"/>
        </w:rPr>
      </w:pPr>
      <w:r>
        <w:rPr>
          <w:rFonts w:ascii="Times New Roman" w:hAnsi="Times New Roman" w:cs="Times New Roman"/>
          <w:sz w:val="28"/>
          <w:szCs w:val="28"/>
        </w:rPr>
        <w:t>DGMRU – Direcția Generală Management Resurse Umane</w:t>
      </w:r>
    </w:p>
    <w:p w:rsidR="00756398" w:rsidRDefault="001B546F" w:rsidP="00F7712C">
      <w:pPr>
        <w:spacing w:after="0"/>
        <w:jc w:val="both"/>
        <w:rPr>
          <w:rFonts w:ascii="Times New Roman" w:hAnsi="Times New Roman" w:cs="Times New Roman"/>
          <w:sz w:val="28"/>
          <w:szCs w:val="28"/>
        </w:rPr>
      </w:pPr>
      <w:r w:rsidRPr="001B546F">
        <w:rPr>
          <w:rFonts w:ascii="Times New Roman" w:hAnsi="Times New Roman" w:cs="Times New Roman"/>
          <w:sz w:val="28"/>
          <w:szCs w:val="28"/>
        </w:rPr>
        <w:t>D</w:t>
      </w:r>
      <w:r>
        <w:rPr>
          <w:rFonts w:ascii="Times New Roman" w:hAnsi="Times New Roman" w:cs="Times New Roman"/>
          <w:sz w:val="28"/>
          <w:szCs w:val="28"/>
        </w:rPr>
        <w:t>G</w:t>
      </w:r>
      <w:r w:rsidRPr="001B546F">
        <w:rPr>
          <w:rFonts w:ascii="Times New Roman" w:hAnsi="Times New Roman" w:cs="Times New Roman"/>
          <w:sz w:val="28"/>
          <w:szCs w:val="28"/>
        </w:rPr>
        <w:t xml:space="preserve">PI – </w:t>
      </w:r>
      <w:r>
        <w:rPr>
          <w:rFonts w:ascii="Times New Roman" w:hAnsi="Times New Roman" w:cs="Times New Roman"/>
          <w:sz w:val="28"/>
          <w:szCs w:val="28"/>
        </w:rPr>
        <w:t xml:space="preserve">Direcția Generală de Protecție Internă </w:t>
      </w:r>
    </w:p>
    <w:p w:rsidR="00F7712C" w:rsidRDefault="00F7712C" w:rsidP="00F7712C">
      <w:pPr>
        <w:spacing w:after="0"/>
        <w:jc w:val="both"/>
        <w:rPr>
          <w:rFonts w:ascii="Times New Roman" w:hAnsi="Times New Roman" w:cs="Times New Roman"/>
          <w:sz w:val="28"/>
          <w:szCs w:val="28"/>
        </w:rPr>
      </w:pPr>
      <w:r>
        <w:rPr>
          <w:rFonts w:ascii="Times New Roman" w:hAnsi="Times New Roman" w:cs="Times New Roman"/>
          <w:sz w:val="28"/>
          <w:szCs w:val="28"/>
        </w:rPr>
        <w:t>DGPMB – Direcția Generală de Poliție a Municipiului București</w:t>
      </w:r>
    </w:p>
    <w:p w:rsidR="00F7712C" w:rsidRDefault="00F7712C" w:rsidP="00F7712C">
      <w:pPr>
        <w:spacing w:after="0"/>
        <w:jc w:val="both"/>
        <w:rPr>
          <w:rFonts w:ascii="Times New Roman" w:hAnsi="Times New Roman" w:cs="Times New Roman"/>
          <w:sz w:val="28"/>
        </w:rPr>
      </w:pPr>
      <w:r>
        <w:rPr>
          <w:rFonts w:ascii="Times New Roman" w:hAnsi="Times New Roman" w:cs="Times New Roman"/>
          <w:sz w:val="28"/>
          <w:szCs w:val="28"/>
        </w:rPr>
        <w:t xml:space="preserve">DGTI – </w:t>
      </w:r>
      <w:r>
        <w:rPr>
          <w:rFonts w:ascii="Times New Roman" w:hAnsi="Times New Roman" w:cs="Times New Roman"/>
          <w:sz w:val="28"/>
        </w:rPr>
        <w:t>Direcția Generală pentru Comunicații și Tehnologia Informației</w:t>
      </w:r>
    </w:p>
    <w:p w:rsidR="001B546F" w:rsidRPr="001B546F" w:rsidRDefault="001B546F" w:rsidP="00F7712C">
      <w:pPr>
        <w:spacing w:after="0"/>
        <w:jc w:val="both"/>
        <w:rPr>
          <w:rFonts w:ascii="Times New Roman" w:hAnsi="Times New Roman" w:cs="Times New Roman"/>
          <w:sz w:val="28"/>
          <w:szCs w:val="28"/>
        </w:rPr>
      </w:pPr>
      <w:r w:rsidRPr="001B546F">
        <w:rPr>
          <w:rFonts w:ascii="Times New Roman" w:hAnsi="Times New Roman" w:cs="Times New Roman"/>
          <w:sz w:val="28"/>
          <w:szCs w:val="28"/>
        </w:rPr>
        <w:t>DRPC</w:t>
      </w:r>
      <w:r w:rsidR="00AE58C6">
        <w:rPr>
          <w:rFonts w:ascii="Times New Roman" w:hAnsi="Times New Roman" w:cs="Times New Roman"/>
          <w:sz w:val="28"/>
          <w:szCs w:val="28"/>
        </w:rPr>
        <w:t>I</w:t>
      </w:r>
      <w:r w:rsidRPr="001B546F">
        <w:rPr>
          <w:rFonts w:ascii="Times New Roman" w:hAnsi="Times New Roman" w:cs="Times New Roman"/>
          <w:sz w:val="28"/>
          <w:szCs w:val="28"/>
        </w:rPr>
        <w:t>V – Direcţia Regim Permise de Conducere şi Înmatriculare a Vehiculelor</w:t>
      </w:r>
    </w:p>
    <w:p w:rsidR="001B546F" w:rsidRDefault="001B546F" w:rsidP="00F7712C">
      <w:pPr>
        <w:spacing w:after="0"/>
        <w:jc w:val="both"/>
        <w:rPr>
          <w:rFonts w:ascii="Times New Roman" w:hAnsi="Times New Roman" w:cs="Times New Roman"/>
          <w:sz w:val="28"/>
          <w:szCs w:val="28"/>
        </w:rPr>
      </w:pPr>
      <w:r w:rsidRPr="001B546F">
        <w:rPr>
          <w:rFonts w:ascii="Times New Roman" w:hAnsi="Times New Roman" w:cs="Times New Roman"/>
          <w:sz w:val="28"/>
          <w:szCs w:val="28"/>
        </w:rPr>
        <w:t>EMSEC- securitatea emisiilor</w:t>
      </w:r>
    </w:p>
    <w:p w:rsidR="00624190" w:rsidRDefault="00624190" w:rsidP="00F7712C">
      <w:pPr>
        <w:spacing w:after="0"/>
        <w:jc w:val="both"/>
        <w:rPr>
          <w:rFonts w:ascii="Times New Roman" w:hAnsi="Times New Roman" w:cs="Times New Roman"/>
          <w:sz w:val="28"/>
          <w:szCs w:val="28"/>
        </w:rPr>
      </w:pPr>
      <w:r>
        <w:rPr>
          <w:rFonts w:ascii="Times New Roman" w:hAnsi="Times New Roman" w:cs="Times New Roman"/>
          <w:sz w:val="28"/>
          <w:szCs w:val="28"/>
        </w:rPr>
        <w:t>HG – Hotărârea Guvernului</w:t>
      </w:r>
    </w:p>
    <w:p w:rsidR="001B546F" w:rsidRDefault="001B546F" w:rsidP="00F7712C">
      <w:pPr>
        <w:spacing w:after="0"/>
        <w:jc w:val="both"/>
        <w:rPr>
          <w:rFonts w:ascii="Times New Roman" w:hAnsi="Times New Roman" w:cs="Times New Roman"/>
          <w:sz w:val="28"/>
          <w:szCs w:val="28"/>
        </w:rPr>
      </w:pPr>
      <w:r w:rsidRPr="001B546F">
        <w:rPr>
          <w:rFonts w:ascii="Times New Roman" w:hAnsi="Times New Roman" w:cs="Times New Roman"/>
          <w:sz w:val="28"/>
          <w:szCs w:val="28"/>
        </w:rPr>
        <w:t>INFOSEC – standarde naționale de protecție a informațiilor clasificate în sistemele informatice și de comunicații</w:t>
      </w:r>
    </w:p>
    <w:p w:rsidR="001B546F" w:rsidRPr="001B546F" w:rsidRDefault="001B546F" w:rsidP="00AE58C6">
      <w:pPr>
        <w:spacing w:after="0"/>
        <w:jc w:val="both"/>
        <w:rPr>
          <w:rFonts w:ascii="Times New Roman" w:hAnsi="Times New Roman" w:cs="Times New Roman"/>
          <w:sz w:val="28"/>
          <w:szCs w:val="28"/>
        </w:rPr>
      </w:pPr>
      <w:r>
        <w:rPr>
          <w:rFonts w:ascii="Times New Roman" w:hAnsi="Times New Roman" w:cs="Times New Roman"/>
          <w:sz w:val="28"/>
          <w:szCs w:val="28"/>
        </w:rPr>
        <w:t>IPMB – Instituția Prefectului Municipiului București</w:t>
      </w:r>
    </w:p>
    <w:p w:rsidR="001B546F" w:rsidRDefault="001B546F" w:rsidP="00AE58C6">
      <w:pPr>
        <w:spacing w:after="0"/>
        <w:jc w:val="both"/>
        <w:rPr>
          <w:rFonts w:ascii="Times New Roman" w:hAnsi="Times New Roman" w:cs="Times New Roman"/>
          <w:sz w:val="28"/>
          <w:szCs w:val="28"/>
        </w:rPr>
      </w:pPr>
      <w:r w:rsidRPr="001B546F">
        <w:rPr>
          <w:rFonts w:ascii="Times New Roman" w:hAnsi="Times New Roman" w:cs="Times New Roman"/>
          <w:sz w:val="28"/>
          <w:szCs w:val="28"/>
        </w:rPr>
        <w:t>MAI – Ministerul Afacerilor Interne</w:t>
      </w:r>
    </w:p>
    <w:p w:rsidR="00F9793A" w:rsidRPr="001B546F" w:rsidRDefault="00F9793A" w:rsidP="00AE58C6">
      <w:pPr>
        <w:spacing w:after="0"/>
        <w:jc w:val="both"/>
        <w:rPr>
          <w:rFonts w:ascii="Times New Roman" w:hAnsi="Times New Roman" w:cs="Times New Roman"/>
          <w:sz w:val="28"/>
          <w:szCs w:val="28"/>
        </w:rPr>
      </w:pPr>
      <w:r>
        <w:rPr>
          <w:rFonts w:ascii="Times New Roman" w:hAnsi="Times New Roman" w:cs="Times New Roman"/>
          <w:sz w:val="28"/>
          <w:szCs w:val="28"/>
        </w:rPr>
        <w:t xml:space="preserve">OUG </w:t>
      </w:r>
      <w:r w:rsidRPr="00F9793A">
        <w:rPr>
          <w:rFonts w:ascii="Times New Roman" w:hAnsi="Times New Roman" w:cs="Times New Roman"/>
          <w:sz w:val="28"/>
          <w:szCs w:val="28"/>
        </w:rPr>
        <w:t xml:space="preserve">- </w:t>
      </w:r>
      <w:r w:rsidRPr="00F9793A">
        <w:rPr>
          <w:rFonts w:ascii="Times New Roman" w:eastAsia="Times New Roman" w:hAnsi="Times New Roman" w:cs="Times New Roman"/>
          <w:bCs/>
          <w:sz w:val="28"/>
          <w:szCs w:val="28"/>
        </w:rPr>
        <w:t>Ordonanța de Urgență a Guvernului</w:t>
      </w:r>
    </w:p>
    <w:p w:rsidR="001B546F" w:rsidRPr="001B546F" w:rsidRDefault="001B546F" w:rsidP="00AE58C6">
      <w:pPr>
        <w:spacing w:after="0"/>
        <w:jc w:val="both"/>
        <w:rPr>
          <w:rFonts w:ascii="Times New Roman" w:hAnsi="Times New Roman" w:cs="Times New Roman"/>
          <w:sz w:val="28"/>
          <w:szCs w:val="28"/>
        </w:rPr>
      </w:pPr>
      <w:r w:rsidRPr="001B546F">
        <w:rPr>
          <w:rFonts w:ascii="Times New Roman" w:hAnsi="Times New Roman" w:cs="Times New Roman"/>
          <w:sz w:val="28"/>
          <w:szCs w:val="28"/>
        </w:rPr>
        <w:t>ORNISS – Oficiul Registrului Naţional al Informaţiilor Secrete de Stat</w:t>
      </w:r>
    </w:p>
    <w:p w:rsidR="001B546F" w:rsidRDefault="001B546F" w:rsidP="00AE58C6">
      <w:pPr>
        <w:spacing w:after="0"/>
        <w:jc w:val="both"/>
        <w:rPr>
          <w:rFonts w:ascii="Times New Roman" w:hAnsi="Times New Roman" w:cs="Times New Roman"/>
          <w:sz w:val="28"/>
          <w:szCs w:val="28"/>
        </w:rPr>
      </w:pPr>
      <w:r w:rsidRPr="001B546F">
        <w:rPr>
          <w:rFonts w:ascii="Times New Roman" w:hAnsi="Times New Roman" w:cs="Times New Roman"/>
          <w:sz w:val="28"/>
          <w:szCs w:val="28"/>
        </w:rPr>
        <w:t>PPSIC- Programul de prevenire și scurgere a informațiilor clasificate</w:t>
      </w:r>
    </w:p>
    <w:p w:rsidR="00CA6867" w:rsidRPr="001B546F" w:rsidRDefault="00CA6867" w:rsidP="00AE58C6">
      <w:pPr>
        <w:spacing w:after="0"/>
        <w:jc w:val="both"/>
        <w:rPr>
          <w:rFonts w:ascii="Times New Roman" w:hAnsi="Times New Roman" w:cs="Times New Roman"/>
          <w:sz w:val="28"/>
          <w:szCs w:val="28"/>
        </w:rPr>
      </w:pPr>
      <w:r>
        <w:rPr>
          <w:rFonts w:ascii="Times New Roman" w:hAnsi="Times New Roman" w:cs="Times New Roman"/>
          <w:sz w:val="28"/>
          <w:szCs w:val="28"/>
        </w:rPr>
        <w:t>SEAP – Sistemul Electronic de Achiziții Publice</w:t>
      </w:r>
    </w:p>
    <w:p w:rsidR="001B546F" w:rsidRPr="001B546F" w:rsidRDefault="001B546F" w:rsidP="00AE58C6">
      <w:pPr>
        <w:spacing w:after="0"/>
        <w:jc w:val="both"/>
        <w:rPr>
          <w:rFonts w:ascii="Times New Roman" w:hAnsi="Times New Roman" w:cs="Times New Roman"/>
          <w:sz w:val="28"/>
          <w:szCs w:val="28"/>
        </w:rPr>
      </w:pPr>
      <w:r w:rsidRPr="001B546F">
        <w:rPr>
          <w:rFonts w:ascii="Times New Roman" w:hAnsi="Times New Roman" w:cs="Times New Roman"/>
          <w:sz w:val="28"/>
          <w:szCs w:val="28"/>
        </w:rPr>
        <w:t>SIC – sistem informatic și de comunicații</w:t>
      </w:r>
    </w:p>
    <w:p w:rsidR="001B546F" w:rsidRDefault="001B546F" w:rsidP="00AE58C6">
      <w:pPr>
        <w:spacing w:after="0"/>
        <w:jc w:val="both"/>
        <w:rPr>
          <w:rFonts w:ascii="Times New Roman" w:hAnsi="Times New Roman" w:cs="Times New Roman"/>
          <w:sz w:val="28"/>
          <w:szCs w:val="28"/>
        </w:rPr>
      </w:pPr>
      <w:r w:rsidRPr="001B546F">
        <w:rPr>
          <w:rFonts w:ascii="Times New Roman" w:hAnsi="Times New Roman" w:cs="Times New Roman"/>
          <w:sz w:val="28"/>
          <w:szCs w:val="28"/>
        </w:rPr>
        <w:t>SINEPCVÎ-Sistemul informatic național de evidență a pașapoartelor</w:t>
      </w:r>
    </w:p>
    <w:p w:rsidR="00AE58C6" w:rsidRDefault="00AE58C6" w:rsidP="00AE58C6">
      <w:pPr>
        <w:spacing w:after="0"/>
        <w:jc w:val="both"/>
        <w:rPr>
          <w:rFonts w:ascii="Times New Roman" w:hAnsi="Times New Roman" w:cs="Times New Roman"/>
          <w:sz w:val="28"/>
          <w:szCs w:val="28"/>
        </w:rPr>
      </w:pPr>
      <w:r>
        <w:rPr>
          <w:rFonts w:ascii="Times New Roman" w:hAnsi="Times New Roman" w:cs="Times New Roman"/>
          <w:sz w:val="28"/>
          <w:szCs w:val="28"/>
        </w:rPr>
        <w:t>SPCEEPS – Serviciul public comunitar pentru eliberarea și evidența pașapoartelor simple</w:t>
      </w:r>
    </w:p>
    <w:p w:rsidR="00AE58C6" w:rsidRPr="001B546F" w:rsidRDefault="00AE58C6" w:rsidP="00AE58C6">
      <w:pPr>
        <w:spacing w:after="0"/>
        <w:jc w:val="both"/>
        <w:rPr>
          <w:rFonts w:ascii="Times New Roman" w:hAnsi="Times New Roman" w:cs="Times New Roman"/>
          <w:sz w:val="28"/>
          <w:szCs w:val="28"/>
        </w:rPr>
      </w:pPr>
      <w:r>
        <w:rPr>
          <w:rFonts w:ascii="Times New Roman" w:hAnsi="Times New Roman" w:cs="Times New Roman"/>
          <w:sz w:val="28"/>
          <w:szCs w:val="28"/>
        </w:rPr>
        <w:t>SPCRPCIV – Serviciul public comunitar regim permise de conducere și înmatriculare a vehiculelor</w:t>
      </w:r>
    </w:p>
    <w:p w:rsidR="001B546F" w:rsidRPr="001B546F" w:rsidRDefault="001B546F" w:rsidP="00AE58C6">
      <w:pPr>
        <w:spacing w:after="0"/>
        <w:jc w:val="both"/>
        <w:rPr>
          <w:rFonts w:ascii="Times New Roman" w:hAnsi="Times New Roman" w:cs="Times New Roman"/>
          <w:sz w:val="28"/>
          <w:szCs w:val="28"/>
        </w:rPr>
      </w:pPr>
      <w:r w:rsidRPr="001B546F">
        <w:rPr>
          <w:rFonts w:ascii="Times New Roman" w:hAnsi="Times New Roman" w:cs="Times New Roman"/>
          <w:sz w:val="28"/>
          <w:szCs w:val="28"/>
        </w:rPr>
        <w:t>TRANSEC – securitatea transmisiilor</w:t>
      </w:r>
    </w:p>
    <w:p w:rsidR="00BC3C76" w:rsidRPr="00266256" w:rsidRDefault="00BC3C76" w:rsidP="00266256">
      <w:pPr>
        <w:pStyle w:val="Heading1"/>
        <w:ind w:firstLine="708"/>
        <w:rPr>
          <w:rFonts w:eastAsia="Times New Roman"/>
          <w:color w:val="C00000"/>
          <w:kern w:val="32"/>
        </w:rPr>
      </w:pPr>
      <w:r>
        <w:br w:type="page"/>
      </w:r>
      <w:bookmarkStart w:id="0" w:name="_Toc381180120"/>
      <w:bookmarkStart w:id="1" w:name="_Toc505339860"/>
      <w:r w:rsidRPr="00266256">
        <w:rPr>
          <w:rFonts w:eastAsia="Times New Roman"/>
          <w:color w:val="C00000"/>
          <w:kern w:val="32"/>
          <w:sz w:val="32"/>
        </w:rPr>
        <w:lastRenderedPageBreak/>
        <w:t>I. INTRODUCERE</w:t>
      </w:r>
      <w:bookmarkEnd w:id="0"/>
      <w:bookmarkEnd w:id="1"/>
    </w:p>
    <w:p w:rsidR="00BC3C76" w:rsidRPr="00BC3C76" w:rsidRDefault="00BC3C76" w:rsidP="00BC3C76">
      <w:pPr>
        <w:spacing w:after="0" w:line="360" w:lineRule="auto"/>
        <w:ind w:firstLine="720"/>
        <w:jc w:val="both"/>
        <w:rPr>
          <w:rFonts w:ascii="Times New Roman" w:eastAsia="Times New Roman" w:hAnsi="Times New Roman" w:cs="Times New Roman"/>
          <w:sz w:val="28"/>
          <w:szCs w:val="28"/>
        </w:rPr>
      </w:pPr>
    </w:p>
    <w:p w:rsidR="00EB671A" w:rsidRDefault="00EB671A" w:rsidP="00EB671A">
      <w:pPr>
        <w:spacing w:after="0"/>
        <w:ind w:firstLine="72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Instituția Prefectului Municipiului București</w:t>
      </w:r>
      <w:r w:rsidRPr="00EB671A">
        <w:rPr>
          <w:rFonts w:ascii="Times New Roman" w:eastAsia="Times New Roman" w:hAnsi="Times New Roman" w:cs="Times New Roman"/>
          <w:iCs/>
          <w:sz w:val="28"/>
          <w:szCs w:val="28"/>
        </w:rPr>
        <w:t xml:space="preserve"> este organizată şi funcţionează sub conducerea prefectului, în temeiul Legii nr. 340/2004 privind prefectul şi instituţia prefectului, republicată, cu modificăr</w:t>
      </w:r>
      <w:r>
        <w:rPr>
          <w:rFonts w:ascii="Times New Roman" w:eastAsia="Times New Roman" w:hAnsi="Times New Roman" w:cs="Times New Roman"/>
          <w:iCs/>
          <w:sz w:val="28"/>
          <w:szCs w:val="28"/>
        </w:rPr>
        <w:t xml:space="preserve">ile şi completările ulterioare, </w:t>
      </w:r>
      <w:r w:rsidRPr="00EB671A">
        <w:rPr>
          <w:rFonts w:ascii="Times New Roman" w:eastAsia="Times New Roman" w:hAnsi="Times New Roman" w:cs="Times New Roman"/>
          <w:iCs/>
          <w:sz w:val="28"/>
          <w:szCs w:val="28"/>
        </w:rPr>
        <w:t>şi al Hotărârii Guvernului nr. 460/2006 pentru aplicarea unor prevederi ale Legii nr. 340/2004, cu modificările şi completările ulterioare.</w:t>
      </w:r>
    </w:p>
    <w:p w:rsidR="00EB671A" w:rsidRPr="00EB671A" w:rsidRDefault="00EB671A" w:rsidP="00EB671A">
      <w:pPr>
        <w:spacing w:after="0"/>
        <w:ind w:firstLine="720"/>
        <w:jc w:val="both"/>
        <w:rPr>
          <w:rFonts w:ascii="Times New Roman" w:eastAsia="Times New Roman" w:hAnsi="Times New Roman" w:cs="Times New Roman"/>
          <w:iCs/>
          <w:sz w:val="28"/>
          <w:szCs w:val="28"/>
        </w:rPr>
      </w:pPr>
      <w:r w:rsidRPr="00EB671A">
        <w:rPr>
          <w:rFonts w:ascii="Times New Roman" w:eastAsia="Times New Roman" w:hAnsi="Times New Roman" w:cs="Times New Roman"/>
          <w:iCs/>
          <w:sz w:val="28"/>
          <w:szCs w:val="28"/>
        </w:rPr>
        <w:t xml:space="preserve">Prefectul este reprezentantul Guvernului </w:t>
      </w:r>
      <w:r>
        <w:rPr>
          <w:rFonts w:ascii="Times New Roman" w:eastAsia="Times New Roman" w:hAnsi="Times New Roman" w:cs="Times New Roman"/>
          <w:iCs/>
          <w:sz w:val="28"/>
          <w:szCs w:val="28"/>
        </w:rPr>
        <w:t>în municipiul București</w:t>
      </w:r>
      <w:r w:rsidRPr="00EB671A">
        <w:rPr>
          <w:rFonts w:ascii="Times New Roman" w:eastAsia="Times New Roman" w:hAnsi="Times New Roman" w:cs="Times New Roman"/>
          <w:iCs/>
          <w:sz w:val="28"/>
          <w:szCs w:val="28"/>
        </w:rPr>
        <w:t xml:space="preserve"> şi conduce serviciile publice deconcentrate ale ministerelor şi ale celorlalte organe ale administraţiei publice centrale</w:t>
      </w:r>
      <w:r>
        <w:rPr>
          <w:rFonts w:ascii="Times New Roman" w:eastAsia="Times New Roman" w:hAnsi="Times New Roman" w:cs="Times New Roman"/>
          <w:iCs/>
          <w:sz w:val="28"/>
          <w:szCs w:val="28"/>
        </w:rPr>
        <w:t>,</w:t>
      </w:r>
      <w:r w:rsidRPr="00EB671A">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organizate în</w:t>
      </w:r>
      <w:r w:rsidRPr="00EB671A">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Capitală</w:t>
      </w:r>
      <w:r w:rsidRPr="00EB671A">
        <w:rPr>
          <w:rFonts w:ascii="Times New Roman" w:eastAsia="Times New Roman" w:hAnsi="Times New Roman" w:cs="Times New Roman"/>
          <w:iCs/>
          <w:sz w:val="28"/>
          <w:szCs w:val="28"/>
        </w:rPr>
        <w:t>, conform prevederilor art.</w:t>
      </w:r>
      <w:r>
        <w:rPr>
          <w:rFonts w:ascii="Times New Roman" w:eastAsia="Times New Roman" w:hAnsi="Times New Roman" w:cs="Times New Roman"/>
          <w:iCs/>
          <w:sz w:val="28"/>
          <w:szCs w:val="28"/>
        </w:rPr>
        <w:t xml:space="preserve"> </w:t>
      </w:r>
      <w:r w:rsidRPr="00EB671A">
        <w:rPr>
          <w:rFonts w:ascii="Times New Roman" w:eastAsia="Times New Roman" w:hAnsi="Times New Roman" w:cs="Times New Roman"/>
          <w:iCs/>
          <w:sz w:val="28"/>
          <w:szCs w:val="28"/>
        </w:rPr>
        <w:t>123 din Constituţia României, republicată.</w:t>
      </w:r>
    </w:p>
    <w:p w:rsidR="00EB671A" w:rsidRPr="00EB671A" w:rsidRDefault="00EB671A" w:rsidP="00EB671A">
      <w:pPr>
        <w:spacing w:after="0"/>
        <w:ind w:firstLine="720"/>
        <w:jc w:val="both"/>
        <w:rPr>
          <w:rFonts w:ascii="Times New Roman" w:eastAsia="Times New Roman" w:hAnsi="Times New Roman" w:cs="Times New Roman"/>
          <w:iCs/>
          <w:sz w:val="28"/>
          <w:szCs w:val="28"/>
        </w:rPr>
      </w:pPr>
      <w:r w:rsidRPr="00EB671A">
        <w:rPr>
          <w:rFonts w:ascii="Times New Roman" w:eastAsia="Times New Roman" w:hAnsi="Times New Roman" w:cs="Times New Roman"/>
          <w:iCs/>
          <w:sz w:val="28"/>
          <w:szCs w:val="28"/>
        </w:rPr>
        <w:t>Prefectul asigură realizarea intereselor naţionale, aplicarea şi respectarea Constituţiei, a legilor, a ordonanţelor şi hotărârilor Guvernului şi a celorlalte acte normative</w:t>
      </w:r>
      <w:r w:rsidR="000114E7">
        <w:rPr>
          <w:rFonts w:ascii="Times New Roman" w:eastAsia="Times New Roman" w:hAnsi="Times New Roman" w:cs="Times New Roman"/>
          <w:iCs/>
          <w:sz w:val="28"/>
          <w:szCs w:val="28"/>
        </w:rPr>
        <w:t xml:space="preserve">, fiind </w:t>
      </w:r>
      <w:r w:rsidRPr="00EB671A">
        <w:rPr>
          <w:rFonts w:ascii="Times New Roman" w:eastAsia="Times New Roman" w:hAnsi="Times New Roman" w:cs="Times New Roman"/>
          <w:iCs/>
          <w:sz w:val="28"/>
          <w:szCs w:val="28"/>
        </w:rPr>
        <w:t>garantul respectării legii şi ordinii publice în municipiul Bucureşti.</w:t>
      </w:r>
    </w:p>
    <w:p w:rsidR="00EB671A" w:rsidRPr="00EB671A" w:rsidRDefault="00EB671A" w:rsidP="00EB671A">
      <w:pPr>
        <w:spacing w:after="0"/>
        <w:ind w:firstLine="720"/>
        <w:jc w:val="both"/>
        <w:rPr>
          <w:rFonts w:ascii="Times New Roman" w:eastAsia="Times New Roman" w:hAnsi="Times New Roman" w:cs="Times New Roman"/>
          <w:iCs/>
          <w:sz w:val="28"/>
          <w:szCs w:val="28"/>
        </w:rPr>
      </w:pPr>
      <w:r w:rsidRPr="00EB671A">
        <w:rPr>
          <w:rFonts w:ascii="Times New Roman" w:eastAsia="Times New Roman" w:hAnsi="Times New Roman" w:cs="Times New Roman"/>
          <w:iCs/>
          <w:sz w:val="28"/>
          <w:szCs w:val="28"/>
        </w:rPr>
        <w:t>Prefectul exercită controlul de legalitate asupra actelor administrative adoptate sau emise de autorităţile administraţiei publice locale organizate la nivelul municipiului Bucureşti.</w:t>
      </w:r>
    </w:p>
    <w:p w:rsidR="000114E7" w:rsidRPr="00EB671A" w:rsidRDefault="001E0B61" w:rsidP="00EB671A">
      <w:pPr>
        <w:spacing w:after="0"/>
        <w:ind w:firstLine="720"/>
        <w:jc w:val="both"/>
        <w:rPr>
          <w:rFonts w:ascii="Times New Roman" w:eastAsia="Times New Roman" w:hAnsi="Times New Roman" w:cs="Times New Roman"/>
          <w:iCs/>
          <w:sz w:val="28"/>
          <w:szCs w:val="28"/>
        </w:rPr>
      </w:pPr>
      <w:r w:rsidRPr="001E0B61">
        <w:rPr>
          <w:rFonts w:ascii="Times New Roman" w:eastAsia="Times New Roman" w:hAnsi="Times New Roman" w:cs="Times New Roman"/>
          <w:b/>
          <w:iCs/>
          <w:sz w:val="28"/>
          <w:szCs w:val="28"/>
        </w:rPr>
        <w:t>Date de contact:</w:t>
      </w:r>
      <w:r>
        <w:rPr>
          <w:rFonts w:ascii="Times New Roman" w:eastAsia="Times New Roman" w:hAnsi="Times New Roman" w:cs="Times New Roman"/>
          <w:iCs/>
          <w:sz w:val="28"/>
          <w:szCs w:val="28"/>
        </w:rPr>
        <w:t xml:space="preserve"> </w:t>
      </w:r>
      <w:r w:rsidR="00EB671A" w:rsidRPr="00EB671A">
        <w:rPr>
          <w:rFonts w:ascii="Times New Roman" w:eastAsia="Times New Roman" w:hAnsi="Times New Roman" w:cs="Times New Roman"/>
          <w:iCs/>
          <w:sz w:val="28"/>
          <w:szCs w:val="28"/>
        </w:rPr>
        <w:t>Instituţia Prefectului Municipiului Bucureşti are sediul în municipiul Bucureşti, Piaţa Presei libere nr. 1, corp</w:t>
      </w:r>
      <w:r w:rsidR="000114E7">
        <w:rPr>
          <w:rFonts w:ascii="Times New Roman" w:eastAsia="Times New Roman" w:hAnsi="Times New Roman" w:cs="Times New Roman"/>
          <w:iCs/>
          <w:sz w:val="28"/>
          <w:szCs w:val="28"/>
        </w:rPr>
        <w:t>ul</w:t>
      </w:r>
      <w:r w:rsidR="00EB671A" w:rsidRPr="00EB671A">
        <w:rPr>
          <w:rFonts w:ascii="Times New Roman" w:eastAsia="Times New Roman" w:hAnsi="Times New Roman" w:cs="Times New Roman"/>
          <w:iCs/>
          <w:sz w:val="28"/>
          <w:szCs w:val="28"/>
        </w:rPr>
        <w:t xml:space="preserve"> B, etaj</w:t>
      </w:r>
      <w:r w:rsidR="000114E7">
        <w:rPr>
          <w:rFonts w:ascii="Times New Roman" w:eastAsia="Times New Roman" w:hAnsi="Times New Roman" w:cs="Times New Roman"/>
          <w:iCs/>
          <w:sz w:val="28"/>
          <w:szCs w:val="28"/>
        </w:rPr>
        <w:t>ul</w:t>
      </w:r>
      <w:r w:rsidR="00EB671A" w:rsidRPr="00EB671A">
        <w:rPr>
          <w:rFonts w:ascii="Times New Roman" w:eastAsia="Times New Roman" w:hAnsi="Times New Roman" w:cs="Times New Roman"/>
          <w:iCs/>
          <w:sz w:val="28"/>
          <w:szCs w:val="28"/>
        </w:rPr>
        <w:t xml:space="preserve"> 4, sector</w:t>
      </w:r>
      <w:r w:rsidR="000114E7">
        <w:rPr>
          <w:rFonts w:ascii="Times New Roman" w:eastAsia="Times New Roman" w:hAnsi="Times New Roman" w:cs="Times New Roman"/>
          <w:iCs/>
          <w:sz w:val="28"/>
          <w:szCs w:val="28"/>
        </w:rPr>
        <w:t>ul</w:t>
      </w:r>
      <w:r w:rsidR="00EB671A" w:rsidRPr="00EB671A">
        <w:rPr>
          <w:rFonts w:ascii="Times New Roman" w:eastAsia="Times New Roman" w:hAnsi="Times New Roman" w:cs="Times New Roman"/>
          <w:iCs/>
          <w:sz w:val="28"/>
          <w:szCs w:val="28"/>
        </w:rPr>
        <w:t xml:space="preserve"> 1</w:t>
      </w:r>
      <w:r w:rsidR="000114E7">
        <w:rPr>
          <w:rFonts w:ascii="Times New Roman" w:eastAsia="Times New Roman" w:hAnsi="Times New Roman" w:cs="Times New Roman"/>
          <w:iCs/>
          <w:sz w:val="28"/>
          <w:szCs w:val="28"/>
        </w:rPr>
        <w:t xml:space="preserve">, C.P. </w:t>
      </w:r>
      <w:r w:rsidR="000114E7" w:rsidRPr="000114E7">
        <w:rPr>
          <w:rFonts w:ascii="Times New Roman" w:eastAsia="Times New Roman" w:hAnsi="Times New Roman" w:cs="Times New Roman"/>
          <w:iCs/>
          <w:sz w:val="28"/>
          <w:szCs w:val="28"/>
        </w:rPr>
        <w:t>013701</w:t>
      </w:r>
      <w:r w:rsidR="000114E7">
        <w:rPr>
          <w:rFonts w:ascii="Times New Roman" w:eastAsia="Times New Roman" w:hAnsi="Times New Roman" w:cs="Times New Roman"/>
          <w:iCs/>
          <w:sz w:val="28"/>
          <w:szCs w:val="28"/>
        </w:rPr>
        <w:t xml:space="preserve"> (tel.: 021.312.65.250, fax: 021.312.25.33, e-mail: e_petitie@mai.gov.ro)</w:t>
      </w:r>
      <w:r w:rsidR="00EB671A" w:rsidRPr="00EB671A">
        <w:rPr>
          <w:rFonts w:ascii="Times New Roman" w:eastAsia="Times New Roman" w:hAnsi="Times New Roman" w:cs="Times New Roman"/>
          <w:iCs/>
          <w:sz w:val="28"/>
          <w:szCs w:val="28"/>
        </w:rPr>
        <w:t xml:space="preserve">. </w:t>
      </w:r>
    </w:p>
    <w:tbl>
      <w:tblPr>
        <w:tblW w:w="0" w:type="auto"/>
        <w:tblCellMar>
          <w:left w:w="0" w:type="dxa"/>
          <w:right w:w="0" w:type="dxa"/>
        </w:tblCellMar>
        <w:tblLook w:val="04A0"/>
      </w:tblPr>
      <w:tblGrid>
        <w:gridCol w:w="6"/>
        <w:gridCol w:w="6"/>
        <w:gridCol w:w="6"/>
      </w:tblGrid>
      <w:tr w:rsidR="000114E7" w:rsidTr="000114E7">
        <w:tc>
          <w:tcPr>
            <w:tcW w:w="0" w:type="auto"/>
            <w:tcBorders>
              <w:top w:val="nil"/>
              <w:left w:val="nil"/>
              <w:bottom w:val="nil"/>
              <w:right w:val="nil"/>
            </w:tcBorders>
            <w:shd w:val="clear" w:color="auto" w:fill="auto"/>
            <w:hideMark/>
          </w:tcPr>
          <w:p w:rsidR="000114E7" w:rsidRDefault="000114E7">
            <w:pPr>
              <w:spacing w:line="160" w:lineRule="atLeast"/>
              <w:rPr>
                <w:rFonts w:ascii="Arial" w:hAnsi="Arial" w:cs="Arial"/>
                <w:color w:val="464657"/>
                <w:sz w:val="13"/>
                <w:szCs w:val="13"/>
              </w:rPr>
            </w:pPr>
          </w:p>
        </w:tc>
        <w:tc>
          <w:tcPr>
            <w:tcW w:w="0" w:type="auto"/>
            <w:tcBorders>
              <w:top w:val="nil"/>
              <w:left w:val="nil"/>
              <w:bottom w:val="nil"/>
              <w:right w:val="nil"/>
            </w:tcBorders>
            <w:shd w:val="clear" w:color="auto" w:fill="auto"/>
            <w:hideMark/>
          </w:tcPr>
          <w:p w:rsidR="000114E7" w:rsidRDefault="000114E7">
            <w:pPr>
              <w:spacing w:line="160" w:lineRule="atLeast"/>
              <w:rPr>
                <w:rFonts w:ascii="Arial" w:hAnsi="Arial" w:cs="Arial"/>
                <w:color w:val="464657"/>
                <w:sz w:val="13"/>
                <w:szCs w:val="13"/>
              </w:rPr>
            </w:pPr>
          </w:p>
        </w:tc>
        <w:tc>
          <w:tcPr>
            <w:tcW w:w="0" w:type="auto"/>
            <w:tcBorders>
              <w:top w:val="nil"/>
              <w:left w:val="nil"/>
              <w:bottom w:val="nil"/>
              <w:right w:val="nil"/>
            </w:tcBorders>
            <w:shd w:val="clear" w:color="auto" w:fill="auto"/>
            <w:hideMark/>
          </w:tcPr>
          <w:p w:rsidR="000114E7" w:rsidRDefault="000114E7">
            <w:pPr>
              <w:spacing w:line="160" w:lineRule="atLeast"/>
              <w:rPr>
                <w:rFonts w:ascii="Arial" w:hAnsi="Arial" w:cs="Arial"/>
                <w:color w:val="464657"/>
                <w:sz w:val="13"/>
                <w:szCs w:val="13"/>
              </w:rPr>
            </w:pPr>
          </w:p>
        </w:tc>
      </w:tr>
    </w:tbl>
    <w:p w:rsidR="00EB671A" w:rsidRPr="00EB671A" w:rsidRDefault="00EB671A" w:rsidP="00EB671A">
      <w:pPr>
        <w:spacing w:after="0"/>
        <w:ind w:firstLine="720"/>
        <w:jc w:val="both"/>
        <w:rPr>
          <w:rFonts w:ascii="Times New Roman" w:eastAsia="Times New Roman" w:hAnsi="Times New Roman" w:cs="Times New Roman"/>
          <w:iCs/>
          <w:sz w:val="28"/>
          <w:szCs w:val="28"/>
        </w:rPr>
      </w:pPr>
      <w:r w:rsidRPr="001E0B61">
        <w:rPr>
          <w:rFonts w:ascii="Times New Roman" w:eastAsia="Times New Roman" w:hAnsi="Times New Roman" w:cs="Times New Roman"/>
          <w:b/>
          <w:iCs/>
          <w:sz w:val="28"/>
          <w:szCs w:val="28"/>
        </w:rPr>
        <w:t>Misiunea</w:t>
      </w:r>
      <w:r w:rsidRPr="00EB671A">
        <w:rPr>
          <w:rFonts w:ascii="Times New Roman" w:eastAsia="Times New Roman" w:hAnsi="Times New Roman" w:cs="Times New Roman"/>
          <w:iCs/>
          <w:sz w:val="28"/>
          <w:szCs w:val="28"/>
        </w:rPr>
        <w:t xml:space="preserve"> Instituţiei Prefectului Municipiului Bucureşti este de a veghea la aplicarea legii şi realizarea politicilor Guvernului la nivelul Capitalei, asumându-şi rolul de interfaţă între autorităţi şi societatea civilă, în vederea oferirii unor servicii de înaltă calitate bucureştenilor.</w:t>
      </w:r>
    </w:p>
    <w:p w:rsidR="00EB671A" w:rsidRPr="00EB671A" w:rsidRDefault="00EB671A" w:rsidP="00EB671A">
      <w:pPr>
        <w:spacing w:after="0"/>
        <w:ind w:firstLine="720"/>
        <w:jc w:val="both"/>
        <w:rPr>
          <w:rFonts w:ascii="Times New Roman" w:eastAsia="Times New Roman" w:hAnsi="Times New Roman" w:cs="Times New Roman"/>
          <w:iCs/>
          <w:sz w:val="28"/>
          <w:szCs w:val="28"/>
        </w:rPr>
      </w:pPr>
      <w:r w:rsidRPr="00EB671A">
        <w:rPr>
          <w:rFonts w:ascii="Times New Roman" w:eastAsia="Times New Roman" w:hAnsi="Times New Roman" w:cs="Times New Roman"/>
          <w:iCs/>
          <w:sz w:val="28"/>
          <w:szCs w:val="28"/>
        </w:rPr>
        <w:t>Instituţia Prefectului Municipiului Bucureşti își propune să devină un model de eficienţă şi transparenţă administrativă în relaţia cu partenerii săi, astfel încât aceștia să îi acorde încredere şi respect, având certitudinea aplicării legii în mod corect, egal şi eficient.</w:t>
      </w:r>
    </w:p>
    <w:p w:rsidR="00EC35CB" w:rsidRDefault="00EB671A" w:rsidP="00EB671A">
      <w:pPr>
        <w:spacing w:after="0"/>
        <w:ind w:firstLine="720"/>
        <w:jc w:val="both"/>
        <w:rPr>
          <w:rFonts w:ascii="Times New Roman" w:eastAsia="Times New Roman" w:hAnsi="Times New Roman" w:cs="Times New Roman"/>
          <w:iCs/>
          <w:sz w:val="28"/>
          <w:szCs w:val="28"/>
        </w:rPr>
      </w:pPr>
      <w:r w:rsidRPr="000114E7">
        <w:rPr>
          <w:rFonts w:ascii="Times New Roman" w:eastAsia="Times New Roman" w:hAnsi="Times New Roman" w:cs="Times New Roman"/>
          <w:iCs/>
          <w:sz w:val="28"/>
          <w:szCs w:val="28"/>
          <w:u w:val="single"/>
        </w:rPr>
        <w:t>Valorile</w:t>
      </w:r>
      <w:r w:rsidRPr="00EB671A">
        <w:rPr>
          <w:rFonts w:ascii="Times New Roman" w:eastAsia="Times New Roman" w:hAnsi="Times New Roman" w:cs="Times New Roman"/>
          <w:iCs/>
          <w:sz w:val="28"/>
          <w:szCs w:val="28"/>
        </w:rPr>
        <w:t xml:space="preserve"> promovate în cadrul Instituției Prefectului Municipiului București sunt: profesionalismul, integritatea, imparţialitatea, orientarea către cetăţean, transparenţa şi cooperarea, perfecţionarea continuă.</w:t>
      </w:r>
      <w:r w:rsidR="000114E7">
        <w:rPr>
          <w:rFonts w:ascii="Times New Roman" w:eastAsia="Times New Roman" w:hAnsi="Times New Roman" w:cs="Times New Roman"/>
          <w:iCs/>
          <w:sz w:val="28"/>
          <w:szCs w:val="28"/>
        </w:rPr>
        <w:t xml:space="preserve"> </w:t>
      </w:r>
    </w:p>
    <w:p w:rsidR="003F11EC" w:rsidRDefault="003F11EC" w:rsidP="00034B8C">
      <w:pPr>
        <w:spacing w:after="0"/>
        <w:ind w:firstLine="720"/>
        <w:jc w:val="both"/>
        <w:rPr>
          <w:rFonts w:ascii="Times New Roman" w:eastAsia="Times New Roman" w:hAnsi="Times New Roman" w:cs="Times New Roman"/>
          <w:iCs/>
          <w:sz w:val="28"/>
          <w:szCs w:val="28"/>
        </w:rPr>
      </w:pPr>
      <w:r w:rsidRPr="00D44441">
        <w:rPr>
          <w:rFonts w:ascii="Times New Roman" w:eastAsia="Times New Roman" w:hAnsi="Times New Roman" w:cs="Times New Roman"/>
          <w:b/>
          <w:iCs/>
          <w:sz w:val="28"/>
          <w:szCs w:val="28"/>
        </w:rPr>
        <w:t>Structura organizatorică</w:t>
      </w:r>
      <w:r>
        <w:rPr>
          <w:rFonts w:ascii="Times New Roman" w:eastAsia="Times New Roman" w:hAnsi="Times New Roman" w:cs="Times New Roman"/>
          <w:iCs/>
          <w:sz w:val="28"/>
          <w:szCs w:val="28"/>
        </w:rPr>
        <w:t xml:space="preserve"> a </w:t>
      </w:r>
      <w:r w:rsidRPr="00EB671A">
        <w:rPr>
          <w:rFonts w:ascii="Times New Roman" w:eastAsia="Times New Roman" w:hAnsi="Times New Roman" w:cs="Times New Roman"/>
          <w:iCs/>
          <w:sz w:val="28"/>
          <w:szCs w:val="28"/>
        </w:rPr>
        <w:t>Instituției Prefectului Municipiului București</w:t>
      </w:r>
      <w:r w:rsidR="00D44441">
        <w:rPr>
          <w:rFonts w:ascii="Times New Roman" w:eastAsia="Times New Roman" w:hAnsi="Times New Roman" w:cs="Times New Roman"/>
          <w:iCs/>
          <w:sz w:val="28"/>
          <w:szCs w:val="28"/>
        </w:rPr>
        <w:t xml:space="preserve"> aprobată prin ordin al prefectului, în condițiile legii, este următoarea:</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a) Corpul de control al prefectului</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b) Cancelaria prefectului</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c) Compartimentul audit intern</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lastRenderedPageBreak/>
        <w:t>d) Compartimentul management operaţional şi al performanţei</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e) Compartimentul afaceri europene</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f) Serviciul economic, achiziții publice și administrativ</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f.1) Biroul achiziții publice și administrativ</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f.2) Biroul financiar, contabilitate și salarizare</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f.2.1) Compartimentul financiar, contabilitate</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f.2.2.) Compartimentul salarizare</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g) Serviciul resurse umane</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g.1) Compartimentul resurse umane</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g.2) Compartimentul pentru securitatea și sănătatea muncii</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h) Direcția juridică</w:t>
      </w:r>
    </w:p>
    <w:p w:rsidR="00D44441" w:rsidRPr="00D44441" w:rsidRDefault="00D44441" w:rsidP="00034B8C">
      <w:pPr>
        <w:spacing w:after="0"/>
        <w:ind w:left="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h.1) Serviciul pentru aplicarea legilor cu caracter reparatoriu</w:t>
      </w:r>
    </w:p>
    <w:p w:rsidR="00D44441" w:rsidRPr="00D44441" w:rsidRDefault="00D44441" w:rsidP="00034B8C">
      <w:pPr>
        <w:spacing w:after="0"/>
        <w:ind w:left="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h.2) Compartimentul contencios administrativ</w:t>
      </w:r>
    </w:p>
    <w:p w:rsidR="00D44441" w:rsidRPr="00D44441" w:rsidRDefault="00D44441" w:rsidP="00034B8C">
      <w:pPr>
        <w:spacing w:after="0"/>
        <w:ind w:left="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h.3) Compartimentul control legalitate acte, apostilă și evidență electorală</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i) Serviciul strategii guvernamentale şi servicii publice deconcentrate</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i.1) Compartimentul pentru realizarea programului de guvernare, servicii</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publice deconcentrate şi servicii comunitare de utilităţi publice</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i.2) Compartimentul informare şi relaţii publice</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j) Compartimentul pentru situaţii de urgenţă și ordine publică</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k) Compartimentul pentru protecţia informaţiilor clasificate</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l) Serviciul public comunitar regim permise de conducere şi înmatriculare a</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vehiculelor</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l.1) Serviciul regim permise de conducere şi examinări</w:t>
      </w:r>
    </w:p>
    <w:p w:rsidR="00D44441" w:rsidRPr="00D44441" w:rsidRDefault="00D44441" w:rsidP="00034B8C">
      <w:pPr>
        <w:spacing w:after="0"/>
        <w:ind w:firstLine="2127"/>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l.1.1) Compartimentul regim permise de conducere</w:t>
      </w:r>
    </w:p>
    <w:p w:rsidR="00D44441" w:rsidRPr="00D44441" w:rsidRDefault="00D44441" w:rsidP="00034B8C">
      <w:pPr>
        <w:spacing w:after="0"/>
        <w:ind w:firstLine="2127"/>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l.1.2) Compartimentul examinări</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l.2) Serviciul înmatriculare şi evidenţa vehiculelor rutiere</w:t>
      </w:r>
    </w:p>
    <w:p w:rsidR="00D44441" w:rsidRPr="00D44441" w:rsidRDefault="00D44441" w:rsidP="00034B8C">
      <w:pPr>
        <w:spacing w:after="0"/>
        <w:ind w:firstLine="2127"/>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l.2.1) Compartimentul înmatriculare şi evidenţa vehiculelor rutiere</w:t>
      </w:r>
    </w:p>
    <w:p w:rsidR="00D44441" w:rsidRPr="00D44441" w:rsidRDefault="00D44441" w:rsidP="00034B8C">
      <w:pPr>
        <w:spacing w:after="0"/>
        <w:ind w:firstLine="2127"/>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l.2.2) Compartimentul radieri – numere provizorii</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l.3) Compartimentul administrativ – secretariat</w:t>
      </w:r>
    </w:p>
    <w:p w:rsidR="00D44441" w:rsidRPr="00D44441" w:rsidRDefault="00D44441" w:rsidP="00034B8C">
      <w:pPr>
        <w:spacing w:after="0"/>
        <w:ind w:firstLine="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l.4) Compartimentul informatică, baze de date şi editări</w:t>
      </w:r>
    </w:p>
    <w:p w:rsidR="00D44441" w:rsidRPr="00D44441" w:rsidRDefault="00D44441" w:rsidP="00034B8C">
      <w:pPr>
        <w:spacing w:after="0"/>
        <w:ind w:firstLine="72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m) Serviciul public comunitar pentru eliberarea şi evidenţa paşapoartelor simple</w:t>
      </w:r>
    </w:p>
    <w:p w:rsidR="00034B8C" w:rsidRDefault="00D44441" w:rsidP="00034B8C">
      <w:pPr>
        <w:spacing w:after="0"/>
        <w:ind w:left="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 xml:space="preserve">m.1) Biroul pentru </w:t>
      </w:r>
      <w:r>
        <w:rPr>
          <w:rFonts w:ascii="Times New Roman" w:eastAsia="Times New Roman" w:hAnsi="Times New Roman" w:cs="Times New Roman"/>
          <w:sz w:val="28"/>
          <w:szCs w:val="28"/>
        </w:rPr>
        <w:t>primirea cererilor de eliberare a pașapoartelor simple</w:t>
      </w:r>
    </w:p>
    <w:p w:rsidR="00D44441" w:rsidRPr="00D44441" w:rsidRDefault="00D44441" w:rsidP="00034B8C">
      <w:pPr>
        <w:spacing w:after="0"/>
        <w:ind w:left="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 xml:space="preserve">m.2) Biroul pentru </w:t>
      </w:r>
      <w:r>
        <w:rPr>
          <w:rFonts w:ascii="Times New Roman" w:eastAsia="Times New Roman" w:hAnsi="Times New Roman" w:cs="Times New Roman"/>
          <w:sz w:val="28"/>
          <w:szCs w:val="28"/>
        </w:rPr>
        <w:t>analiza și soluționarea cererilor de eliberare a pașapoartelor simple</w:t>
      </w:r>
    </w:p>
    <w:p w:rsidR="00D44441" w:rsidRPr="00D44441" w:rsidRDefault="00D44441" w:rsidP="00034B8C">
      <w:pPr>
        <w:spacing w:after="0"/>
        <w:ind w:left="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m.3) Biroul pentru paşapoarte simple temporare</w:t>
      </w:r>
      <w:r>
        <w:rPr>
          <w:rFonts w:ascii="Times New Roman" w:eastAsia="Times New Roman" w:hAnsi="Times New Roman" w:cs="Times New Roman"/>
          <w:sz w:val="28"/>
          <w:szCs w:val="28"/>
        </w:rPr>
        <w:t xml:space="preserve"> și IT</w:t>
      </w:r>
    </w:p>
    <w:p w:rsidR="00D44441" w:rsidRPr="00D44441" w:rsidRDefault="00D44441" w:rsidP="00034B8C">
      <w:pPr>
        <w:spacing w:after="0"/>
        <w:ind w:left="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m.4) Biroul arhivă</w:t>
      </w:r>
      <w:r>
        <w:rPr>
          <w:rFonts w:ascii="Times New Roman" w:eastAsia="Times New Roman" w:hAnsi="Times New Roman" w:cs="Times New Roman"/>
          <w:sz w:val="28"/>
          <w:szCs w:val="28"/>
        </w:rPr>
        <w:t xml:space="preserve"> operativă</w:t>
      </w:r>
    </w:p>
    <w:p w:rsidR="00D44441" w:rsidRPr="00D44441" w:rsidRDefault="00D44441" w:rsidP="00034B8C">
      <w:pPr>
        <w:spacing w:after="0"/>
        <w:ind w:left="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t>m.5) Biroul secretariat, relaţii cu publicul, pază şi control acces</w:t>
      </w:r>
    </w:p>
    <w:p w:rsidR="00D44441" w:rsidRDefault="00D44441" w:rsidP="00034B8C">
      <w:pPr>
        <w:spacing w:after="0"/>
        <w:ind w:left="1560"/>
        <w:jc w:val="both"/>
        <w:rPr>
          <w:rFonts w:ascii="Times New Roman" w:eastAsia="Times New Roman" w:hAnsi="Times New Roman" w:cs="Times New Roman"/>
          <w:sz w:val="28"/>
          <w:szCs w:val="28"/>
        </w:rPr>
      </w:pPr>
      <w:r w:rsidRPr="00D44441">
        <w:rPr>
          <w:rFonts w:ascii="Times New Roman" w:eastAsia="Times New Roman" w:hAnsi="Times New Roman" w:cs="Times New Roman"/>
          <w:sz w:val="28"/>
          <w:szCs w:val="28"/>
        </w:rPr>
        <w:lastRenderedPageBreak/>
        <w:t xml:space="preserve">m.6) Compartimentul </w:t>
      </w:r>
      <w:r w:rsidR="00034B8C">
        <w:rPr>
          <w:rFonts w:ascii="Times New Roman" w:eastAsia="Times New Roman" w:hAnsi="Times New Roman" w:cs="Times New Roman"/>
          <w:sz w:val="28"/>
          <w:szCs w:val="28"/>
        </w:rPr>
        <w:t xml:space="preserve">restricții. </w:t>
      </w:r>
    </w:p>
    <w:p w:rsidR="006E120B" w:rsidRDefault="006E120B" w:rsidP="00034B8C">
      <w:pPr>
        <w:spacing w:after="0"/>
        <w:ind w:left="1560"/>
        <w:jc w:val="both"/>
        <w:rPr>
          <w:rFonts w:ascii="Times New Roman" w:eastAsia="Times New Roman" w:hAnsi="Times New Roman" w:cs="Times New Roman"/>
          <w:sz w:val="28"/>
          <w:szCs w:val="28"/>
        </w:rPr>
      </w:pPr>
    </w:p>
    <w:p w:rsidR="006E120B" w:rsidRPr="00EC35CB" w:rsidRDefault="006E120B" w:rsidP="00034B8C">
      <w:pPr>
        <w:spacing w:after="0"/>
        <w:ind w:left="1560"/>
        <w:jc w:val="both"/>
        <w:rPr>
          <w:rFonts w:ascii="Times New Roman" w:eastAsia="Times New Roman" w:hAnsi="Times New Roman" w:cs="Times New Roman"/>
          <w:sz w:val="28"/>
          <w:szCs w:val="28"/>
        </w:rPr>
      </w:pPr>
    </w:p>
    <w:p w:rsidR="006E120B" w:rsidRDefault="006E120B" w:rsidP="006E120B">
      <w:pPr>
        <w:spacing w:after="0"/>
        <w:ind w:firstLine="142"/>
        <w:jc w:val="center"/>
        <w:rPr>
          <w:rFonts w:ascii="Times New Roman" w:eastAsia="Times New Roman" w:hAnsi="Times New Roman" w:cs="Times New Roman"/>
          <w:sz w:val="28"/>
          <w:szCs w:val="28"/>
        </w:rPr>
      </w:pPr>
      <w:r>
        <w:rPr>
          <w:rFonts w:ascii="Times New Roman" w:eastAsia="Times New Roman" w:hAnsi="Times New Roman" w:cs="Times New Roman"/>
          <w:iCs/>
          <w:noProof/>
          <w:sz w:val="28"/>
          <w:szCs w:val="28"/>
          <w:lang w:eastAsia="ro-RO"/>
        </w:rPr>
        <w:drawing>
          <wp:inline distT="0" distB="0" distL="0" distR="0">
            <wp:extent cx="6210935" cy="4336362"/>
            <wp:effectExtent l="19050" t="0" r="0" b="0"/>
            <wp:docPr id="3" name="Picture 3" descr="C:\Users\user_169\Desktop\Lucrări 2018\Bilanț 2017\organigrama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169\Desktop\Lucrări 2018\Bilanț 2017\organigrama 2017.jpg"/>
                    <pic:cNvPicPr>
                      <a:picLocks noChangeAspect="1" noChangeArrowheads="1"/>
                    </pic:cNvPicPr>
                  </pic:nvPicPr>
                  <pic:blipFill>
                    <a:blip r:embed="rId9" cstate="print"/>
                    <a:srcRect/>
                    <a:stretch>
                      <a:fillRect/>
                    </a:stretch>
                  </pic:blipFill>
                  <pic:spPr bwMode="auto">
                    <a:xfrm>
                      <a:off x="0" y="0"/>
                      <a:ext cx="6210935" cy="4336362"/>
                    </a:xfrm>
                    <a:prstGeom prst="rect">
                      <a:avLst/>
                    </a:prstGeom>
                    <a:noFill/>
                    <a:ln w="9525">
                      <a:noFill/>
                      <a:miter lim="800000"/>
                      <a:headEnd/>
                      <a:tailEnd/>
                    </a:ln>
                  </pic:spPr>
                </pic:pic>
              </a:graphicData>
            </a:graphic>
          </wp:inline>
        </w:drawing>
      </w:r>
    </w:p>
    <w:p w:rsidR="006E120B" w:rsidRDefault="006E120B" w:rsidP="006E120B">
      <w:pPr>
        <w:spacing w:after="0"/>
        <w:ind w:firstLine="708"/>
        <w:jc w:val="both"/>
        <w:rPr>
          <w:rFonts w:ascii="Times New Roman" w:eastAsia="Times New Roman" w:hAnsi="Times New Roman" w:cs="Times New Roman"/>
          <w:sz w:val="28"/>
          <w:szCs w:val="28"/>
        </w:rPr>
      </w:pPr>
    </w:p>
    <w:p w:rsidR="00EC35CB" w:rsidRPr="00EC35CB" w:rsidRDefault="00BC3C76" w:rsidP="006E120B">
      <w:pPr>
        <w:spacing w:after="0"/>
        <w:ind w:firstLine="708"/>
        <w:jc w:val="both"/>
        <w:rPr>
          <w:rFonts w:ascii="Times New Roman" w:eastAsia="Times New Roman" w:hAnsi="Times New Roman" w:cs="Times New Roman"/>
          <w:sz w:val="28"/>
          <w:szCs w:val="28"/>
        </w:rPr>
      </w:pPr>
      <w:r w:rsidRPr="00BC3C76">
        <w:rPr>
          <w:rFonts w:ascii="Times New Roman" w:eastAsia="Times New Roman" w:hAnsi="Times New Roman" w:cs="Times New Roman"/>
          <w:sz w:val="28"/>
          <w:szCs w:val="28"/>
        </w:rPr>
        <w:t xml:space="preserve">Prezentul raport prezintă sintetic informaţii privind </w:t>
      </w:r>
      <w:r w:rsidR="000114E7">
        <w:rPr>
          <w:rFonts w:ascii="Times New Roman" w:eastAsia="Times New Roman" w:hAnsi="Times New Roman" w:cs="Times New Roman"/>
          <w:sz w:val="28"/>
          <w:szCs w:val="28"/>
        </w:rPr>
        <w:t>activitatea</w:t>
      </w:r>
      <w:r w:rsidRPr="00BC3C76">
        <w:rPr>
          <w:rFonts w:ascii="Times New Roman" w:eastAsia="Times New Roman" w:hAnsi="Times New Roman" w:cs="Times New Roman"/>
          <w:sz w:val="28"/>
          <w:szCs w:val="28"/>
        </w:rPr>
        <w:t xml:space="preserve"> instituţiei </w:t>
      </w:r>
      <w:r w:rsidR="000114E7">
        <w:rPr>
          <w:rFonts w:ascii="Times New Roman" w:eastAsia="Times New Roman" w:hAnsi="Times New Roman" w:cs="Times New Roman"/>
          <w:sz w:val="28"/>
          <w:szCs w:val="28"/>
        </w:rPr>
        <w:t>în anul 201</w:t>
      </w:r>
      <w:r w:rsidR="001E0B61">
        <w:rPr>
          <w:rFonts w:ascii="Times New Roman" w:eastAsia="Times New Roman" w:hAnsi="Times New Roman" w:cs="Times New Roman"/>
          <w:sz w:val="28"/>
          <w:szCs w:val="28"/>
        </w:rPr>
        <w:t>7</w:t>
      </w:r>
      <w:r w:rsidR="000114E7">
        <w:rPr>
          <w:rFonts w:ascii="Times New Roman" w:eastAsia="Times New Roman" w:hAnsi="Times New Roman" w:cs="Times New Roman"/>
          <w:sz w:val="28"/>
          <w:szCs w:val="28"/>
        </w:rPr>
        <w:t xml:space="preserve">, vizând realizările </w:t>
      </w:r>
      <w:r w:rsidR="001E0B61">
        <w:rPr>
          <w:rFonts w:ascii="Times New Roman" w:eastAsia="Times New Roman" w:hAnsi="Times New Roman" w:cs="Times New Roman"/>
          <w:sz w:val="28"/>
          <w:szCs w:val="28"/>
        </w:rPr>
        <w:t>în</w:t>
      </w:r>
      <w:r w:rsidRPr="00BC3C76">
        <w:rPr>
          <w:rFonts w:ascii="Times New Roman" w:eastAsia="Times New Roman" w:hAnsi="Times New Roman" w:cs="Times New Roman"/>
          <w:sz w:val="28"/>
          <w:szCs w:val="28"/>
        </w:rPr>
        <w:t xml:space="preserve"> domeniul propriu de competenţă, cooperarea intra şi interinstituţională, </w:t>
      </w:r>
      <w:r>
        <w:rPr>
          <w:rFonts w:ascii="Times New Roman" w:eastAsia="Times New Roman" w:hAnsi="Times New Roman" w:cs="Times New Roman"/>
          <w:sz w:val="28"/>
          <w:szCs w:val="28"/>
        </w:rPr>
        <w:t>proiectele derulate</w:t>
      </w:r>
      <w:r w:rsidRPr="00BC3C76">
        <w:rPr>
          <w:rFonts w:ascii="Times New Roman" w:eastAsia="Times New Roman" w:hAnsi="Times New Roman" w:cs="Times New Roman"/>
          <w:sz w:val="28"/>
          <w:szCs w:val="28"/>
        </w:rPr>
        <w:t>, managementul resurselor instituţiona</w:t>
      </w:r>
      <w:r w:rsidR="00EC35CB">
        <w:rPr>
          <w:rFonts w:ascii="Times New Roman" w:eastAsia="Times New Roman" w:hAnsi="Times New Roman" w:cs="Times New Roman"/>
          <w:sz w:val="28"/>
          <w:szCs w:val="28"/>
        </w:rPr>
        <w:t>le şi managementul comunicării</w:t>
      </w:r>
      <w:r w:rsidR="000114E7">
        <w:rPr>
          <w:rFonts w:ascii="Times New Roman" w:eastAsia="Times New Roman" w:hAnsi="Times New Roman" w:cs="Times New Roman"/>
          <w:sz w:val="28"/>
          <w:szCs w:val="28"/>
        </w:rPr>
        <w:t>.</w:t>
      </w:r>
    </w:p>
    <w:p w:rsidR="00BC3C76" w:rsidRPr="00266256" w:rsidRDefault="00BC3C76" w:rsidP="00266256">
      <w:pPr>
        <w:pStyle w:val="Heading1"/>
        <w:ind w:firstLine="709"/>
        <w:rPr>
          <w:rFonts w:eastAsia="Times New Roman"/>
          <w:color w:val="C00000"/>
          <w:kern w:val="32"/>
          <w:sz w:val="32"/>
        </w:rPr>
      </w:pPr>
      <w:bookmarkStart w:id="2" w:name="_Toc381180121"/>
      <w:bookmarkStart w:id="3" w:name="_Toc505339861"/>
      <w:r w:rsidRPr="00266256">
        <w:rPr>
          <w:rFonts w:eastAsia="Times New Roman"/>
          <w:color w:val="C00000"/>
          <w:kern w:val="32"/>
          <w:sz w:val="32"/>
        </w:rPr>
        <w:t xml:space="preserve">II. OBIECTIVE </w:t>
      </w:r>
      <w:bookmarkEnd w:id="2"/>
      <w:r w:rsidR="0069385D">
        <w:rPr>
          <w:rFonts w:eastAsia="Times New Roman"/>
          <w:color w:val="C00000"/>
          <w:kern w:val="32"/>
          <w:sz w:val="32"/>
        </w:rPr>
        <w:t>STRATEGICE 201</w:t>
      </w:r>
      <w:r w:rsidR="003F11EC">
        <w:rPr>
          <w:rFonts w:eastAsia="Times New Roman"/>
          <w:color w:val="C00000"/>
          <w:kern w:val="32"/>
          <w:sz w:val="32"/>
        </w:rPr>
        <w:t>7</w:t>
      </w:r>
      <w:bookmarkEnd w:id="3"/>
    </w:p>
    <w:p w:rsidR="00BC3C76" w:rsidRPr="00BC3C76" w:rsidRDefault="00BC3C76" w:rsidP="00BC3C76">
      <w:pPr>
        <w:spacing w:after="0" w:line="240" w:lineRule="auto"/>
        <w:rPr>
          <w:rFonts w:ascii="Times New Roman" w:eastAsia="Times New Roman" w:hAnsi="Times New Roman" w:cs="Times New Roman"/>
          <w:sz w:val="24"/>
          <w:szCs w:val="24"/>
        </w:rPr>
      </w:pPr>
    </w:p>
    <w:p w:rsidR="00BC3C76" w:rsidRPr="00ED3FFA" w:rsidRDefault="00BC3C76" w:rsidP="000114E7">
      <w:pPr>
        <w:pStyle w:val="ListParagraph"/>
        <w:numPr>
          <w:ilvl w:val="0"/>
          <w:numId w:val="1"/>
        </w:numPr>
        <w:tabs>
          <w:tab w:val="left" w:pos="960"/>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Coordonarea şi asigurarea îndeplinirii la nivelul municipiului Bucureşti a obiectivelor cuprinse în Programul de guvernare şi în politicile naţionale şi de afaceri europene;</w:t>
      </w:r>
    </w:p>
    <w:p w:rsidR="00BC3C76" w:rsidRPr="00ED3FFA" w:rsidRDefault="00BC3C76" w:rsidP="000114E7">
      <w:pPr>
        <w:pStyle w:val="ListParagraph"/>
        <w:numPr>
          <w:ilvl w:val="0"/>
          <w:numId w:val="1"/>
        </w:numPr>
        <w:tabs>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Exercitarea controlului privind legalitatea actelor emise sau aprobate de autorităţile administraţiei publice locale organizate în municipiul Bucureşti;</w:t>
      </w:r>
    </w:p>
    <w:p w:rsidR="00BC3C76" w:rsidRPr="00ED3FFA" w:rsidRDefault="00BC3C76" w:rsidP="000114E7">
      <w:pPr>
        <w:pStyle w:val="ListParagraph"/>
        <w:numPr>
          <w:ilvl w:val="0"/>
          <w:numId w:val="1"/>
        </w:numPr>
        <w:tabs>
          <w:tab w:val="left" w:pos="960"/>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Derularea acţiunilor de verificare exercitate de către comisiile mixte constituite prin ordinul prefectului, conform competenţelor, asupra modului de aplicare şi respectare a actelor normative la nivelul Capitalei;</w:t>
      </w:r>
    </w:p>
    <w:p w:rsidR="00BC3C76" w:rsidRPr="00ED3FFA" w:rsidRDefault="00BC3C76" w:rsidP="000114E7">
      <w:pPr>
        <w:pStyle w:val="ListParagraph"/>
        <w:numPr>
          <w:ilvl w:val="0"/>
          <w:numId w:val="1"/>
        </w:numPr>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lastRenderedPageBreak/>
        <w:t>Gestionarea situaţiilor de urgenţă şi iniţierea măsurilor ce se impun pentru prevenirea acestora;</w:t>
      </w:r>
    </w:p>
    <w:p w:rsidR="00BC3C76" w:rsidRPr="00ED3FFA" w:rsidRDefault="00BC3C76" w:rsidP="000114E7">
      <w:pPr>
        <w:pStyle w:val="ListParagraph"/>
        <w:numPr>
          <w:ilvl w:val="0"/>
          <w:numId w:val="1"/>
        </w:numPr>
        <w:tabs>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Conducerea activităţii serviciilor publice deconcentrate ale ministerelor şi ale celorlalte organe ale administraţiei publice centrale din subordinea Guvernului organizate la nivelul municipiului Bucureşti;</w:t>
      </w:r>
    </w:p>
    <w:p w:rsidR="00BC3C76" w:rsidRPr="00ED3FFA" w:rsidRDefault="00BC3C76" w:rsidP="000114E7">
      <w:pPr>
        <w:pStyle w:val="ListParagraph"/>
        <w:numPr>
          <w:ilvl w:val="0"/>
          <w:numId w:val="1"/>
        </w:numPr>
        <w:tabs>
          <w:tab w:val="left" w:pos="1134"/>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Îndeplinirea atribuţiilor în domeniul reconstituirii dreptului de proprietate;</w:t>
      </w:r>
    </w:p>
    <w:p w:rsidR="00BC3C76" w:rsidRPr="00ED3FFA" w:rsidRDefault="00BC3C76" w:rsidP="000114E7">
      <w:pPr>
        <w:pStyle w:val="ListParagraph"/>
        <w:numPr>
          <w:ilvl w:val="0"/>
          <w:numId w:val="1"/>
        </w:numPr>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Realizarea activităţilor privind certificarea cu apostilă;</w:t>
      </w:r>
    </w:p>
    <w:p w:rsidR="00BC3C76" w:rsidRPr="00ED3FFA" w:rsidRDefault="00BC3C76" w:rsidP="000114E7">
      <w:pPr>
        <w:pStyle w:val="ListParagraph"/>
        <w:numPr>
          <w:ilvl w:val="0"/>
          <w:numId w:val="1"/>
        </w:numPr>
        <w:tabs>
          <w:tab w:val="num" w:pos="144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Eficientizarea relaţiei cu cetăţeanul şi a comunicării interne şi externe;</w:t>
      </w:r>
    </w:p>
    <w:p w:rsidR="00BC3C76" w:rsidRPr="00ED3FFA" w:rsidRDefault="00BC3C76" w:rsidP="000114E7">
      <w:pPr>
        <w:pStyle w:val="ListParagraph"/>
        <w:numPr>
          <w:ilvl w:val="0"/>
          <w:numId w:val="1"/>
        </w:numPr>
        <w:tabs>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Eficientizarea activităţii instituţiei şi asigurarea îndeplinirii politicilor naţionale referitoare la reforma administraţiei publice;</w:t>
      </w:r>
    </w:p>
    <w:p w:rsidR="00BC3C76" w:rsidRPr="00ED3FFA" w:rsidRDefault="00BC3C76" w:rsidP="000114E7">
      <w:pPr>
        <w:pStyle w:val="ListParagraph"/>
        <w:numPr>
          <w:ilvl w:val="0"/>
          <w:numId w:val="1"/>
        </w:numPr>
        <w:tabs>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Realizarea eficientă a atribuţiilor referitoare la calitatea de ordonator terţiar de credite;</w:t>
      </w:r>
    </w:p>
    <w:p w:rsidR="00BC3C76" w:rsidRPr="00ED3FFA" w:rsidRDefault="00BC3C76" w:rsidP="000114E7">
      <w:pPr>
        <w:pStyle w:val="ListParagraph"/>
        <w:numPr>
          <w:ilvl w:val="0"/>
          <w:numId w:val="1"/>
        </w:numPr>
        <w:tabs>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Asigurarea eliberării şi evidenţei paşapoartelor simple;</w:t>
      </w:r>
    </w:p>
    <w:p w:rsidR="00BC3C76" w:rsidRPr="00ED3FFA" w:rsidRDefault="00BC3C76" w:rsidP="000114E7">
      <w:pPr>
        <w:pStyle w:val="ListParagraph"/>
        <w:numPr>
          <w:ilvl w:val="0"/>
          <w:numId w:val="1"/>
        </w:numPr>
        <w:tabs>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Respectarea regimului permiselor de conducere,</w:t>
      </w:r>
      <w:r w:rsidR="00B64B81">
        <w:rPr>
          <w:rFonts w:ascii="Times New Roman" w:eastAsia="Times New Roman" w:hAnsi="Times New Roman" w:cs="Times New Roman"/>
          <w:sz w:val="28"/>
          <w:szCs w:val="28"/>
        </w:rPr>
        <w:t xml:space="preserve"> </w:t>
      </w:r>
      <w:r w:rsidRPr="00ED3FFA">
        <w:rPr>
          <w:rFonts w:ascii="Times New Roman" w:eastAsia="Times New Roman" w:hAnsi="Times New Roman" w:cs="Times New Roman"/>
          <w:sz w:val="28"/>
          <w:szCs w:val="28"/>
        </w:rPr>
        <w:t>al certificatelor de înmatriculare a autovehiculelor şi al plăcilor cu numere de înmatriculare</w:t>
      </w:r>
      <w:r w:rsidR="003F11EC">
        <w:rPr>
          <w:rFonts w:ascii="Times New Roman" w:eastAsia="Times New Roman" w:hAnsi="Times New Roman" w:cs="Times New Roman"/>
          <w:sz w:val="28"/>
          <w:szCs w:val="28"/>
        </w:rPr>
        <w:t>.</w:t>
      </w:r>
    </w:p>
    <w:p w:rsidR="00BC3C76" w:rsidRPr="00BC3C76" w:rsidRDefault="00BC3C76" w:rsidP="00BC3C76">
      <w:pPr>
        <w:spacing w:after="0" w:line="240" w:lineRule="auto"/>
        <w:rPr>
          <w:rFonts w:ascii="Times New Roman" w:eastAsia="Times New Roman" w:hAnsi="Times New Roman" w:cs="Times New Roman"/>
          <w:sz w:val="24"/>
          <w:szCs w:val="24"/>
        </w:rPr>
      </w:pPr>
    </w:p>
    <w:p w:rsidR="00BC3C76" w:rsidRPr="006E120B" w:rsidRDefault="00BC3C76" w:rsidP="006E120B">
      <w:pPr>
        <w:pStyle w:val="Heading1"/>
        <w:rPr>
          <w:rFonts w:eastAsia="Times New Roman"/>
          <w:color w:val="C00000"/>
          <w:kern w:val="32"/>
          <w:sz w:val="32"/>
        </w:rPr>
      </w:pPr>
      <w:bookmarkStart w:id="4" w:name="_Toc381180122"/>
      <w:bookmarkStart w:id="5" w:name="_Toc505339862"/>
      <w:r w:rsidRPr="006E120B">
        <w:rPr>
          <w:rFonts w:eastAsia="Times New Roman"/>
          <w:color w:val="C00000"/>
          <w:kern w:val="32"/>
          <w:sz w:val="32"/>
        </w:rPr>
        <w:t xml:space="preserve">III. </w:t>
      </w:r>
      <w:bookmarkEnd w:id="4"/>
      <w:r w:rsidR="00034B8C" w:rsidRPr="006E120B">
        <w:rPr>
          <w:rFonts w:eastAsia="Times New Roman"/>
          <w:color w:val="C00000"/>
          <w:kern w:val="32"/>
          <w:sz w:val="32"/>
        </w:rPr>
        <w:t>MANAGEMENTUL RESURSELOR INSTITU</w:t>
      </w:r>
      <w:r w:rsidR="006E120B">
        <w:rPr>
          <w:rFonts w:ascii="Times New Roman" w:eastAsia="Times New Roman" w:hAnsi="Times New Roman" w:cs="Times New Roman"/>
          <w:color w:val="C00000"/>
          <w:kern w:val="32"/>
          <w:sz w:val="32"/>
        </w:rPr>
        <w:t>Ț</w:t>
      </w:r>
      <w:r w:rsidR="00034B8C" w:rsidRPr="006E120B">
        <w:rPr>
          <w:rFonts w:eastAsia="Times New Roman"/>
          <w:color w:val="C00000"/>
          <w:kern w:val="32"/>
          <w:sz w:val="32"/>
        </w:rPr>
        <w:t>IONALE</w:t>
      </w:r>
      <w:bookmarkEnd w:id="5"/>
    </w:p>
    <w:p w:rsidR="003F11EC" w:rsidRPr="00D61A02" w:rsidRDefault="003F11EC" w:rsidP="003F11EC">
      <w:pPr>
        <w:tabs>
          <w:tab w:val="left" w:pos="1134"/>
        </w:tabs>
        <w:spacing w:after="0" w:line="240" w:lineRule="auto"/>
        <w:jc w:val="both"/>
        <w:rPr>
          <w:rFonts w:ascii="Times New Roman" w:eastAsiaTheme="majorEastAsia" w:hAnsi="Times New Roman" w:cs="Times New Roman"/>
          <w:b/>
          <w:bCs/>
          <w:color w:val="C00000"/>
          <w:sz w:val="28"/>
          <w:szCs w:val="26"/>
        </w:rPr>
      </w:pPr>
    </w:p>
    <w:p w:rsidR="003F11EC" w:rsidRPr="00F77188" w:rsidRDefault="00034B8C" w:rsidP="003F11EC">
      <w:pPr>
        <w:pStyle w:val="Heading2"/>
        <w:ind w:firstLine="708"/>
        <w:rPr>
          <w:rFonts w:ascii="Times New Roman" w:hAnsi="Times New Roman" w:cs="Times New Roman"/>
          <w:color w:val="FF0000"/>
          <w:sz w:val="28"/>
        </w:rPr>
      </w:pPr>
      <w:bookmarkStart w:id="6" w:name="_Toc505339863"/>
      <w:r>
        <w:rPr>
          <w:rFonts w:ascii="Times New Roman" w:hAnsi="Times New Roman" w:cs="Times New Roman"/>
          <w:color w:val="FF0000"/>
          <w:sz w:val="28"/>
        </w:rPr>
        <w:t>III</w:t>
      </w:r>
      <w:r w:rsidR="003F11EC" w:rsidRPr="00F77188">
        <w:rPr>
          <w:rFonts w:ascii="Times New Roman" w:hAnsi="Times New Roman" w:cs="Times New Roman"/>
          <w:color w:val="FF0000"/>
          <w:sz w:val="28"/>
        </w:rPr>
        <w:t xml:space="preserve">.1 </w:t>
      </w:r>
      <w:r>
        <w:rPr>
          <w:rFonts w:ascii="Times New Roman" w:hAnsi="Times New Roman" w:cs="Times New Roman"/>
          <w:color w:val="FF0000"/>
          <w:sz w:val="28"/>
        </w:rPr>
        <w:t>Eficientizare structurală</w:t>
      </w:r>
      <w:r w:rsidRPr="00F77188">
        <w:rPr>
          <w:rFonts w:ascii="Times New Roman" w:hAnsi="Times New Roman" w:cs="Times New Roman"/>
          <w:color w:val="FF0000"/>
          <w:sz w:val="28"/>
        </w:rPr>
        <w:t xml:space="preserve"> </w:t>
      </w:r>
      <w:r>
        <w:rPr>
          <w:rFonts w:ascii="Times New Roman" w:hAnsi="Times New Roman" w:cs="Times New Roman"/>
          <w:color w:val="FF0000"/>
          <w:sz w:val="28"/>
        </w:rPr>
        <w:t>și gestionarea resurselor umane</w:t>
      </w:r>
      <w:bookmarkEnd w:id="6"/>
      <w:r w:rsidR="003F11EC">
        <w:rPr>
          <w:rFonts w:ascii="Times New Roman" w:hAnsi="Times New Roman" w:cs="Times New Roman"/>
          <w:color w:val="FF0000"/>
          <w:sz w:val="28"/>
        </w:rPr>
        <w:t xml:space="preserve"> </w:t>
      </w:r>
    </w:p>
    <w:p w:rsidR="003F11EC" w:rsidRPr="004C0012" w:rsidRDefault="003F11EC" w:rsidP="003F11EC">
      <w:pPr>
        <w:tabs>
          <w:tab w:val="left" w:pos="1134"/>
        </w:tabs>
        <w:spacing w:after="0" w:line="240" w:lineRule="auto"/>
        <w:jc w:val="both"/>
        <w:rPr>
          <w:rFonts w:ascii="Times New Roman" w:eastAsia="Times New Roman" w:hAnsi="Times New Roman" w:cs="Times New Roman"/>
          <w:sz w:val="28"/>
          <w:szCs w:val="28"/>
          <w:lang w:val="en-US"/>
        </w:rPr>
      </w:pPr>
    </w:p>
    <w:p w:rsidR="003F11EC" w:rsidRPr="00185F11" w:rsidRDefault="003F11EC" w:rsidP="003F11EC">
      <w:pPr>
        <w:tabs>
          <w:tab w:val="left" w:pos="1134"/>
        </w:tabs>
        <w:spacing w:after="0"/>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ab/>
      </w:r>
      <w:r w:rsidRPr="000A019C">
        <w:rPr>
          <w:rFonts w:ascii="Times New Roman" w:eastAsia="Times New Roman" w:hAnsi="Times New Roman" w:cs="Times New Roman"/>
          <w:sz w:val="28"/>
          <w:szCs w:val="28"/>
          <w:lang w:val="fr-FR"/>
        </w:rPr>
        <w:t>S-a întocmit statul de funcţii al Instituţiei Prefectului Municipiului Bucureşti, începând cu 01.01.201</w:t>
      </w:r>
      <w:r w:rsidR="00CE7D9F">
        <w:rPr>
          <w:rFonts w:ascii="Times New Roman" w:eastAsia="Times New Roman" w:hAnsi="Times New Roman" w:cs="Times New Roman"/>
          <w:sz w:val="28"/>
          <w:szCs w:val="28"/>
          <w:lang w:val="fr-FR"/>
        </w:rPr>
        <w:t>7</w:t>
      </w:r>
      <w:r w:rsidRPr="000A019C">
        <w:rPr>
          <w:rFonts w:ascii="Times New Roman" w:eastAsia="Times New Roman" w:hAnsi="Times New Roman" w:cs="Times New Roman"/>
          <w:sz w:val="28"/>
          <w:szCs w:val="28"/>
          <w:lang w:val="fr-FR"/>
        </w:rPr>
        <w:t xml:space="preserve"> pe baza numărului şi structurii posturilor repartizate de către Ministerul Afacerilor Interne</w:t>
      </w:r>
      <w:r w:rsidR="00CE7D9F">
        <w:rPr>
          <w:rFonts w:ascii="Times New Roman" w:eastAsia="Times New Roman" w:hAnsi="Times New Roman" w:cs="Times New Roman"/>
          <w:sz w:val="28"/>
          <w:szCs w:val="28"/>
          <w:lang w:val="fr-FR"/>
        </w:rPr>
        <w:t xml:space="preserve">. </w:t>
      </w:r>
      <w:r w:rsidRPr="00185F11">
        <w:rPr>
          <w:rFonts w:ascii="Times New Roman" w:eastAsia="Times New Roman" w:hAnsi="Times New Roman" w:cs="Times New Roman"/>
          <w:sz w:val="28"/>
          <w:szCs w:val="28"/>
        </w:rPr>
        <w:t>Lunar s-a întocmit statul de personal al instituţiei</w:t>
      </w:r>
      <w:r>
        <w:rPr>
          <w:rFonts w:ascii="Times New Roman" w:eastAsia="Times New Roman" w:hAnsi="Times New Roman" w:cs="Times New Roman"/>
          <w:sz w:val="28"/>
          <w:szCs w:val="28"/>
        </w:rPr>
        <w:t>, ce a fost</w:t>
      </w:r>
      <w:r w:rsidRPr="00185F11">
        <w:rPr>
          <w:rFonts w:ascii="Times New Roman" w:eastAsia="Times New Roman" w:hAnsi="Times New Roman" w:cs="Times New Roman"/>
          <w:sz w:val="28"/>
          <w:szCs w:val="28"/>
        </w:rPr>
        <w:t xml:space="preserve"> transmis către </w:t>
      </w:r>
      <w:r w:rsidRPr="00185F11">
        <w:rPr>
          <w:rFonts w:ascii="Times New Roman" w:eastAsia="Times New Roman" w:hAnsi="Times New Roman" w:cs="Times New Roman"/>
          <w:sz w:val="28"/>
          <w:szCs w:val="28"/>
          <w:lang w:val="en-US"/>
        </w:rPr>
        <w:t>Compartimentul financiar şi contabilitate</w:t>
      </w:r>
      <w:r w:rsidRPr="00185F11">
        <w:rPr>
          <w:rFonts w:ascii="Times New Roman" w:eastAsia="Times New Roman" w:hAnsi="Times New Roman" w:cs="Times New Roman"/>
          <w:b/>
          <w:sz w:val="28"/>
          <w:szCs w:val="28"/>
          <w:lang w:val="en-US"/>
        </w:rPr>
        <w:t xml:space="preserve"> </w:t>
      </w:r>
      <w:r w:rsidRPr="00185F11">
        <w:rPr>
          <w:rFonts w:ascii="Times New Roman" w:eastAsia="Times New Roman" w:hAnsi="Times New Roman" w:cs="Times New Roman"/>
          <w:sz w:val="28"/>
          <w:szCs w:val="28"/>
        </w:rPr>
        <w:t>şi Direcţi</w:t>
      </w:r>
      <w:r>
        <w:rPr>
          <w:rFonts w:ascii="Times New Roman" w:eastAsia="Times New Roman" w:hAnsi="Times New Roman" w:cs="Times New Roman"/>
          <w:sz w:val="28"/>
          <w:szCs w:val="28"/>
        </w:rPr>
        <w:t>a</w:t>
      </w:r>
      <w:r w:rsidRPr="00185F11">
        <w:rPr>
          <w:rFonts w:ascii="Times New Roman" w:eastAsia="Times New Roman" w:hAnsi="Times New Roman" w:cs="Times New Roman"/>
          <w:sz w:val="28"/>
          <w:szCs w:val="28"/>
        </w:rPr>
        <w:t xml:space="preserve"> General</w:t>
      </w:r>
      <w:r>
        <w:rPr>
          <w:rFonts w:ascii="Times New Roman" w:eastAsia="Times New Roman" w:hAnsi="Times New Roman" w:cs="Times New Roman"/>
          <w:sz w:val="28"/>
          <w:szCs w:val="28"/>
        </w:rPr>
        <w:t>ă</w:t>
      </w:r>
      <w:r w:rsidRPr="00185F11">
        <w:rPr>
          <w:rFonts w:ascii="Times New Roman" w:eastAsia="Times New Roman" w:hAnsi="Times New Roman" w:cs="Times New Roman"/>
          <w:sz w:val="28"/>
          <w:szCs w:val="28"/>
        </w:rPr>
        <w:t xml:space="preserve"> Management Resurse Umane din cadrul Ministerului </w:t>
      </w:r>
      <w:r w:rsidRPr="00185F11">
        <w:rPr>
          <w:rFonts w:ascii="Times New Roman" w:eastAsia="Times New Roman" w:hAnsi="Times New Roman" w:cs="Times New Roman"/>
          <w:sz w:val="28"/>
          <w:szCs w:val="28"/>
          <w:lang w:val="fr-FR"/>
        </w:rPr>
        <w:t>Afacerilor Interne</w:t>
      </w:r>
      <w:r>
        <w:rPr>
          <w:rFonts w:ascii="Times New Roman" w:eastAsia="Times New Roman" w:hAnsi="Times New Roman" w:cs="Times New Roman"/>
          <w:sz w:val="28"/>
          <w:szCs w:val="28"/>
        </w:rPr>
        <w:t>.</w:t>
      </w:r>
    </w:p>
    <w:p w:rsidR="00CE7D9F" w:rsidRDefault="003F11EC" w:rsidP="003F11EC">
      <w:pPr>
        <w:tabs>
          <w:tab w:val="left" w:pos="1134"/>
        </w:tabs>
        <w:spacing w:after="0"/>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ab/>
        <w:t xml:space="preserve">A fost elaborat </w:t>
      </w:r>
      <w:r w:rsidRPr="006E120B">
        <w:rPr>
          <w:rFonts w:ascii="Times New Roman" w:eastAsia="Times New Roman" w:hAnsi="Times New Roman" w:cs="Times New Roman"/>
          <w:b/>
          <w:sz w:val="28"/>
          <w:szCs w:val="28"/>
          <w:lang w:val="fr-FR"/>
        </w:rPr>
        <w:t>Planul anual de</w:t>
      </w:r>
      <w:r w:rsidR="00E303FD">
        <w:rPr>
          <w:rFonts w:ascii="Times New Roman" w:eastAsia="Times New Roman" w:hAnsi="Times New Roman" w:cs="Times New Roman"/>
          <w:b/>
          <w:sz w:val="28"/>
          <w:szCs w:val="28"/>
          <w:lang w:val="fr-FR"/>
        </w:rPr>
        <w:t xml:space="preserve"> </w:t>
      </w:r>
      <w:r w:rsidRPr="006E120B">
        <w:rPr>
          <w:rFonts w:ascii="Times New Roman" w:eastAsia="Times New Roman" w:hAnsi="Times New Roman" w:cs="Times New Roman"/>
          <w:b/>
          <w:sz w:val="28"/>
          <w:szCs w:val="28"/>
          <w:lang w:val="fr-FR"/>
        </w:rPr>
        <w:t>ocupare a funcţiilor publice</w:t>
      </w:r>
      <w:r>
        <w:rPr>
          <w:rFonts w:ascii="Times New Roman" w:eastAsia="Times New Roman" w:hAnsi="Times New Roman" w:cs="Times New Roman"/>
          <w:sz w:val="28"/>
          <w:szCs w:val="28"/>
          <w:lang w:val="fr-FR"/>
        </w:rPr>
        <w:t>.</w:t>
      </w:r>
      <w:r w:rsidRPr="000A019C">
        <w:rPr>
          <w:rFonts w:ascii="Times New Roman" w:eastAsia="Times New Roman" w:hAnsi="Times New Roman" w:cs="Times New Roman"/>
          <w:sz w:val="28"/>
          <w:szCs w:val="28"/>
          <w:lang w:val="fr-FR"/>
        </w:rPr>
        <w:t xml:space="preserve"> </w:t>
      </w:r>
      <w:r w:rsidR="00CE7D9F">
        <w:rPr>
          <w:rFonts w:ascii="Times New Roman" w:eastAsia="Times New Roman" w:hAnsi="Times New Roman" w:cs="Times New Roman"/>
          <w:sz w:val="28"/>
          <w:szCs w:val="28"/>
          <w:lang w:val="fr-FR"/>
        </w:rPr>
        <w:t>S</w:t>
      </w:r>
      <w:r w:rsidR="00CE7D9F" w:rsidRPr="00CE7D9F">
        <w:rPr>
          <w:rFonts w:ascii="Times New Roman" w:eastAsia="Times New Roman" w:hAnsi="Times New Roman" w:cs="Times New Roman"/>
          <w:sz w:val="28"/>
          <w:szCs w:val="28"/>
          <w:lang w:val="fr-FR"/>
        </w:rPr>
        <w:t xml:space="preserve">-au organizat </w:t>
      </w:r>
      <w:r w:rsidR="00CE7D9F" w:rsidRPr="00767453">
        <w:rPr>
          <w:rFonts w:ascii="Times New Roman" w:eastAsia="Times New Roman" w:hAnsi="Times New Roman" w:cs="Times New Roman"/>
          <w:b/>
          <w:sz w:val="28"/>
          <w:szCs w:val="28"/>
          <w:lang w:val="fr-FR"/>
        </w:rPr>
        <w:t>1</w:t>
      </w:r>
      <w:r w:rsidR="00323560">
        <w:rPr>
          <w:rFonts w:ascii="Times New Roman" w:eastAsia="Times New Roman" w:hAnsi="Times New Roman" w:cs="Times New Roman"/>
          <w:b/>
          <w:sz w:val="28"/>
          <w:szCs w:val="28"/>
          <w:lang w:val="fr-FR"/>
        </w:rPr>
        <w:t>3</w:t>
      </w:r>
      <w:r w:rsidR="00CE7D9F" w:rsidRPr="00767453">
        <w:rPr>
          <w:rFonts w:ascii="Times New Roman" w:eastAsia="Times New Roman" w:hAnsi="Times New Roman" w:cs="Times New Roman"/>
          <w:b/>
          <w:sz w:val="28"/>
          <w:szCs w:val="28"/>
          <w:lang w:val="fr-FR"/>
        </w:rPr>
        <w:t xml:space="preserve"> concursuri </w:t>
      </w:r>
      <w:r w:rsidR="00323560" w:rsidRPr="00323560">
        <w:rPr>
          <w:rFonts w:ascii="Times New Roman" w:eastAsia="Times New Roman" w:hAnsi="Times New Roman" w:cs="Times New Roman"/>
          <w:sz w:val="28"/>
          <w:szCs w:val="28"/>
          <w:lang w:val="fr-FR"/>
        </w:rPr>
        <w:t xml:space="preserve">(11 concursuri </w:t>
      </w:r>
      <w:r w:rsidR="00CE7D9F" w:rsidRPr="00323560">
        <w:rPr>
          <w:rFonts w:ascii="Times New Roman" w:eastAsia="Times New Roman" w:hAnsi="Times New Roman" w:cs="Times New Roman"/>
          <w:sz w:val="28"/>
          <w:szCs w:val="28"/>
          <w:lang w:val="fr-FR"/>
        </w:rPr>
        <w:t>de recrutare</w:t>
      </w:r>
      <w:r w:rsidR="00CE7D9F" w:rsidRPr="00CE7D9F">
        <w:rPr>
          <w:rFonts w:ascii="Times New Roman" w:eastAsia="Times New Roman" w:hAnsi="Times New Roman" w:cs="Times New Roman"/>
          <w:sz w:val="28"/>
          <w:szCs w:val="28"/>
          <w:lang w:val="fr-FR"/>
        </w:rPr>
        <w:t xml:space="preserve"> pentru ocuparea funcțiilor publice de execuție, un concurs de recrutare pentru ocuparea unei funcții contractuale de execuție și un concurs de promovare în grad profesional</w:t>
      </w:r>
      <w:r w:rsidR="00323560">
        <w:rPr>
          <w:rFonts w:ascii="Times New Roman" w:eastAsia="Times New Roman" w:hAnsi="Times New Roman" w:cs="Times New Roman"/>
          <w:sz w:val="28"/>
          <w:szCs w:val="28"/>
          <w:lang w:val="fr-FR"/>
        </w:rPr>
        <w:t>)</w:t>
      </w:r>
      <w:r w:rsidR="00CE7D9F" w:rsidRPr="00CE7D9F">
        <w:rPr>
          <w:rFonts w:ascii="Times New Roman" w:eastAsia="Times New Roman" w:hAnsi="Times New Roman" w:cs="Times New Roman"/>
          <w:sz w:val="28"/>
          <w:szCs w:val="28"/>
          <w:lang w:val="fr-FR"/>
        </w:rPr>
        <w:t>. S-a demarat procedura în vederea organizării de către Agenția Națională a Funcționarilor Publici a unui concurs de recrutare pentru ocuparea unei funcții publice de conducere. Au fost numiți 10 funcționari publici de execuție, un funcționar public de conducere</w:t>
      </w:r>
      <w:r w:rsidR="00CE7D9F">
        <w:rPr>
          <w:rFonts w:ascii="Times New Roman" w:eastAsia="Times New Roman" w:hAnsi="Times New Roman" w:cs="Times New Roman"/>
          <w:sz w:val="28"/>
          <w:szCs w:val="28"/>
          <w:lang w:val="fr-FR"/>
        </w:rPr>
        <w:t xml:space="preserve"> și</w:t>
      </w:r>
      <w:r w:rsidR="00CE7D9F" w:rsidRPr="00CE7D9F">
        <w:rPr>
          <w:rFonts w:ascii="Times New Roman" w:eastAsia="Times New Roman" w:hAnsi="Times New Roman" w:cs="Times New Roman"/>
          <w:sz w:val="28"/>
          <w:szCs w:val="28"/>
          <w:lang w:val="fr-FR"/>
        </w:rPr>
        <w:t xml:space="preserve"> un salariat contractual, </w:t>
      </w:r>
      <w:r w:rsidR="00CE7D9F">
        <w:rPr>
          <w:rFonts w:ascii="Times New Roman" w:eastAsia="Times New Roman" w:hAnsi="Times New Roman" w:cs="Times New Roman"/>
          <w:sz w:val="28"/>
          <w:szCs w:val="28"/>
          <w:lang w:val="fr-FR"/>
        </w:rPr>
        <w:t>iar un</w:t>
      </w:r>
      <w:r w:rsidR="00CE7D9F" w:rsidRPr="00CE7D9F">
        <w:rPr>
          <w:rFonts w:ascii="Times New Roman" w:eastAsia="Times New Roman" w:hAnsi="Times New Roman" w:cs="Times New Roman"/>
          <w:sz w:val="28"/>
          <w:szCs w:val="28"/>
          <w:lang w:val="fr-FR"/>
        </w:rPr>
        <w:t xml:space="preserve"> funcționar public</w:t>
      </w:r>
      <w:r w:rsidR="00CE7D9F">
        <w:rPr>
          <w:rFonts w:ascii="Times New Roman" w:eastAsia="Times New Roman" w:hAnsi="Times New Roman" w:cs="Times New Roman"/>
          <w:sz w:val="28"/>
          <w:szCs w:val="28"/>
          <w:lang w:val="fr-FR"/>
        </w:rPr>
        <w:t xml:space="preserve"> a fost promovat.</w:t>
      </w:r>
    </w:p>
    <w:p w:rsidR="003F11EC" w:rsidRDefault="003F11EC" w:rsidP="003F11EC">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0A019C">
        <w:rPr>
          <w:rFonts w:ascii="Times New Roman" w:eastAsia="Times New Roman" w:hAnsi="Times New Roman" w:cs="Times New Roman"/>
          <w:sz w:val="28"/>
          <w:szCs w:val="28"/>
        </w:rPr>
        <w:t xml:space="preserve">S-a întocmit </w:t>
      </w:r>
      <w:r w:rsidRPr="00767453">
        <w:rPr>
          <w:rFonts w:ascii="Times New Roman" w:eastAsia="Times New Roman" w:hAnsi="Times New Roman" w:cs="Times New Roman"/>
          <w:b/>
          <w:sz w:val="28"/>
          <w:szCs w:val="28"/>
        </w:rPr>
        <w:t>Planul de perfecţionare profesională a salariaţilor din cadrul Instituţiei Prefectului Municipiului Bucureşti pe anul 201</w:t>
      </w:r>
      <w:r w:rsidR="00CE7D9F" w:rsidRPr="00767453">
        <w:rPr>
          <w:rFonts w:ascii="Times New Roman" w:eastAsia="Times New Roman" w:hAnsi="Times New Roman" w:cs="Times New Roman"/>
          <w:b/>
          <w:sz w:val="28"/>
          <w:szCs w:val="28"/>
        </w:rPr>
        <w:t>7</w:t>
      </w:r>
      <w:r w:rsidRPr="000A019C">
        <w:rPr>
          <w:rFonts w:ascii="Times New Roman" w:eastAsia="Times New Roman" w:hAnsi="Times New Roman" w:cs="Times New Roman"/>
          <w:sz w:val="28"/>
          <w:szCs w:val="28"/>
        </w:rPr>
        <w:t xml:space="preserve">, </w:t>
      </w:r>
      <w:r w:rsidR="00CE7D9F">
        <w:rPr>
          <w:rFonts w:ascii="Times New Roman" w:eastAsia="Times New Roman" w:hAnsi="Times New Roman" w:cs="Times New Roman"/>
          <w:sz w:val="28"/>
          <w:szCs w:val="28"/>
        </w:rPr>
        <w:t xml:space="preserve">aprobat prin </w:t>
      </w:r>
      <w:r w:rsidR="00CE7D9F" w:rsidRPr="00CE7D9F">
        <w:rPr>
          <w:rFonts w:ascii="Times New Roman" w:eastAsia="Times New Roman" w:hAnsi="Times New Roman" w:cs="Times New Roman"/>
          <w:sz w:val="28"/>
          <w:szCs w:val="28"/>
        </w:rPr>
        <w:t>Ordinul prefectului nr. 185/03.03.2017</w:t>
      </w:r>
      <w:r w:rsidR="00CE7D9F">
        <w:rPr>
          <w:rFonts w:ascii="Times New Roman" w:eastAsia="Times New Roman" w:hAnsi="Times New Roman" w:cs="Times New Roman"/>
          <w:sz w:val="28"/>
          <w:szCs w:val="28"/>
        </w:rPr>
        <w:t xml:space="preserve">, </w:t>
      </w:r>
      <w:r w:rsidRPr="000A019C">
        <w:rPr>
          <w:rFonts w:ascii="Times New Roman" w:eastAsia="Times New Roman" w:hAnsi="Times New Roman" w:cs="Times New Roman"/>
          <w:sz w:val="28"/>
          <w:szCs w:val="28"/>
        </w:rPr>
        <w:t xml:space="preserve">în conformitate cu propunerile, menţionate şi </w:t>
      </w:r>
      <w:r w:rsidRPr="000A019C">
        <w:rPr>
          <w:rFonts w:ascii="Times New Roman" w:eastAsia="Times New Roman" w:hAnsi="Times New Roman" w:cs="Times New Roman"/>
          <w:sz w:val="28"/>
          <w:szCs w:val="28"/>
        </w:rPr>
        <w:lastRenderedPageBreak/>
        <w:t xml:space="preserve">în rapoartele de evaluare a performanţelor profesionale individuale, ale şefilor structurilor din cadrul instituţiei, urmărind ca programele de formare profesională să fie în domeniul de activitate adecvat atribuţiilor din fişa postului fiecărui salariat; s-au întocmit actele şi s-au realizat demersurile necesare în vederea participării funcţionarilor publici şi a personalului contractual din cadrul instituţiei la programe de perfecţionare profesională. </w:t>
      </w:r>
      <w:r w:rsidR="00CE7D9F">
        <w:rPr>
          <w:rFonts w:ascii="Times New Roman" w:eastAsia="Times New Roman" w:hAnsi="Times New Roman" w:cs="Times New Roman"/>
          <w:sz w:val="28"/>
          <w:szCs w:val="28"/>
        </w:rPr>
        <w:t>S</w:t>
      </w:r>
      <w:r w:rsidR="00CE7D9F" w:rsidRPr="00CE7D9F">
        <w:rPr>
          <w:rFonts w:ascii="Times New Roman" w:eastAsia="Times New Roman" w:hAnsi="Times New Roman" w:cs="Times New Roman"/>
          <w:sz w:val="28"/>
          <w:szCs w:val="28"/>
        </w:rPr>
        <w:t xml:space="preserve">-a asigurat participarea la cursuri, seminarii, stagii de pregătire, conferințe și instruiri, a unui număr de </w:t>
      </w:r>
      <w:r w:rsidR="00CE7D9F" w:rsidRPr="00767453">
        <w:rPr>
          <w:rFonts w:ascii="Times New Roman" w:eastAsia="Times New Roman" w:hAnsi="Times New Roman" w:cs="Times New Roman"/>
          <w:b/>
          <w:sz w:val="28"/>
          <w:szCs w:val="28"/>
        </w:rPr>
        <w:t>46 de salariaţi</w:t>
      </w:r>
      <w:r w:rsidR="007674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Situația </w:t>
      </w:r>
      <w:r w:rsidR="00CE7D9F">
        <w:rPr>
          <w:rFonts w:ascii="Times New Roman" w:eastAsia="Times New Roman" w:hAnsi="Times New Roman" w:cs="Times New Roman"/>
          <w:sz w:val="28"/>
          <w:szCs w:val="28"/>
        </w:rPr>
        <w:t xml:space="preserve">personalului care a </w:t>
      </w:r>
      <w:r>
        <w:rPr>
          <w:rFonts w:ascii="Times New Roman" w:eastAsia="Times New Roman" w:hAnsi="Times New Roman" w:cs="Times New Roman"/>
          <w:sz w:val="28"/>
          <w:szCs w:val="28"/>
        </w:rPr>
        <w:t>participat la programe de formare, pe categorii, este următoarea:</w:t>
      </w:r>
    </w:p>
    <w:p w:rsidR="003F11EC" w:rsidRDefault="003F11EC" w:rsidP="00CE7D9F">
      <w:pPr>
        <w:tabs>
          <w:tab w:val="left" w:pos="1134"/>
        </w:tabs>
        <w:spacing w:after="0"/>
        <w:ind w:firstLine="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înalți funcționari publici: </w:t>
      </w:r>
      <w:r w:rsidR="00CE7D9F">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rsidR="003F11EC" w:rsidRDefault="003F11EC" w:rsidP="00CE7D9F">
      <w:pPr>
        <w:tabs>
          <w:tab w:val="left" w:pos="1134"/>
        </w:tabs>
        <w:spacing w:after="0"/>
        <w:ind w:firstLine="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funcții publice de conducere: </w:t>
      </w:r>
      <w:r w:rsidR="00CE7D9F">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p>
    <w:p w:rsidR="003F11EC" w:rsidRDefault="003F11EC" w:rsidP="00CE7D9F">
      <w:pPr>
        <w:tabs>
          <w:tab w:val="left" w:pos="1134"/>
        </w:tabs>
        <w:spacing w:after="0"/>
        <w:ind w:firstLine="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funcții publice de execuție: </w:t>
      </w:r>
      <w:r w:rsidR="00CE7D9F">
        <w:rPr>
          <w:rFonts w:ascii="Times New Roman" w:eastAsia="Times New Roman" w:hAnsi="Times New Roman" w:cs="Times New Roman"/>
          <w:sz w:val="28"/>
          <w:szCs w:val="28"/>
        </w:rPr>
        <w:t>30</w:t>
      </w:r>
      <w:r>
        <w:rPr>
          <w:rFonts w:ascii="Times New Roman" w:eastAsia="Times New Roman" w:hAnsi="Times New Roman" w:cs="Times New Roman"/>
          <w:sz w:val="28"/>
          <w:szCs w:val="28"/>
        </w:rPr>
        <w:t>,</w:t>
      </w:r>
    </w:p>
    <w:p w:rsidR="003F11EC" w:rsidRDefault="003F11EC" w:rsidP="00CE7D9F">
      <w:pPr>
        <w:tabs>
          <w:tab w:val="left" w:pos="1134"/>
        </w:tabs>
        <w:spacing w:after="0"/>
        <w:ind w:firstLine="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funcții publice specifice: 2</w:t>
      </w:r>
      <w:r w:rsidR="00CE7D9F">
        <w:rPr>
          <w:rFonts w:ascii="Times New Roman" w:eastAsia="Times New Roman" w:hAnsi="Times New Roman" w:cs="Times New Roman"/>
          <w:sz w:val="28"/>
          <w:szCs w:val="28"/>
        </w:rPr>
        <w:t>,</w:t>
      </w:r>
    </w:p>
    <w:p w:rsidR="00CE7D9F" w:rsidRDefault="00CE7D9F" w:rsidP="00CE7D9F">
      <w:pPr>
        <w:tabs>
          <w:tab w:val="left" w:pos="1134"/>
        </w:tabs>
        <w:spacing w:after="0"/>
        <w:ind w:firstLine="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personal contractual: 5.</w:t>
      </w:r>
    </w:p>
    <w:p w:rsidR="003F11EC" w:rsidRDefault="003F11EC" w:rsidP="003F11EC">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Furnizorii de programe de formare profesională au fost: Agenția Națională a Funcționarilor Publici, Ministerul Afacerilor Interne (Direcția generală pentru relațiile cu instituțiile prefectului, Direcția generală anticorupție, D</w:t>
      </w:r>
      <w:r w:rsidR="00CE7D9F">
        <w:rPr>
          <w:rFonts w:ascii="Times New Roman" w:eastAsia="Times New Roman" w:hAnsi="Times New Roman" w:cs="Times New Roman"/>
          <w:sz w:val="28"/>
          <w:szCs w:val="28"/>
        </w:rPr>
        <w:t>irecția informare și relații publice</w:t>
      </w:r>
      <w:r>
        <w:rPr>
          <w:rFonts w:ascii="Times New Roman" w:eastAsia="Times New Roman" w:hAnsi="Times New Roman" w:cs="Times New Roman"/>
          <w:sz w:val="28"/>
          <w:szCs w:val="28"/>
        </w:rPr>
        <w:t>, Direcția generală management resurse umane, Institutul de Studii pentru Ordine Publică</w:t>
      </w:r>
      <w:r w:rsidR="00CE7D9F">
        <w:rPr>
          <w:rFonts w:ascii="Times New Roman" w:eastAsia="Times New Roman" w:hAnsi="Times New Roman" w:cs="Times New Roman"/>
          <w:sz w:val="28"/>
          <w:szCs w:val="28"/>
        </w:rPr>
        <w:t xml:space="preserve"> – București</w:t>
      </w:r>
      <w:r>
        <w:rPr>
          <w:rFonts w:ascii="Times New Roman" w:eastAsia="Times New Roman" w:hAnsi="Times New Roman" w:cs="Times New Roman"/>
          <w:sz w:val="28"/>
          <w:szCs w:val="28"/>
        </w:rPr>
        <w:t xml:space="preserve">, </w:t>
      </w:r>
      <w:r w:rsidR="00CE7D9F">
        <w:rPr>
          <w:rFonts w:ascii="Times New Roman" w:eastAsia="Times New Roman" w:hAnsi="Times New Roman" w:cs="Times New Roman"/>
          <w:sz w:val="28"/>
          <w:szCs w:val="28"/>
        </w:rPr>
        <w:t>Direcția generală pentru comunicații și tehnologia informației, Centrul de Formare Inițială și Continuă</w:t>
      </w:r>
      <w:r w:rsidR="00767453">
        <w:rPr>
          <w:rFonts w:ascii="Times New Roman" w:eastAsia="Times New Roman" w:hAnsi="Times New Roman" w:cs="Times New Roman"/>
          <w:sz w:val="28"/>
          <w:szCs w:val="28"/>
        </w:rPr>
        <w:t xml:space="preserve"> al MAI – Orăștie, Centrul Multifuncțional de Pregătire Schengen – Ploiești, Centrul Național de Perfecționare a Pregătirii pentru Managementul Situațiilor de Urgență</w:t>
      </w:r>
      <w:r>
        <w:rPr>
          <w:rFonts w:ascii="Times New Roman" w:eastAsia="Times New Roman" w:hAnsi="Times New Roman" w:cs="Times New Roman"/>
          <w:sz w:val="28"/>
          <w:szCs w:val="28"/>
        </w:rPr>
        <w:t>), Asociația Prefecților și Subprefecților din România</w:t>
      </w:r>
      <w:r w:rsidR="00767453">
        <w:rPr>
          <w:rFonts w:ascii="Times New Roman" w:eastAsia="Times New Roman" w:hAnsi="Times New Roman" w:cs="Times New Roman"/>
          <w:sz w:val="28"/>
          <w:szCs w:val="28"/>
        </w:rPr>
        <w:t>, Autoritatea de Management – Ministerul Dezvoltării Regionale, Administrației Publice și Fondurile Europene, Agenția pentru Dezvoltare Regională București-Ilfov, Institutul Național de Control Intern din România, Agenția Națională pentru Romi, Infoprotect România și Romsys SRL</w:t>
      </w:r>
      <w:r>
        <w:rPr>
          <w:rFonts w:ascii="Times New Roman" w:eastAsia="Times New Roman" w:hAnsi="Times New Roman" w:cs="Times New Roman"/>
          <w:sz w:val="28"/>
          <w:szCs w:val="28"/>
        </w:rPr>
        <w:t xml:space="preserve">. </w:t>
      </w:r>
    </w:p>
    <w:p w:rsidR="003F11EC" w:rsidRPr="00185F11" w:rsidRDefault="003F11EC" w:rsidP="003F11EC">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85F11">
        <w:rPr>
          <w:rFonts w:ascii="Times New Roman" w:eastAsia="Times New Roman" w:hAnsi="Times New Roman" w:cs="Times New Roman"/>
          <w:sz w:val="28"/>
          <w:szCs w:val="28"/>
        </w:rPr>
        <w:t>Au fost completate şi, după caz, au fost întocmite dosarele profesionale ale funcţionarilor publici din instituţie, potrivit HG nr. 432/2004 privind dosarul profesional al funcţionarilor publici, cu modificările şi completările ulterioare, cu date referitoare la pregătirea profesională, drepturile salariale, situaţia concediilor, precum şi cu orice modificare survenită, faţă de datele iniţiale înregistrate în formularele tip</w:t>
      </w:r>
      <w:r>
        <w:rPr>
          <w:rFonts w:ascii="Times New Roman" w:eastAsia="Times New Roman" w:hAnsi="Times New Roman" w:cs="Times New Roman"/>
          <w:sz w:val="28"/>
          <w:szCs w:val="28"/>
        </w:rPr>
        <w:t>.</w:t>
      </w:r>
    </w:p>
    <w:p w:rsidR="00904ABA" w:rsidRDefault="003F11EC" w:rsidP="003F11EC">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85F11">
        <w:rPr>
          <w:rFonts w:ascii="Times New Roman" w:eastAsia="Times New Roman" w:hAnsi="Times New Roman" w:cs="Times New Roman"/>
          <w:sz w:val="28"/>
          <w:szCs w:val="28"/>
        </w:rPr>
        <w:t xml:space="preserve">În baza Legii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 cu modificările şi completările ulterioare, s-au înregistrat şi transmis la Agenţia Naţională de Integritate, şi s-a asigurat publicarea pe site-ul Instituţiei Prefectului Municipiului Bucureşti, </w:t>
      </w:r>
      <w:r>
        <w:rPr>
          <w:rFonts w:ascii="Times New Roman" w:eastAsia="Times New Roman" w:hAnsi="Times New Roman" w:cs="Times New Roman"/>
          <w:sz w:val="28"/>
          <w:szCs w:val="28"/>
        </w:rPr>
        <w:t>a</w:t>
      </w:r>
      <w:r w:rsidRPr="00185F11">
        <w:rPr>
          <w:rFonts w:ascii="Times New Roman" w:eastAsia="Times New Roman" w:hAnsi="Times New Roman" w:cs="Times New Roman"/>
          <w:sz w:val="28"/>
          <w:szCs w:val="28"/>
        </w:rPr>
        <w:t xml:space="preserve"> </w:t>
      </w:r>
      <w:r w:rsidR="00767453" w:rsidRPr="00767453">
        <w:rPr>
          <w:rFonts w:ascii="Times New Roman" w:eastAsia="Times New Roman" w:hAnsi="Times New Roman" w:cs="Times New Roman"/>
          <w:sz w:val="28"/>
          <w:szCs w:val="28"/>
        </w:rPr>
        <w:t>91 declaraţii de avere şi 90 declaraţii de interese (</w:t>
      </w:r>
      <w:r w:rsidR="006E120B">
        <w:rPr>
          <w:rFonts w:ascii="Times New Roman" w:eastAsia="Times New Roman" w:hAnsi="Times New Roman" w:cs="Times New Roman"/>
          <w:sz w:val="28"/>
          <w:szCs w:val="28"/>
        </w:rPr>
        <w:t>la care se adaugă</w:t>
      </w:r>
      <w:r w:rsidR="0023001D">
        <w:rPr>
          <w:rFonts w:ascii="Times New Roman" w:eastAsia="Times New Roman" w:hAnsi="Times New Roman" w:cs="Times New Roman"/>
          <w:sz w:val="28"/>
          <w:szCs w:val="28"/>
        </w:rPr>
        <w:t xml:space="preserve"> cele 208 declarații </w:t>
      </w:r>
      <w:r w:rsidR="006E120B">
        <w:rPr>
          <w:rFonts w:ascii="Times New Roman" w:eastAsia="Times New Roman" w:hAnsi="Times New Roman" w:cs="Times New Roman"/>
          <w:sz w:val="28"/>
          <w:szCs w:val="28"/>
        </w:rPr>
        <w:t>de la cele două servicii</w:t>
      </w:r>
      <w:r w:rsidR="006E120B" w:rsidRPr="00767453">
        <w:rPr>
          <w:rFonts w:ascii="Times New Roman" w:eastAsia="Times New Roman" w:hAnsi="Times New Roman" w:cs="Times New Roman"/>
          <w:sz w:val="28"/>
          <w:szCs w:val="28"/>
        </w:rPr>
        <w:t xml:space="preserve"> publice comunitare</w:t>
      </w:r>
      <w:r w:rsidR="00767453" w:rsidRPr="0076745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3F11EC" w:rsidRDefault="003F11EC" w:rsidP="003F11EC">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Au fost înregistrate</w:t>
      </w:r>
      <w:r w:rsidR="0023001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comunicate</w:t>
      </w:r>
      <w:r w:rsidR="0023001D">
        <w:rPr>
          <w:rFonts w:ascii="Times New Roman" w:eastAsia="Times New Roman" w:hAnsi="Times New Roman" w:cs="Times New Roman"/>
          <w:sz w:val="28"/>
          <w:szCs w:val="28"/>
        </w:rPr>
        <w:t xml:space="preserve"> și scanate</w:t>
      </w:r>
      <w:r>
        <w:rPr>
          <w:rFonts w:ascii="Times New Roman" w:eastAsia="Times New Roman" w:hAnsi="Times New Roman" w:cs="Times New Roman"/>
          <w:sz w:val="28"/>
          <w:szCs w:val="28"/>
        </w:rPr>
        <w:t xml:space="preserve"> </w:t>
      </w:r>
      <w:r w:rsidR="0023001D" w:rsidRPr="0023001D">
        <w:rPr>
          <w:rFonts w:ascii="Times New Roman" w:eastAsia="Times New Roman" w:hAnsi="Times New Roman" w:cs="Times New Roman"/>
          <w:b/>
          <w:sz w:val="28"/>
          <w:szCs w:val="28"/>
        </w:rPr>
        <w:t>1.103</w:t>
      </w:r>
      <w:r w:rsidRPr="0023001D">
        <w:rPr>
          <w:rFonts w:ascii="Times New Roman" w:eastAsia="Times New Roman" w:hAnsi="Times New Roman" w:cs="Times New Roman"/>
          <w:b/>
          <w:sz w:val="28"/>
          <w:szCs w:val="28"/>
        </w:rPr>
        <w:t xml:space="preserve"> ordine</w:t>
      </w:r>
      <w:r w:rsidRPr="00185F11">
        <w:rPr>
          <w:rFonts w:ascii="Times New Roman" w:eastAsia="Times New Roman" w:hAnsi="Times New Roman" w:cs="Times New Roman"/>
          <w:sz w:val="28"/>
          <w:szCs w:val="28"/>
        </w:rPr>
        <w:t xml:space="preserve"> ale prefectului municipiului Bucureşti; s-a asigurat comunicarea ordinelor cu caracter individual către persoanele interesate, şi aducerea la cunoştinţă publică a celor cu caracter normativ</w:t>
      </w:r>
      <w:r>
        <w:rPr>
          <w:rFonts w:ascii="Times New Roman" w:eastAsia="Times New Roman" w:hAnsi="Times New Roman" w:cs="Times New Roman"/>
          <w:sz w:val="28"/>
          <w:szCs w:val="28"/>
        </w:rPr>
        <w:t>.</w:t>
      </w:r>
    </w:p>
    <w:p w:rsidR="0023001D" w:rsidRPr="0023001D" w:rsidRDefault="003F11EC" w:rsidP="0023001D">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3001D">
        <w:rPr>
          <w:rFonts w:ascii="Times New Roman" w:eastAsia="Times New Roman" w:hAnsi="Times New Roman" w:cs="Times New Roman"/>
          <w:sz w:val="28"/>
          <w:szCs w:val="28"/>
        </w:rPr>
        <w:t xml:space="preserve">În vederea implementării </w:t>
      </w:r>
      <w:r w:rsidRPr="00185F11">
        <w:rPr>
          <w:rFonts w:ascii="Times New Roman" w:eastAsia="Times New Roman" w:hAnsi="Times New Roman" w:cs="Times New Roman"/>
          <w:sz w:val="28"/>
          <w:szCs w:val="28"/>
        </w:rPr>
        <w:t xml:space="preserve">Legii nr. 319/2006 privind </w:t>
      </w:r>
      <w:r w:rsidRPr="006E120B">
        <w:rPr>
          <w:rFonts w:ascii="Times New Roman" w:eastAsia="Times New Roman" w:hAnsi="Times New Roman" w:cs="Times New Roman"/>
          <w:b/>
          <w:sz w:val="28"/>
          <w:szCs w:val="28"/>
        </w:rPr>
        <w:t>securitatea şi sănătatea în muncă</w:t>
      </w:r>
      <w:r w:rsidRPr="00185F11">
        <w:rPr>
          <w:rFonts w:ascii="Times New Roman" w:eastAsia="Times New Roman" w:hAnsi="Times New Roman" w:cs="Times New Roman"/>
          <w:sz w:val="28"/>
          <w:szCs w:val="28"/>
        </w:rPr>
        <w:t xml:space="preserve">, cu modificările şi completările ulterioare, </w:t>
      </w:r>
      <w:r w:rsidR="0023001D">
        <w:rPr>
          <w:rFonts w:ascii="Times New Roman" w:eastAsia="Times New Roman" w:hAnsi="Times New Roman" w:cs="Times New Roman"/>
          <w:sz w:val="28"/>
          <w:szCs w:val="28"/>
        </w:rPr>
        <w:t>și a</w:t>
      </w:r>
      <w:r w:rsidR="0023001D" w:rsidRPr="0023001D">
        <w:rPr>
          <w:rFonts w:ascii="Times New Roman" w:eastAsia="Times New Roman" w:hAnsi="Times New Roman" w:cs="Times New Roman"/>
          <w:sz w:val="28"/>
          <w:szCs w:val="28"/>
        </w:rPr>
        <w:t xml:space="preserve"> creșterii calității mediului de muncă</w:t>
      </w:r>
      <w:r w:rsidR="0023001D">
        <w:rPr>
          <w:rFonts w:ascii="Times New Roman" w:eastAsia="Times New Roman" w:hAnsi="Times New Roman" w:cs="Times New Roman"/>
          <w:sz w:val="28"/>
          <w:szCs w:val="28"/>
        </w:rPr>
        <w:t xml:space="preserve">, s-au </w:t>
      </w:r>
      <w:r w:rsidR="006E120B">
        <w:rPr>
          <w:rFonts w:ascii="Times New Roman" w:eastAsia="Times New Roman" w:hAnsi="Times New Roman" w:cs="Times New Roman"/>
          <w:sz w:val="28"/>
          <w:szCs w:val="28"/>
        </w:rPr>
        <w:t>elaborat/</w:t>
      </w:r>
      <w:r w:rsidR="0023001D">
        <w:rPr>
          <w:rFonts w:ascii="Times New Roman" w:eastAsia="Times New Roman" w:hAnsi="Times New Roman" w:cs="Times New Roman"/>
          <w:sz w:val="28"/>
          <w:szCs w:val="28"/>
        </w:rPr>
        <w:t>realizat următoarele:</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0023001D" w:rsidRPr="006E120B">
        <w:rPr>
          <w:rFonts w:ascii="Times New Roman" w:eastAsia="Times New Roman" w:hAnsi="Times New Roman" w:cs="Times New Roman"/>
          <w:sz w:val="28"/>
          <w:szCs w:val="28"/>
        </w:rPr>
        <w:t>r. fișe de identificare a factorilor de risc întocmite: 215, din</w:t>
      </w:r>
      <w:r w:rsidRPr="006E120B">
        <w:rPr>
          <w:rFonts w:ascii="Times New Roman" w:eastAsia="Times New Roman" w:hAnsi="Times New Roman" w:cs="Times New Roman"/>
          <w:sz w:val="28"/>
          <w:szCs w:val="28"/>
        </w:rPr>
        <w:t>tre</w:t>
      </w:r>
      <w:r w:rsidR="0023001D" w:rsidRPr="006E120B">
        <w:rPr>
          <w:rFonts w:ascii="Times New Roman" w:eastAsia="Times New Roman" w:hAnsi="Times New Roman" w:cs="Times New Roman"/>
          <w:sz w:val="28"/>
          <w:szCs w:val="28"/>
        </w:rPr>
        <w:t xml:space="preserve"> care: 82 pentru persoanele nou angajate/transferate și 133 pentru controlul medical periodic al salariaților; </w:t>
      </w:r>
    </w:p>
    <w:p w:rsidR="0023001D" w:rsidRPr="006E120B" w:rsidRDefault="0023001D"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Planul anual de prevenire și protecție – 2 documente aprobate și transmise la DGMRU, din</w:t>
      </w:r>
      <w:r w:rsidR="006E120B" w:rsidRPr="006E120B">
        <w:rPr>
          <w:rFonts w:ascii="Times New Roman" w:eastAsia="Times New Roman" w:hAnsi="Times New Roman" w:cs="Times New Roman"/>
          <w:sz w:val="28"/>
          <w:szCs w:val="28"/>
        </w:rPr>
        <w:t>tre</w:t>
      </w:r>
      <w:r w:rsidRPr="006E120B">
        <w:rPr>
          <w:rFonts w:ascii="Times New Roman" w:eastAsia="Times New Roman" w:hAnsi="Times New Roman" w:cs="Times New Roman"/>
          <w:sz w:val="28"/>
          <w:szCs w:val="28"/>
        </w:rPr>
        <w:t xml:space="preserve"> care unul revizuit în octombrie 2017;</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sidR="0023001D" w:rsidRPr="006E120B">
        <w:rPr>
          <w:rFonts w:ascii="Times New Roman" w:eastAsia="Times New Roman" w:hAnsi="Times New Roman" w:cs="Times New Roman"/>
          <w:sz w:val="28"/>
          <w:szCs w:val="28"/>
        </w:rPr>
        <w:t>nstrucțiuni elaborate, aprobate și prelucrate cu personalul – 2 tipuri (instrucțiuni generale și instrucțiuni referitoare la traseul de deplasare la/de la serviciu și în  interesul serviciului);</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sidR="0023001D" w:rsidRPr="006E120B">
        <w:rPr>
          <w:rFonts w:ascii="Times New Roman" w:eastAsia="Times New Roman" w:hAnsi="Times New Roman" w:cs="Times New Roman"/>
          <w:sz w:val="28"/>
          <w:szCs w:val="28"/>
        </w:rPr>
        <w:t>onduri alocate pentru activităţile de prevenire şi protecţie şi modul de cheltuire a acestora: 10.000 lei, din care cheltuite 9</w:t>
      </w:r>
      <w:r w:rsidRPr="006E120B">
        <w:rPr>
          <w:rFonts w:ascii="Times New Roman" w:eastAsia="Times New Roman" w:hAnsi="Times New Roman" w:cs="Times New Roman"/>
          <w:sz w:val="28"/>
          <w:szCs w:val="28"/>
        </w:rPr>
        <w:t>.</w:t>
      </w:r>
      <w:r w:rsidR="0023001D" w:rsidRPr="006E120B">
        <w:rPr>
          <w:rFonts w:ascii="Times New Roman" w:eastAsia="Times New Roman" w:hAnsi="Times New Roman" w:cs="Times New Roman"/>
          <w:sz w:val="28"/>
          <w:szCs w:val="28"/>
        </w:rPr>
        <w:t xml:space="preserve">077,27 lei respectiv: </w:t>
      </w:r>
    </w:p>
    <w:p w:rsidR="0023001D" w:rsidRPr="006E120B" w:rsidRDefault="0023001D" w:rsidP="008D492B">
      <w:pPr>
        <w:pStyle w:val="ListParagraph"/>
        <w:numPr>
          <w:ilvl w:val="0"/>
          <w:numId w:val="6"/>
        </w:numPr>
        <w:tabs>
          <w:tab w:val="left" w:pos="1134"/>
        </w:tabs>
        <w:spacing w:after="0"/>
        <w:ind w:left="2127" w:hanging="284"/>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2</w:t>
      </w:r>
      <w:r w:rsidR="006E120B" w:rsidRPr="006E120B">
        <w:rPr>
          <w:rFonts w:ascii="Times New Roman" w:eastAsia="Times New Roman" w:hAnsi="Times New Roman" w:cs="Times New Roman"/>
          <w:sz w:val="28"/>
          <w:szCs w:val="28"/>
        </w:rPr>
        <w:t>.</w:t>
      </w:r>
      <w:r w:rsidRPr="006E120B">
        <w:rPr>
          <w:rFonts w:ascii="Times New Roman" w:eastAsia="Times New Roman" w:hAnsi="Times New Roman" w:cs="Times New Roman"/>
          <w:sz w:val="28"/>
          <w:szCs w:val="28"/>
        </w:rPr>
        <w:t>607,29 lei truse medicale</w:t>
      </w:r>
      <w:r w:rsidR="00E303FD">
        <w:rPr>
          <w:rFonts w:ascii="Times New Roman" w:eastAsia="Times New Roman" w:hAnsi="Times New Roman" w:cs="Times New Roman"/>
          <w:sz w:val="28"/>
          <w:szCs w:val="28"/>
        </w:rPr>
        <w:t>,</w:t>
      </w:r>
    </w:p>
    <w:p w:rsidR="0023001D" w:rsidRPr="006E120B" w:rsidRDefault="0023001D" w:rsidP="008D492B">
      <w:pPr>
        <w:pStyle w:val="ListParagraph"/>
        <w:numPr>
          <w:ilvl w:val="0"/>
          <w:numId w:val="6"/>
        </w:numPr>
        <w:tabs>
          <w:tab w:val="left" w:pos="1134"/>
        </w:tabs>
        <w:spacing w:after="0"/>
        <w:ind w:left="2127" w:hanging="284"/>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 xml:space="preserve">880 lei efectuarea determinărilor din mediu de muncă (arhivă), </w:t>
      </w:r>
    </w:p>
    <w:p w:rsidR="0023001D" w:rsidRPr="006E120B" w:rsidRDefault="0023001D" w:rsidP="008D492B">
      <w:pPr>
        <w:pStyle w:val="ListParagraph"/>
        <w:numPr>
          <w:ilvl w:val="0"/>
          <w:numId w:val="6"/>
        </w:numPr>
        <w:tabs>
          <w:tab w:val="left" w:pos="1134"/>
        </w:tabs>
        <w:spacing w:after="0"/>
        <w:ind w:left="2127" w:hanging="284"/>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550 lei efectuarea de măsurători privind determinarea nivelurilor densităţii de putere ale câmpului electromagnetic,</w:t>
      </w:r>
    </w:p>
    <w:p w:rsidR="0023001D" w:rsidRPr="006E120B" w:rsidRDefault="0023001D" w:rsidP="008D492B">
      <w:pPr>
        <w:pStyle w:val="ListParagraph"/>
        <w:numPr>
          <w:ilvl w:val="0"/>
          <w:numId w:val="6"/>
        </w:numPr>
        <w:tabs>
          <w:tab w:val="left" w:pos="1134"/>
        </w:tabs>
        <w:spacing w:after="0"/>
        <w:ind w:left="2127" w:hanging="284"/>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1</w:t>
      </w:r>
      <w:r w:rsidR="006E120B" w:rsidRPr="006E120B">
        <w:rPr>
          <w:rFonts w:ascii="Times New Roman" w:eastAsia="Times New Roman" w:hAnsi="Times New Roman" w:cs="Times New Roman"/>
          <w:sz w:val="28"/>
          <w:szCs w:val="28"/>
        </w:rPr>
        <w:t>.</w:t>
      </w:r>
      <w:r w:rsidRPr="006E120B">
        <w:rPr>
          <w:rFonts w:ascii="Times New Roman" w:eastAsia="Times New Roman" w:hAnsi="Times New Roman" w:cs="Times New Roman"/>
          <w:sz w:val="28"/>
          <w:szCs w:val="28"/>
        </w:rPr>
        <w:t xml:space="preserve">665,08 lei lapte praf, </w:t>
      </w:r>
    </w:p>
    <w:p w:rsidR="0023001D" w:rsidRPr="006E120B" w:rsidRDefault="0023001D" w:rsidP="008D492B">
      <w:pPr>
        <w:pStyle w:val="ListParagraph"/>
        <w:numPr>
          <w:ilvl w:val="0"/>
          <w:numId w:val="6"/>
        </w:numPr>
        <w:tabs>
          <w:tab w:val="left" w:pos="1134"/>
        </w:tabs>
        <w:spacing w:after="0"/>
        <w:ind w:left="2127" w:hanging="284"/>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 xml:space="preserve">795,9 lei acordare apă minerală la salariaţi pe perioada caniculară, </w:t>
      </w:r>
    </w:p>
    <w:p w:rsidR="0023001D" w:rsidRPr="006E120B" w:rsidRDefault="0023001D" w:rsidP="008D492B">
      <w:pPr>
        <w:pStyle w:val="ListParagraph"/>
        <w:numPr>
          <w:ilvl w:val="0"/>
          <w:numId w:val="6"/>
        </w:numPr>
        <w:tabs>
          <w:tab w:val="left" w:pos="1134"/>
        </w:tabs>
        <w:spacing w:after="0"/>
        <w:ind w:left="2127" w:hanging="284"/>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2</w:t>
      </w:r>
      <w:r w:rsidR="006E120B" w:rsidRPr="006E120B">
        <w:rPr>
          <w:rFonts w:ascii="Times New Roman" w:eastAsia="Times New Roman" w:hAnsi="Times New Roman" w:cs="Times New Roman"/>
          <w:sz w:val="28"/>
          <w:szCs w:val="28"/>
        </w:rPr>
        <w:t>.</w:t>
      </w:r>
      <w:r w:rsidRPr="006E120B">
        <w:rPr>
          <w:rFonts w:ascii="Times New Roman" w:eastAsia="Times New Roman" w:hAnsi="Times New Roman" w:cs="Times New Roman"/>
          <w:sz w:val="28"/>
          <w:szCs w:val="28"/>
        </w:rPr>
        <w:t xml:space="preserve">579 lei evaluare și servicii medicina muncii. </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0023001D" w:rsidRPr="006E120B">
        <w:rPr>
          <w:rFonts w:ascii="Times New Roman" w:eastAsia="Times New Roman" w:hAnsi="Times New Roman" w:cs="Times New Roman"/>
          <w:sz w:val="28"/>
          <w:szCs w:val="28"/>
        </w:rPr>
        <w:t>umărul de fişe de instruire colectivă întocmite în anul 2017 (</w:t>
      </w:r>
      <w:r w:rsidRPr="006E120B">
        <w:rPr>
          <w:rFonts w:ascii="Times New Roman" w:eastAsia="Times New Roman" w:hAnsi="Times New Roman" w:cs="Times New Roman"/>
          <w:sz w:val="28"/>
          <w:szCs w:val="28"/>
        </w:rPr>
        <w:t xml:space="preserve">cf. </w:t>
      </w:r>
      <w:r w:rsidR="0023001D" w:rsidRPr="006E120B">
        <w:rPr>
          <w:rFonts w:ascii="Times New Roman" w:eastAsia="Times New Roman" w:hAnsi="Times New Roman" w:cs="Times New Roman"/>
          <w:sz w:val="28"/>
          <w:szCs w:val="28"/>
        </w:rPr>
        <w:t>art. 82 din Normele metodologice de aplicare a prevederilor Legii securităţii şi sănătăţii în muncă nr. 319/2006, aprobate prin Hotărârea Guvernului nr. 1425/2006, cu modificările şi completările ulterioare): 17;</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23001D" w:rsidRPr="006E120B">
        <w:rPr>
          <w:rFonts w:ascii="Times New Roman" w:eastAsia="Times New Roman" w:hAnsi="Times New Roman" w:cs="Times New Roman"/>
          <w:sz w:val="28"/>
          <w:szCs w:val="28"/>
        </w:rPr>
        <w:t>legerea și desemnarea reprezentanţilor lucrătorilor, pe o perioadă de 2 ani, în componența Comitetului de securitate şi sănătate în muncă constituit la nivelul IPMB;</w:t>
      </w:r>
    </w:p>
    <w:p w:rsidR="0023001D" w:rsidRPr="006E120B" w:rsidRDefault="0023001D"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 xml:space="preserve">Ordin privind constituirea Comitetului de securitate și sănătate în muncă nr. 181/2017, cu 4 actualizări ulterioare; </w:t>
      </w:r>
    </w:p>
    <w:p w:rsidR="0023001D" w:rsidRPr="006E120B" w:rsidRDefault="0023001D"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Ordin nr. 190/2017 privind constituirea Comisiilor de evaluare a riscurilor de accidentare şi îmbolnăvire profesională din cadrul Instituţiei Prefectului Municipiului Bucureşti, cu 2 actualizări ulterioare;</w:t>
      </w:r>
    </w:p>
    <w:p w:rsidR="0023001D" w:rsidRPr="006E120B" w:rsidRDefault="0023001D"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 xml:space="preserve">Ordinul prefectului municipiului București nr. 3/2017 privind constituirea Comisiei pentru alocarea la drepturi pentru condiții deosebite (grele) de muncă </w:t>
      </w:r>
      <w:r w:rsidRPr="006E120B">
        <w:rPr>
          <w:rFonts w:ascii="Times New Roman" w:eastAsia="Times New Roman" w:hAnsi="Times New Roman" w:cs="Times New Roman"/>
          <w:sz w:val="28"/>
          <w:szCs w:val="28"/>
        </w:rPr>
        <w:lastRenderedPageBreak/>
        <w:t>pentru personalul care lucrează în locuri de muncă sub acțiunea câmpurilor electromagnetice, cu 3 actualizări ale componenței;</w:t>
      </w:r>
    </w:p>
    <w:p w:rsidR="0023001D" w:rsidRPr="006E120B" w:rsidRDefault="0023001D"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sidRPr="006E120B">
        <w:rPr>
          <w:rFonts w:ascii="Times New Roman" w:eastAsia="Times New Roman" w:hAnsi="Times New Roman" w:cs="Times New Roman"/>
          <w:sz w:val="28"/>
          <w:szCs w:val="28"/>
        </w:rPr>
        <w:t>Ordinul prefectului municipiului București nr. 76/2017 privind constituirea Comisiei pentru alocarea la drepturi a personalului care își desfășoară activitatea în compartimentele de arhivă și beneficiază de norme de hrană suplimentare, cu o actualizare a componenței;</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0023001D" w:rsidRPr="006E120B">
        <w:rPr>
          <w:rFonts w:ascii="Times New Roman" w:eastAsia="Times New Roman" w:hAnsi="Times New Roman" w:cs="Times New Roman"/>
          <w:sz w:val="28"/>
          <w:szCs w:val="28"/>
        </w:rPr>
        <w:t xml:space="preserve">umărul proceselor-verbale de ședință ale Comitetului de securitate și sănătate în muncă – 4 (o </w:t>
      </w:r>
      <w:r w:rsidRPr="006E120B">
        <w:rPr>
          <w:rFonts w:ascii="Times New Roman" w:eastAsia="Times New Roman" w:hAnsi="Times New Roman" w:cs="Times New Roman"/>
          <w:sz w:val="28"/>
          <w:szCs w:val="28"/>
        </w:rPr>
        <w:t>ș</w:t>
      </w:r>
      <w:r w:rsidR="0023001D" w:rsidRPr="006E120B">
        <w:rPr>
          <w:rFonts w:ascii="Times New Roman" w:eastAsia="Times New Roman" w:hAnsi="Times New Roman" w:cs="Times New Roman"/>
          <w:sz w:val="28"/>
          <w:szCs w:val="28"/>
        </w:rPr>
        <w:t>edință pe trimestru);</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w:t>
      </w:r>
      <w:r w:rsidR="0023001D" w:rsidRPr="006E120B">
        <w:rPr>
          <w:rFonts w:ascii="Times New Roman" w:eastAsia="Times New Roman" w:hAnsi="Times New Roman" w:cs="Times New Roman"/>
          <w:sz w:val="28"/>
          <w:szCs w:val="28"/>
        </w:rPr>
        <w:t xml:space="preserve">fectuarea determinărilor de mediu din spaţiile cu destinaţia de arhivă ale instituţiei noastre; </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w:t>
      </w:r>
      <w:r w:rsidR="0023001D" w:rsidRPr="006E120B">
        <w:rPr>
          <w:rFonts w:ascii="Times New Roman" w:eastAsia="Times New Roman" w:hAnsi="Times New Roman" w:cs="Times New Roman"/>
          <w:sz w:val="28"/>
          <w:szCs w:val="28"/>
        </w:rPr>
        <w:t xml:space="preserve">fectuarea de măsurători pentru determinarea câmpului electromagnetic pentru noul sediu din Plaza România al Serviciului public comunitar pentru eliberarea şi evidenţa paşapoartelor </w:t>
      </w:r>
      <w:r w:rsidRPr="006E120B">
        <w:rPr>
          <w:rFonts w:ascii="Times New Roman" w:eastAsia="Times New Roman" w:hAnsi="Times New Roman" w:cs="Times New Roman"/>
          <w:sz w:val="28"/>
          <w:szCs w:val="28"/>
        </w:rPr>
        <w:t xml:space="preserve">simple, avizarea și prelungirea </w:t>
      </w:r>
      <w:r w:rsidR="0023001D" w:rsidRPr="006E120B">
        <w:rPr>
          <w:rFonts w:ascii="Times New Roman" w:eastAsia="Times New Roman" w:hAnsi="Times New Roman" w:cs="Times New Roman"/>
          <w:sz w:val="28"/>
          <w:szCs w:val="28"/>
        </w:rPr>
        <w:t>Avizului pentru stabilirea condițiilor deosebite de muncă emis de Direcția Inspecția Muncii din cadrul Ministerului Afacerilor Interne;</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23001D" w:rsidRPr="006E120B">
        <w:rPr>
          <w:rFonts w:ascii="Times New Roman" w:eastAsia="Times New Roman" w:hAnsi="Times New Roman" w:cs="Times New Roman"/>
          <w:sz w:val="28"/>
          <w:szCs w:val="28"/>
        </w:rPr>
        <w:t>sigurarea pregătirii profesionale a angajaților, în domeniul securității și sănătății în muncă, prin cursuri de inițiere și perfecționare organizate de Centrul de Formare Inițială și Continuă al M.A.I. – Orăștie;</w:t>
      </w:r>
    </w:p>
    <w:p w:rsidR="0023001D"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w:t>
      </w:r>
      <w:r w:rsidR="0023001D" w:rsidRPr="006E120B">
        <w:rPr>
          <w:rFonts w:ascii="Times New Roman" w:eastAsia="Times New Roman" w:hAnsi="Times New Roman" w:cs="Times New Roman"/>
          <w:sz w:val="28"/>
          <w:szCs w:val="28"/>
        </w:rPr>
        <w:t>onitorizarea performanțelor - au fost întocmite teste de verificare a cunoștințelor acumulate ca urmare a prelucrării instrucțiunilor proprii de securitate și sănătate în muncă și utilizarea acestora pe un eșantion de 30% din personalul instituției;</w:t>
      </w:r>
    </w:p>
    <w:p w:rsidR="006E120B" w:rsidRPr="006E120B" w:rsidRDefault="006E120B" w:rsidP="008D492B">
      <w:pPr>
        <w:pStyle w:val="ListParagraph"/>
        <w:numPr>
          <w:ilvl w:val="0"/>
          <w:numId w:val="6"/>
        </w:num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23001D" w:rsidRPr="006E120B">
        <w:rPr>
          <w:rFonts w:ascii="Times New Roman" w:eastAsia="Times New Roman" w:hAnsi="Times New Roman" w:cs="Times New Roman"/>
          <w:sz w:val="28"/>
          <w:szCs w:val="28"/>
        </w:rPr>
        <w:t xml:space="preserve"> fost elaborată Procedura privind monitorizarea permanentă a stării de sănătate a salariaților prin examene medicale și testare psihologică.  </w:t>
      </w:r>
    </w:p>
    <w:p w:rsidR="006E120B" w:rsidRDefault="006E120B" w:rsidP="006E120B">
      <w:pPr>
        <w:tabs>
          <w:tab w:val="left" w:pos="1134"/>
        </w:tabs>
        <w:spacing w:after="0"/>
        <w:jc w:val="both"/>
        <w:rPr>
          <w:rFonts w:ascii="Times New Roman" w:eastAsia="Times New Roman" w:hAnsi="Times New Roman" w:cs="Times New Roman"/>
          <w:sz w:val="28"/>
          <w:szCs w:val="28"/>
        </w:rPr>
      </w:pPr>
    </w:p>
    <w:p w:rsidR="003F11EC" w:rsidRPr="00AA7354" w:rsidRDefault="003F11EC" w:rsidP="0073373A">
      <w:pPr>
        <w:pStyle w:val="Heading2"/>
      </w:pPr>
      <w:r w:rsidRPr="006E120B">
        <w:rPr>
          <w:rFonts w:eastAsia="Times New Roman"/>
          <w:szCs w:val="28"/>
          <w:lang w:val="en-US"/>
        </w:rPr>
        <w:tab/>
      </w:r>
      <w:bookmarkStart w:id="7" w:name="_Toc505339864"/>
      <w:r w:rsidR="00AA7354" w:rsidRPr="0073373A">
        <w:rPr>
          <w:rFonts w:ascii="Times New Roman" w:hAnsi="Times New Roman" w:cs="Times New Roman"/>
          <w:color w:val="FF0000"/>
          <w:sz w:val="28"/>
        </w:rPr>
        <w:t>III</w:t>
      </w:r>
      <w:r w:rsidRPr="0073373A">
        <w:rPr>
          <w:rFonts w:ascii="Times New Roman" w:hAnsi="Times New Roman" w:cs="Times New Roman"/>
          <w:color w:val="FF0000"/>
          <w:sz w:val="28"/>
        </w:rPr>
        <w:t>.2 Utilizarea resurselor financiare</w:t>
      </w:r>
      <w:bookmarkEnd w:id="7"/>
      <w:r w:rsidRPr="00AA7354">
        <w:t xml:space="preserve"> </w:t>
      </w:r>
    </w:p>
    <w:p w:rsidR="003F11EC" w:rsidRDefault="003F11EC" w:rsidP="003F11EC">
      <w:pPr>
        <w:tabs>
          <w:tab w:val="left" w:pos="1134"/>
        </w:tabs>
        <w:spacing w:after="0" w:line="240" w:lineRule="auto"/>
        <w:jc w:val="both"/>
        <w:rPr>
          <w:rFonts w:ascii="Times New Roman" w:eastAsia="Times New Roman" w:hAnsi="Times New Roman" w:cs="Times New Roman"/>
          <w:color w:val="4F6228" w:themeColor="accent3" w:themeShade="80"/>
          <w:sz w:val="28"/>
          <w:szCs w:val="28"/>
          <w:lang w:val="en-US"/>
        </w:rPr>
      </w:pPr>
    </w:p>
    <w:p w:rsidR="00AA7354" w:rsidRDefault="003F11EC" w:rsidP="00AA7354">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4F6228" w:themeColor="accent3" w:themeShade="80"/>
          <w:sz w:val="28"/>
          <w:szCs w:val="28"/>
          <w:lang w:val="en-US"/>
        </w:rPr>
        <w:tab/>
      </w:r>
      <w:r w:rsidRPr="00436050">
        <w:rPr>
          <w:rFonts w:ascii="Times New Roman" w:eastAsia="Times New Roman" w:hAnsi="Times New Roman" w:cs="Times New Roman"/>
          <w:sz w:val="28"/>
          <w:szCs w:val="28"/>
          <w:lang w:val="en-US"/>
        </w:rPr>
        <w:t xml:space="preserve">Pentru realizarea eficientă a atribuţiilor referitoare la calitatea de ordonator terţiar de credite a Instituţiei Prefectului Municipiului Bucureşti, </w:t>
      </w:r>
      <w:r w:rsidR="00AA7354" w:rsidRPr="00AA7354">
        <w:rPr>
          <w:rFonts w:ascii="Times New Roman" w:eastAsia="Times New Roman" w:hAnsi="Times New Roman" w:cs="Times New Roman"/>
          <w:bCs/>
          <w:iCs/>
          <w:sz w:val="28"/>
          <w:szCs w:val="28"/>
        </w:rPr>
        <w:t xml:space="preserve">se impune  asigurarea resurselor, financiare şi materiale necesare bunei funcţionări a instituţiei, gospodărirea judicioasă a bunurilor materiale din dotare şi creşterea eficienţei utilizării acestora prin planificarea, organizarea, coordonarea şi controlul activităţii economice din cadrul instituţiei. </w:t>
      </w:r>
      <w:r w:rsidR="00AA7354">
        <w:rPr>
          <w:rFonts w:ascii="Times New Roman" w:eastAsia="Times New Roman" w:hAnsi="Times New Roman" w:cs="Times New Roman"/>
          <w:bCs/>
          <w:iCs/>
          <w:sz w:val="28"/>
          <w:szCs w:val="28"/>
        </w:rPr>
        <w:t xml:space="preserve">Activitatea economică se derulează </w:t>
      </w:r>
      <w:r w:rsidR="00AA7354" w:rsidRPr="00AA7354">
        <w:rPr>
          <w:rFonts w:ascii="Times New Roman" w:eastAsia="Times New Roman" w:hAnsi="Times New Roman" w:cs="Times New Roman"/>
          <w:sz w:val="28"/>
          <w:szCs w:val="28"/>
        </w:rPr>
        <w:t>în conformitate cu</w:t>
      </w:r>
      <w:r w:rsidR="00AA7354" w:rsidRPr="00AA7354">
        <w:rPr>
          <w:rFonts w:ascii="Times New Roman" w:eastAsia="Times New Roman" w:hAnsi="Times New Roman" w:cs="Times New Roman"/>
          <w:i/>
          <w:sz w:val="28"/>
          <w:szCs w:val="28"/>
        </w:rPr>
        <w:t xml:space="preserve"> </w:t>
      </w:r>
      <w:r w:rsidR="00AA7354" w:rsidRPr="00AA7354">
        <w:rPr>
          <w:rFonts w:ascii="Times New Roman" w:eastAsia="Times New Roman" w:hAnsi="Times New Roman" w:cs="Times New Roman"/>
          <w:sz w:val="28"/>
          <w:szCs w:val="28"/>
        </w:rPr>
        <w:t>Legea contabilităţii nr. 82/1991, republicată, cu modificările şi completările ulterioare, Legea nr. 500/2002 privind finanţele publice, cu modificările şi completările ulterioare, Ordinul ministrului finanţelor publice nr. 1917/2005 pentru aprobarea Normelor metodologice privind organizarea şi conducerea instituţiilor publice, precum şi alte reglementări contabile</w:t>
      </w:r>
      <w:r w:rsidR="00AA7354">
        <w:rPr>
          <w:rFonts w:ascii="Times New Roman" w:eastAsia="Times New Roman" w:hAnsi="Times New Roman" w:cs="Times New Roman"/>
          <w:sz w:val="28"/>
          <w:szCs w:val="28"/>
        </w:rPr>
        <w:t xml:space="preserve">. </w:t>
      </w:r>
    </w:p>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lastRenderedPageBreak/>
        <w:tab/>
      </w:r>
      <w:r w:rsidRPr="00AA7354">
        <w:rPr>
          <w:rFonts w:ascii="Times New Roman" w:eastAsia="Times New Roman" w:hAnsi="Times New Roman" w:cs="Times New Roman"/>
          <w:bCs/>
          <w:iCs/>
          <w:sz w:val="28"/>
          <w:szCs w:val="28"/>
        </w:rPr>
        <w:t>În acest sens Biroul financiar, contabilitate şi salarizare a întreprins următoarele activităţi:</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 xml:space="preserve">s-a asigurat elaborarea, fundamentarea şi execuţia bugetului total al instituţiei prefectului pentru anul 2017; </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a fost asigurată înregistrarea cronologică şi sistematică, prelucrarea, publicarea şi păstrarea informaţiilor cu privire la poziţia financiară, performanţa financiară şi fluxurile de trezorerie, atât pentru cerinţele interne ale instituţiei, cât şi pentru utilizatori externi - guvern, parlament, organisme financiare internaţionale;</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 xml:space="preserve">în cheltuirea banilor publici s-a avut în vedere angajarea cheltuielilor pentru finanţarea acţiunilor anuale în limita creditelor bugetare aprobate, asigurarea cu prioritate a cheltuielilor pentru utilităţi, comunicaţii, carburanţi şi lubrifianţi, activităţi operative precum şi cele aferente acţiunilor prioritare stabilite de conducerea instituţiei cu respectarea principiilor de economicitate, eficienţă şi eficacitate. </w:t>
      </w:r>
      <w:r w:rsidRPr="00AA7354">
        <w:rPr>
          <w:rFonts w:ascii="Times New Roman" w:eastAsia="Times New Roman" w:hAnsi="Times New Roman" w:cs="Times New Roman"/>
          <w:b/>
          <w:sz w:val="28"/>
          <w:szCs w:val="28"/>
        </w:rPr>
        <w:t>Nu au fost înregistrate arierate</w:t>
      </w:r>
      <w:r w:rsidRPr="00AA7354">
        <w:rPr>
          <w:rFonts w:ascii="Times New Roman" w:eastAsia="Times New Roman" w:hAnsi="Times New Roman" w:cs="Times New Roman"/>
          <w:sz w:val="28"/>
          <w:szCs w:val="28"/>
        </w:rPr>
        <w:t xml:space="preserve"> la sfârșitul anului 2017;</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au fost întreprinse măsuri pentru încadrarea în alocaţiile de cheltuieli de personal şi în numărul maxim de posturi aprobate;</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au fost întreprinse măsuri pentru plata integrală şi la termen a drepturilor salariale şi a drepturilor de echipament aferente anului 2017. Cheltuielile de personal au reprezentat 82,66 % din totalul cheltuielilor în anul 2017;</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 xml:space="preserve">s-au realizat modificări în prevederile bugetare aprobate prin utilizarea virărilor de credite, începând cu prima lună a trimestrului I din anul financiar 2017, astfel încât să permită organizarea şi conducerea evidenţei creditelor bugetare aprobate, a angajamentelor bugetare şi </w:t>
      </w:r>
      <w:r>
        <w:rPr>
          <w:rFonts w:ascii="Times New Roman" w:eastAsia="Times New Roman" w:hAnsi="Times New Roman" w:cs="Times New Roman"/>
          <w:sz w:val="28"/>
          <w:szCs w:val="28"/>
        </w:rPr>
        <w:t xml:space="preserve">a </w:t>
      </w:r>
      <w:r w:rsidRPr="00AA7354">
        <w:rPr>
          <w:rFonts w:ascii="Times New Roman" w:eastAsia="Times New Roman" w:hAnsi="Times New Roman" w:cs="Times New Roman"/>
          <w:sz w:val="28"/>
          <w:szCs w:val="28"/>
        </w:rPr>
        <w:t>angajamentelor legale</w:t>
      </w:r>
      <w:r>
        <w:rPr>
          <w:rFonts w:ascii="Times New Roman" w:eastAsia="Times New Roman" w:hAnsi="Times New Roman" w:cs="Times New Roman"/>
          <w:sz w:val="28"/>
          <w:szCs w:val="28"/>
        </w:rPr>
        <w:t>,</w:t>
      </w:r>
      <w:r w:rsidRPr="00AA7354">
        <w:rPr>
          <w:rFonts w:ascii="Times New Roman" w:eastAsia="Times New Roman" w:hAnsi="Times New Roman" w:cs="Times New Roman"/>
          <w:sz w:val="28"/>
          <w:szCs w:val="28"/>
        </w:rPr>
        <w:t xml:space="preserve"> precum şi raportarea corectă a acestora în situaţiile financiare, potrivit prevederilor Normelor metodologice </w:t>
      </w:r>
      <w:r w:rsidRPr="00AA7354">
        <w:rPr>
          <w:rFonts w:ascii="Times New Roman" w:eastAsia="Times New Roman" w:hAnsi="Times New Roman" w:cs="Times New Roman"/>
          <w:bCs/>
          <w:sz w:val="28"/>
          <w:szCs w:val="28"/>
        </w:rPr>
        <w:t>privind angajarea, lichidarea, ordonanţarea şi plata cheltuielilor instituţiilor publice, precum şi organizarea, evidenţa şi raportarea angajamentelor bugetare şi legale aprobate prin O.M.F.P. nr. 1792/2002</w:t>
      </w:r>
      <w:r w:rsidRPr="00AA7354">
        <w:rPr>
          <w:rFonts w:ascii="Times New Roman" w:eastAsia="Times New Roman" w:hAnsi="Times New Roman" w:cs="Times New Roman"/>
          <w:sz w:val="28"/>
          <w:szCs w:val="28"/>
        </w:rPr>
        <w:t>;</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 xml:space="preserve">au fost întocmite un număr de </w:t>
      </w:r>
      <w:r w:rsidRPr="00AA7354">
        <w:rPr>
          <w:rFonts w:ascii="Times New Roman" w:eastAsia="Times New Roman" w:hAnsi="Times New Roman" w:cs="Times New Roman"/>
          <w:b/>
          <w:sz w:val="28"/>
          <w:szCs w:val="28"/>
        </w:rPr>
        <w:t>6.650 ordine de plată</w:t>
      </w:r>
      <w:r w:rsidRPr="00AA7354">
        <w:rPr>
          <w:rFonts w:ascii="Times New Roman" w:eastAsia="Times New Roman" w:hAnsi="Times New Roman" w:cs="Times New Roman"/>
          <w:sz w:val="28"/>
          <w:szCs w:val="28"/>
        </w:rPr>
        <w:t>, atât pentru activitatea proprie cât şi pentru cele două servicii publice comunitare;</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a fost ţinută evidenţa angajamentelor bugetare şi legale din care derivă direct sau indirect obligaţii de plată;</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 xml:space="preserve">s-au întocmit lunar balanţe de verificare sintetice şi trimestrial balanţe de verificare analitice pe baza datelor înregistrate în evidenţa contabilă, iar trimestrial şi anual situaţia financiară a Instituţiei Prefectului Municipiului </w:t>
      </w:r>
      <w:r w:rsidRPr="00AA7354">
        <w:rPr>
          <w:rFonts w:ascii="Times New Roman" w:eastAsia="Times New Roman" w:hAnsi="Times New Roman" w:cs="Times New Roman"/>
          <w:sz w:val="28"/>
          <w:szCs w:val="28"/>
        </w:rPr>
        <w:lastRenderedPageBreak/>
        <w:t>Bucureşti, precum şi toate situaţiile statistice cu date financiar – contabile, anexe la bilanţul contabil prevăzute de legea contabilităţii şi conform normelor metodologice elaborate de către ministerul finanţelor publice;</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s-a informat ordonatorul principal de credite cu privire la execuţia bugetelor de venituri şi cheltuieli, rezultatul execuţiei bugetare, patrimoniul aflat în administrare, rezultatul patrimonial dar şi informaţii necesare pentru întocmirea contului general anual de execuţie a bugetului de stat, a contului anual de execuţie a bugetului asigurărilor sociale d</w:t>
      </w:r>
      <w:r w:rsidR="009B31C5">
        <w:rPr>
          <w:rFonts w:ascii="Times New Roman" w:eastAsia="Times New Roman" w:hAnsi="Times New Roman" w:cs="Times New Roman"/>
          <w:sz w:val="28"/>
          <w:szCs w:val="28"/>
        </w:rPr>
        <w:t>e stat şi a fondurilor speciale</w:t>
      </w:r>
      <w:r w:rsidRPr="00AA7354">
        <w:rPr>
          <w:rFonts w:ascii="Times New Roman" w:eastAsia="Times New Roman" w:hAnsi="Times New Roman" w:cs="Times New Roman"/>
          <w:sz w:val="28"/>
          <w:szCs w:val="28"/>
        </w:rPr>
        <w:t>;</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s-a organizat inventarierea generală a bunurilor materiale şi a tuturor operaţiunilor de decontare cu debitorii şi creditorii care figurează în evidenţa contabilă, a numerarului aflat în casa de bani, a bunurilor materiale aflate în evidenţă. Nu au existat plusuri sau min</w:t>
      </w:r>
      <w:r w:rsidR="009B31C5">
        <w:rPr>
          <w:rFonts w:ascii="Times New Roman" w:eastAsia="Times New Roman" w:hAnsi="Times New Roman" w:cs="Times New Roman"/>
          <w:sz w:val="28"/>
          <w:szCs w:val="28"/>
        </w:rPr>
        <w:t>u</w:t>
      </w:r>
      <w:r w:rsidRPr="00AA7354">
        <w:rPr>
          <w:rFonts w:ascii="Times New Roman" w:eastAsia="Times New Roman" w:hAnsi="Times New Roman" w:cs="Times New Roman"/>
          <w:sz w:val="28"/>
          <w:szCs w:val="28"/>
        </w:rPr>
        <w:t>suri de inventar;</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în contextul în care România s-a angajat să aplice standardele clasificaţiei economice a activităţilor guvernamentale COFOG nivel 2 pentru raportarea execuţiei bugetare, standarde care solicită informaţii mult mai detaliate din partea instituţiilor publice, a fost implementat sistemul informatic performant pentru raportarea situaţiilor financiare a instituţiilor publice FOREXBUG, serviciu informatic dezvoltat la nivelul Ministerului Finanţelor Publice</w:t>
      </w:r>
      <w:r w:rsidR="009B31C5">
        <w:rPr>
          <w:rFonts w:ascii="Times New Roman" w:eastAsia="Times New Roman" w:hAnsi="Times New Roman" w:cs="Times New Roman"/>
          <w:sz w:val="28"/>
          <w:szCs w:val="28"/>
        </w:rPr>
        <w:t>,</w:t>
      </w:r>
      <w:r w:rsidRPr="00AA7354">
        <w:rPr>
          <w:rFonts w:ascii="Times New Roman" w:eastAsia="Times New Roman" w:hAnsi="Times New Roman" w:cs="Times New Roman"/>
          <w:sz w:val="28"/>
          <w:szCs w:val="28"/>
        </w:rPr>
        <w:t xml:space="preserve"> care permite cunoaşterea la nivelul ministerului a execuţiei bugetare şi a angajamentelor bugetare detaliate la nivel primar, în profil funcţional şi economic, a tuturor celor aproximativ 15.000 de instituţii publice şi operatori economici şi consolidarea acestor informaţii într-o bază de date accesibilă atât Ministerului Finanţelor Publice, cât şi altor părţi interesate;</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rulajul conturi</w:t>
      </w:r>
      <w:r w:rsidR="009B31C5">
        <w:rPr>
          <w:rFonts w:ascii="Times New Roman" w:eastAsia="Times New Roman" w:hAnsi="Times New Roman" w:cs="Times New Roman"/>
          <w:sz w:val="28"/>
          <w:szCs w:val="28"/>
        </w:rPr>
        <w:t>lor deschise</w:t>
      </w:r>
      <w:r w:rsidRPr="00AA7354">
        <w:rPr>
          <w:rFonts w:ascii="Times New Roman" w:eastAsia="Times New Roman" w:hAnsi="Times New Roman" w:cs="Times New Roman"/>
          <w:sz w:val="28"/>
          <w:szCs w:val="28"/>
        </w:rPr>
        <w:t xml:space="preserve"> </w:t>
      </w:r>
      <w:r w:rsidR="009B31C5" w:rsidRPr="00AA7354">
        <w:rPr>
          <w:rFonts w:ascii="Times New Roman" w:eastAsia="Times New Roman" w:hAnsi="Times New Roman" w:cs="Times New Roman"/>
          <w:sz w:val="28"/>
          <w:szCs w:val="28"/>
        </w:rPr>
        <w:t xml:space="preserve">pentru încasarea taxelor pentru înmatricularea vehiculelor și pentru emiterea pașapoartelor simple </w:t>
      </w:r>
      <w:r w:rsidRPr="00AA7354">
        <w:rPr>
          <w:rFonts w:ascii="Times New Roman" w:eastAsia="Times New Roman" w:hAnsi="Times New Roman" w:cs="Times New Roman"/>
          <w:sz w:val="28"/>
          <w:szCs w:val="28"/>
        </w:rPr>
        <w:t xml:space="preserve">a fost de 80.207 mii lei, față de anul 2016 când a fost de 36.413 mii lei, </w:t>
      </w:r>
      <w:r w:rsidR="009B31C5">
        <w:rPr>
          <w:rFonts w:ascii="Times New Roman" w:eastAsia="Times New Roman" w:hAnsi="Times New Roman" w:cs="Times New Roman"/>
          <w:sz w:val="28"/>
          <w:szCs w:val="28"/>
        </w:rPr>
        <w:t>în creștere</w:t>
      </w:r>
      <w:r w:rsidRPr="00AA7354">
        <w:rPr>
          <w:rFonts w:ascii="Times New Roman" w:eastAsia="Times New Roman" w:hAnsi="Times New Roman" w:cs="Times New Roman"/>
          <w:sz w:val="28"/>
          <w:szCs w:val="28"/>
        </w:rPr>
        <w:t xml:space="preserve"> cu </w:t>
      </w:r>
      <w:r w:rsidR="009161D7">
        <w:rPr>
          <w:rFonts w:ascii="Times New Roman" w:eastAsia="Times New Roman" w:hAnsi="Times New Roman" w:cs="Times New Roman"/>
          <w:sz w:val="28"/>
          <w:szCs w:val="28"/>
        </w:rPr>
        <w:t>120</w:t>
      </w:r>
      <w:r w:rsidRPr="00AA7354">
        <w:rPr>
          <w:rFonts w:ascii="Times New Roman" w:eastAsia="Times New Roman" w:hAnsi="Times New Roman" w:cs="Times New Roman"/>
          <w:sz w:val="28"/>
          <w:szCs w:val="28"/>
        </w:rPr>
        <w:t xml:space="preserve">%. </w:t>
      </w:r>
      <w:r w:rsidRPr="009B31C5">
        <w:rPr>
          <w:rFonts w:ascii="Times New Roman" w:eastAsia="Times New Roman" w:hAnsi="Times New Roman" w:cs="Times New Roman"/>
          <w:b/>
          <w:sz w:val="28"/>
          <w:szCs w:val="28"/>
        </w:rPr>
        <w:t>Sumele încasate</w:t>
      </w:r>
      <w:r w:rsidRPr="00AA7354">
        <w:rPr>
          <w:rFonts w:ascii="Times New Roman" w:eastAsia="Times New Roman" w:hAnsi="Times New Roman" w:cs="Times New Roman"/>
          <w:sz w:val="28"/>
          <w:szCs w:val="28"/>
        </w:rPr>
        <w:t xml:space="preserve"> prin casieria instituției la capitolul 61.50.00 au ajuns de la un rulaj de la 8.175 mii lei în anul 2016 la un </w:t>
      </w:r>
      <w:r w:rsidRPr="00E217B8">
        <w:rPr>
          <w:rFonts w:ascii="Times New Roman" w:eastAsia="Times New Roman" w:hAnsi="Times New Roman" w:cs="Times New Roman"/>
          <w:b/>
          <w:sz w:val="28"/>
          <w:szCs w:val="28"/>
        </w:rPr>
        <w:t>rulaj de 26.960 mii lei</w:t>
      </w:r>
      <w:r w:rsidRPr="00AA7354">
        <w:rPr>
          <w:rFonts w:ascii="Times New Roman" w:eastAsia="Times New Roman" w:hAnsi="Times New Roman" w:cs="Times New Roman"/>
          <w:sz w:val="28"/>
          <w:szCs w:val="28"/>
        </w:rPr>
        <w:t xml:space="preserve"> în anul 2017.</w:t>
      </w:r>
    </w:p>
    <w:p w:rsidR="00AA7354" w:rsidRPr="00AA7354" w:rsidRDefault="00AA7354" w:rsidP="00AA7354">
      <w:pPr>
        <w:tabs>
          <w:tab w:val="left" w:pos="1134"/>
        </w:tabs>
        <w:spacing w:after="0"/>
        <w:jc w:val="both"/>
        <w:rPr>
          <w:rFonts w:ascii="Times New Roman" w:eastAsia="Times New Roman" w:hAnsi="Times New Roman" w:cs="Times New Roman"/>
          <w:bCs/>
          <w:iCs/>
          <w:sz w:val="28"/>
          <w:szCs w:val="28"/>
        </w:rPr>
      </w:pPr>
    </w:p>
    <w:p w:rsidR="00AA7354" w:rsidRPr="00AA7354" w:rsidRDefault="009B31C5" w:rsidP="00AA7354">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ab/>
      </w:r>
      <w:r w:rsidR="00AA7354" w:rsidRPr="00AA7354">
        <w:rPr>
          <w:rFonts w:ascii="Times New Roman" w:eastAsia="Times New Roman" w:hAnsi="Times New Roman" w:cs="Times New Roman"/>
          <w:bCs/>
          <w:iCs/>
          <w:sz w:val="28"/>
          <w:szCs w:val="28"/>
        </w:rPr>
        <w:t>În vederea asigurării respectării prevederilor legale privind exercitarea controlului financiar preventiv propriu, raportarea situaţiilor financiare şi operaţiunile de casă ale instituţiilor publice, au fost realizate următoarele activităţi:</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lastRenderedPageBreak/>
        <w:t>a fost verificată integritatea, evidenţa şi folosirea legală a tuturor documentelor de strictă justificare aflate în evidenţa casieriei instituţiei prefectului;</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 xml:space="preserve">au  fost acordate un număr de </w:t>
      </w:r>
      <w:r w:rsidRPr="009B31C5">
        <w:rPr>
          <w:rFonts w:ascii="Times New Roman" w:eastAsia="Times New Roman" w:hAnsi="Times New Roman" w:cs="Times New Roman"/>
          <w:b/>
          <w:sz w:val="28"/>
          <w:szCs w:val="28"/>
        </w:rPr>
        <w:t>689 vize de control financiar preventiv</w:t>
      </w:r>
      <w:r w:rsidRPr="00AA7354">
        <w:rPr>
          <w:rFonts w:ascii="Times New Roman" w:eastAsia="Times New Roman" w:hAnsi="Times New Roman" w:cs="Times New Roman"/>
          <w:sz w:val="28"/>
          <w:szCs w:val="28"/>
        </w:rPr>
        <w:t>;</w:t>
      </w:r>
    </w:p>
    <w:p w:rsidR="00AA7354" w:rsidRPr="00AA7354" w:rsidRDefault="00AA7354" w:rsidP="008D492B">
      <w:pPr>
        <w:numPr>
          <w:ilvl w:val="1"/>
          <w:numId w:val="5"/>
        </w:numPr>
        <w:tabs>
          <w:tab w:val="left" w:pos="1134"/>
        </w:tabs>
        <w:spacing w:after="0"/>
        <w:jc w:val="both"/>
        <w:rPr>
          <w:rFonts w:ascii="Times New Roman" w:eastAsia="Times New Roman" w:hAnsi="Times New Roman" w:cs="Times New Roman"/>
          <w:sz w:val="28"/>
          <w:szCs w:val="28"/>
        </w:rPr>
      </w:pPr>
      <w:r w:rsidRPr="009B31C5">
        <w:rPr>
          <w:rFonts w:ascii="Times New Roman" w:eastAsia="Times New Roman" w:hAnsi="Times New Roman" w:cs="Times New Roman"/>
          <w:b/>
          <w:sz w:val="28"/>
          <w:szCs w:val="28"/>
        </w:rPr>
        <w:t>nu s-a înregistrat vreo operaţiune cu refuz de viză</w:t>
      </w:r>
      <w:r w:rsidRPr="00AA7354">
        <w:rPr>
          <w:rFonts w:ascii="Times New Roman" w:eastAsia="Times New Roman" w:hAnsi="Times New Roman" w:cs="Times New Roman"/>
          <w:sz w:val="28"/>
          <w:szCs w:val="28"/>
        </w:rPr>
        <w:t>;</w:t>
      </w:r>
    </w:p>
    <w:p w:rsidR="00AA7354" w:rsidRPr="00AA7354" w:rsidRDefault="00AA7354" w:rsidP="00AA7354">
      <w:pPr>
        <w:tabs>
          <w:tab w:val="left" w:pos="1134"/>
        </w:tabs>
        <w:spacing w:after="0"/>
        <w:jc w:val="both"/>
        <w:rPr>
          <w:rFonts w:ascii="Times New Roman" w:eastAsia="Times New Roman" w:hAnsi="Times New Roman" w:cs="Times New Roman"/>
          <w:sz w:val="28"/>
          <w:szCs w:val="28"/>
        </w:rPr>
      </w:pPr>
    </w:p>
    <w:p w:rsidR="00AA7354" w:rsidRPr="00AA7354" w:rsidRDefault="009B31C5" w:rsidP="00AA7354">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A7354" w:rsidRPr="00AA7354">
        <w:rPr>
          <w:rFonts w:ascii="Times New Roman" w:eastAsia="Times New Roman" w:hAnsi="Times New Roman" w:cs="Times New Roman"/>
          <w:sz w:val="28"/>
          <w:szCs w:val="28"/>
        </w:rPr>
        <w:t>Instituţia Prefectului Municipiului Bucureşti a întocmit şi a depus ordonatorului principal de credite situaţiile financiare trimestriale şi anuale aferente anului 2017, respectând prevederile legale în vigoare.</w:t>
      </w:r>
    </w:p>
    <w:p w:rsidR="00AA7354" w:rsidRDefault="009B31C5" w:rsidP="00AA7354">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A7354" w:rsidRPr="00AA7354">
        <w:rPr>
          <w:rFonts w:ascii="Times New Roman" w:eastAsia="Times New Roman" w:hAnsi="Times New Roman" w:cs="Times New Roman"/>
          <w:sz w:val="28"/>
          <w:szCs w:val="28"/>
        </w:rPr>
        <w:t xml:space="preserve">Pentru anul 2017 </w:t>
      </w:r>
      <w:r w:rsidR="00AA7354" w:rsidRPr="009B31C5">
        <w:rPr>
          <w:rFonts w:ascii="Times New Roman" w:eastAsia="Times New Roman" w:hAnsi="Times New Roman" w:cs="Times New Roman"/>
          <w:b/>
          <w:sz w:val="28"/>
          <w:szCs w:val="28"/>
        </w:rPr>
        <w:t xml:space="preserve">bugetul alocat instituţiei a fost de </w:t>
      </w:r>
      <w:r w:rsidR="00904ABA">
        <w:rPr>
          <w:rFonts w:ascii="Times New Roman" w:eastAsia="Times New Roman" w:hAnsi="Times New Roman" w:cs="Times New Roman"/>
          <w:b/>
          <w:sz w:val="28"/>
          <w:szCs w:val="28"/>
        </w:rPr>
        <w:t>20.454</w:t>
      </w:r>
      <w:r w:rsidR="00AA7354" w:rsidRPr="009B31C5">
        <w:rPr>
          <w:rFonts w:ascii="Times New Roman" w:eastAsia="Times New Roman" w:hAnsi="Times New Roman" w:cs="Times New Roman"/>
          <w:b/>
          <w:sz w:val="28"/>
          <w:szCs w:val="28"/>
        </w:rPr>
        <w:t xml:space="preserve"> mii lei</w:t>
      </w:r>
      <w:r w:rsidR="00AA7354" w:rsidRPr="00AA7354">
        <w:rPr>
          <w:rFonts w:ascii="Times New Roman" w:eastAsia="Times New Roman" w:hAnsi="Times New Roman" w:cs="Times New Roman"/>
          <w:sz w:val="28"/>
          <w:szCs w:val="28"/>
        </w:rPr>
        <w:t xml:space="preserve">, iar plăţile efectuate au fost în sumă de </w:t>
      </w:r>
      <w:r w:rsidR="00904ABA">
        <w:rPr>
          <w:rFonts w:ascii="Times New Roman" w:eastAsia="Times New Roman" w:hAnsi="Times New Roman" w:cs="Times New Roman"/>
          <w:sz w:val="28"/>
          <w:szCs w:val="28"/>
        </w:rPr>
        <w:t>20.340</w:t>
      </w:r>
      <w:r w:rsidR="00AA7354" w:rsidRPr="00AA7354">
        <w:rPr>
          <w:rFonts w:ascii="Times New Roman" w:eastAsia="Times New Roman" w:hAnsi="Times New Roman" w:cs="Times New Roman"/>
          <w:sz w:val="28"/>
          <w:szCs w:val="28"/>
        </w:rPr>
        <w:t xml:space="preserve"> mii lei, astfel:</w:t>
      </w:r>
    </w:p>
    <w:p w:rsidR="009B31C5" w:rsidRPr="00AA7354" w:rsidRDefault="009B31C5" w:rsidP="00AA7354">
      <w:pPr>
        <w:tabs>
          <w:tab w:val="left" w:pos="1134"/>
        </w:tabs>
        <w:spacing w:after="0"/>
        <w:jc w:val="both"/>
        <w:rPr>
          <w:rFonts w:ascii="Times New Roman" w:eastAsia="Times New Roman" w:hAnsi="Times New Roman" w:cs="Times New Roman"/>
          <w:sz w:val="28"/>
          <w:szCs w:val="28"/>
        </w:rPr>
      </w:pPr>
    </w:p>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 xml:space="preserve">- mii lei - </w:t>
      </w:r>
    </w:p>
    <w:tbl>
      <w:tblPr>
        <w:tblW w:w="0" w:type="auto"/>
        <w:jc w:val="center"/>
        <w:tblInd w:w="-7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3"/>
        <w:gridCol w:w="1197"/>
        <w:gridCol w:w="1850"/>
        <w:gridCol w:w="1850"/>
      </w:tblGrid>
      <w:tr w:rsidR="00AA7354" w:rsidRPr="00AA7354" w:rsidTr="009B31C5">
        <w:trPr>
          <w:jc w:val="center"/>
        </w:trPr>
        <w:tc>
          <w:tcPr>
            <w:tcW w:w="5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D</w:t>
            </w:r>
            <w:r w:rsidR="009B31C5">
              <w:rPr>
                <w:rFonts w:ascii="Times New Roman" w:eastAsia="Times New Roman" w:hAnsi="Times New Roman" w:cs="Times New Roman"/>
                <w:b/>
                <w:sz w:val="28"/>
                <w:szCs w:val="28"/>
              </w:rPr>
              <w:t>enumirea indicatorilor</w:t>
            </w:r>
          </w:p>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p>
        </w:tc>
        <w:tc>
          <w:tcPr>
            <w:tcW w:w="11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C</w:t>
            </w:r>
            <w:r w:rsidR="009B31C5">
              <w:rPr>
                <w:rFonts w:ascii="Times New Roman" w:eastAsia="Times New Roman" w:hAnsi="Times New Roman" w:cs="Times New Roman"/>
                <w:b/>
                <w:sz w:val="28"/>
                <w:szCs w:val="28"/>
              </w:rPr>
              <w:t>od</w:t>
            </w:r>
          </w:p>
        </w:tc>
        <w:tc>
          <w:tcPr>
            <w:tcW w:w="1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Buget aprobat 2017</w:t>
            </w:r>
          </w:p>
        </w:tc>
        <w:tc>
          <w:tcPr>
            <w:tcW w:w="1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Execuția realizată în 2017</w:t>
            </w:r>
          </w:p>
        </w:tc>
      </w:tr>
      <w:tr w:rsidR="00AA7354" w:rsidRPr="00AA7354" w:rsidTr="009B31C5">
        <w:trPr>
          <w:jc w:val="center"/>
        </w:trPr>
        <w:tc>
          <w:tcPr>
            <w:tcW w:w="5123" w:type="dxa"/>
            <w:tcBorders>
              <w:top w:val="single" w:sz="4" w:space="0" w:color="auto"/>
            </w:tcBorders>
          </w:tcPr>
          <w:p w:rsidR="00AA7354" w:rsidRPr="00AA7354" w:rsidRDefault="00AA7354" w:rsidP="00AA7354">
            <w:pPr>
              <w:tabs>
                <w:tab w:val="left" w:pos="1134"/>
              </w:tabs>
              <w:spacing w:after="0"/>
              <w:jc w:val="both"/>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TOTAL GENERAL</w:t>
            </w:r>
          </w:p>
        </w:tc>
        <w:tc>
          <w:tcPr>
            <w:tcW w:w="1197" w:type="dxa"/>
            <w:tcBorders>
              <w:top w:val="single" w:sz="4" w:space="0" w:color="auto"/>
            </w:tcBorders>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p>
        </w:tc>
        <w:tc>
          <w:tcPr>
            <w:tcW w:w="1850" w:type="dxa"/>
            <w:tcBorders>
              <w:top w:val="single" w:sz="4" w:space="0" w:color="auto"/>
            </w:tcBorders>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20.454</w:t>
            </w:r>
          </w:p>
        </w:tc>
        <w:tc>
          <w:tcPr>
            <w:tcW w:w="1850" w:type="dxa"/>
            <w:tcBorders>
              <w:top w:val="single" w:sz="4" w:space="0" w:color="auto"/>
            </w:tcBorders>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20.340</w:t>
            </w:r>
          </w:p>
        </w:tc>
      </w:tr>
      <w:tr w:rsidR="002C0E14" w:rsidRPr="00AA7354" w:rsidTr="009B31C5">
        <w:trPr>
          <w:jc w:val="center"/>
        </w:trPr>
        <w:tc>
          <w:tcPr>
            <w:tcW w:w="5123" w:type="dxa"/>
            <w:tcBorders>
              <w:top w:val="single" w:sz="4" w:space="0" w:color="auto"/>
            </w:tcBorders>
          </w:tcPr>
          <w:p w:rsidR="002C0E14" w:rsidRDefault="002C0E14" w:rsidP="00AA7354">
            <w:pPr>
              <w:tabs>
                <w:tab w:val="left" w:pos="1134"/>
              </w:tabs>
              <w:spacing w:after="0"/>
              <w:jc w:val="both"/>
              <w:rPr>
                <w:rFonts w:ascii="Times New Roman" w:eastAsia="Times New Roman" w:hAnsi="Times New Roman" w:cs="Times New Roman"/>
                <w:b/>
                <w:sz w:val="28"/>
                <w:szCs w:val="28"/>
              </w:rPr>
            </w:pPr>
          </w:p>
          <w:p w:rsidR="002C0E14" w:rsidRPr="00AA7354" w:rsidRDefault="002C0E14" w:rsidP="00AA7354">
            <w:pPr>
              <w:tabs>
                <w:tab w:val="left" w:pos="1134"/>
              </w:tabs>
              <w:spacing w:after="0"/>
              <w:jc w:val="both"/>
              <w:rPr>
                <w:rFonts w:ascii="Times New Roman" w:eastAsia="Times New Roman" w:hAnsi="Times New Roman" w:cs="Times New Roman"/>
                <w:b/>
                <w:sz w:val="28"/>
                <w:szCs w:val="28"/>
              </w:rPr>
            </w:pPr>
          </w:p>
        </w:tc>
        <w:tc>
          <w:tcPr>
            <w:tcW w:w="1197" w:type="dxa"/>
            <w:tcBorders>
              <w:top w:val="single" w:sz="4" w:space="0" w:color="auto"/>
            </w:tcBorders>
          </w:tcPr>
          <w:p w:rsidR="002C0E14" w:rsidRPr="00AA7354" w:rsidRDefault="002C0E14" w:rsidP="009B31C5">
            <w:pPr>
              <w:tabs>
                <w:tab w:val="left" w:pos="1134"/>
              </w:tabs>
              <w:spacing w:after="0"/>
              <w:jc w:val="center"/>
              <w:rPr>
                <w:rFonts w:ascii="Times New Roman" w:eastAsia="Times New Roman" w:hAnsi="Times New Roman" w:cs="Times New Roman"/>
                <w:b/>
                <w:sz w:val="28"/>
                <w:szCs w:val="28"/>
              </w:rPr>
            </w:pPr>
          </w:p>
        </w:tc>
        <w:tc>
          <w:tcPr>
            <w:tcW w:w="1850" w:type="dxa"/>
            <w:tcBorders>
              <w:top w:val="single" w:sz="4" w:space="0" w:color="auto"/>
            </w:tcBorders>
          </w:tcPr>
          <w:p w:rsidR="002C0E14" w:rsidRPr="00AA7354" w:rsidRDefault="002C0E14" w:rsidP="009B31C5">
            <w:pPr>
              <w:tabs>
                <w:tab w:val="left" w:pos="1134"/>
              </w:tabs>
              <w:spacing w:after="0"/>
              <w:jc w:val="center"/>
              <w:rPr>
                <w:rFonts w:ascii="Times New Roman" w:eastAsia="Times New Roman" w:hAnsi="Times New Roman" w:cs="Times New Roman"/>
                <w:b/>
                <w:sz w:val="28"/>
                <w:szCs w:val="28"/>
              </w:rPr>
            </w:pPr>
          </w:p>
        </w:tc>
        <w:tc>
          <w:tcPr>
            <w:tcW w:w="1850" w:type="dxa"/>
            <w:tcBorders>
              <w:top w:val="single" w:sz="4" w:space="0" w:color="auto"/>
            </w:tcBorders>
          </w:tcPr>
          <w:p w:rsidR="002C0E14" w:rsidRPr="00AA7354" w:rsidRDefault="002C0E14" w:rsidP="009B31C5">
            <w:pPr>
              <w:tabs>
                <w:tab w:val="left" w:pos="1134"/>
              </w:tabs>
              <w:spacing w:after="0"/>
              <w:jc w:val="center"/>
              <w:rPr>
                <w:rFonts w:ascii="Times New Roman" w:eastAsia="Times New Roman" w:hAnsi="Times New Roman" w:cs="Times New Roman"/>
                <w:b/>
                <w:sz w:val="28"/>
                <w:szCs w:val="28"/>
              </w:rPr>
            </w:pPr>
          </w:p>
        </w:tc>
      </w:tr>
      <w:tr w:rsidR="00AA7354" w:rsidRPr="00AA7354" w:rsidTr="009B31C5">
        <w:trPr>
          <w:jc w:val="center"/>
        </w:trPr>
        <w:tc>
          <w:tcPr>
            <w:tcW w:w="5123" w:type="dxa"/>
            <w:shd w:val="clear" w:color="auto" w:fill="DDD9C3" w:themeFill="background2" w:themeFillShade="E6"/>
          </w:tcPr>
          <w:p w:rsidR="00AA7354" w:rsidRPr="00AA7354" w:rsidRDefault="00AA7354" w:rsidP="00AA7354">
            <w:pPr>
              <w:tabs>
                <w:tab w:val="left" w:pos="1134"/>
              </w:tabs>
              <w:spacing w:after="0"/>
              <w:jc w:val="both"/>
              <w:rPr>
                <w:rFonts w:ascii="Times New Roman" w:eastAsia="Times New Roman" w:hAnsi="Times New Roman" w:cs="Times New Roman"/>
                <w:b/>
                <w:i/>
                <w:sz w:val="28"/>
                <w:szCs w:val="28"/>
              </w:rPr>
            </w:pPr>
            <w:r w:rsidRPr="00AA7354">
              <w:rPr>
                <w:rFonts w:ascii="Times New Roman" w:eastAsia="Times New Roman" w:hAnsi="Times New Roman" w:cs="Times New Roman"/>
                <w:b/>
                <w:i/>
                <w:sz w:val="28"/>
                <w:szCs w:val="28"/>
              </w:rPr>
              <w:t>Autorităţi publice şi acţiuni externe</w:t>
            </w:r>
          </w:p>
        </w:tc>
        <w:tc>
          <w:tcPr>
            <w:tcW w:w="1197" w:type="dxa"/>
            <w:shd w:val="clear" w:color="auto" w:fill="DDD9C3" w:themeFill="background2" w:themeFillShade="E6"/>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51.01</w:t>
            </w:r>
          </w:p>
        </w:tc>
        <w:tc>
          <w:tcPr>
            <w:tcW w:w="1850" w:type="dxa"/>
            <w:shd w:val="clear" w:color="auto" w:fill="DDD9C3" w:themeFill="background2" w:themeFillShade="E6"/>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7.153</w:t>
            </w:r>
          </w:p>
        </w:tc>
        <w:tc>
          <w:tcPr>
            <w:tcW w:w="1850" w:type="dxa"/>
            <w:shd w:val="clear" w:color="auto" w:fill="DDD9C3" w:themeFill="background2" w:themeFillShade="E6"/>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7.126</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CHELTUIELI CURENTE</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01</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7.149</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7.123</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Titlul I Cheltuieli de personal</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10</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4.735</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4.720</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Titlul II Bunuri şi servicii</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20</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1.429</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1.419</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Titlul X Alte cheltuieli</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59</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985</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984</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Titlul XIII Cheltuieli de capital</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71</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4</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3</w:t>
            </w:r>
          </w:p>
        </w:tc>
      </w:tr>
      <w:tr w:rsidR="00AA7354" w:rsidRPr="00AA7354" w:rsidTr="009B31C5">
        <w:trPr>
          <w:jc w:val="center"/>
        </w:trPr>
        <w:tc>
          <w:tcPr>
            <w:tcW w:w="5123" w:type="dxa"/>
            <w:shd w:val="clear" w:color="auto" w:fill="DDD9C3" w:themeFill="background2" w:themeFillShade="E6"/>
          </w:tcPr>
          <w:p w:rsidR="00AA7354" w:rsidRPr="00AA7354" w:rsidRDefault="00AA7354" w:rsidP="00AA7354">
            <w:pPr>
              <w:tabs>
                <w:tab w:val="left" w:pos="1134"/>
              </w:tabs>
              <w:spacing w:after="0"/>
              <w:jc w:val="both"/>
              <w:rPr>
                <w:rFonts w:ascii="Times New Roman" w:eastAsia="Times New Roman" w:hAnsi="Times New Roman" w:cs="Times New Roman"/>
                <w:b/>
                <w:i/>
                <w:sz w:val="28"/>
                <w:szCs w:val="28"/>
              </w:rPr>
            </w:pPr>
            <w:r w:rsidRPr="00AA7354">
              <w:rPr>
                <w:rFonts w:ascii="Times New Roman" w:eastAsia="Times New Roman" w:hAnsi="Times New Roman" w:cs="Times New Roman"/>
                <w:b/>
                <w:i/>
                <w:sz w:val="28"/>
                <w:szCs w:val="28"/>
              </w:rPr>
              <w:t xml:space="preserve">Ordine publică şi siguranţă naţională </w:t>
            </w:r>
          </w:p>
        </w:tc>
        <w:tc>
          <w:tcPr>
            <w:tcW w:w="1197" w:type="dxa"/>
            <w:shd w:val="clear" w:color="auto" w:fill="DDD9C3" w:themeFill="background2" w:themeFillShade="E6"/>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61.01</w:t>
            </w:r>
          </w:p>
        </w:tc>
        <w:tc>
          <w:tcPr>
            <w:tcW w:w="1850" w:type="dxa"/>
            <w:shd w:val="clear" w:color="auto" w:fill="DDD9C3" w:themeFill="background2" w:themeFillShade="E6"/>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13.243</w:t>
            </w:r>
          </w:p>
        </w:tc>
        <w:tc>
          <w:tcPr>
            <w:tcW w:w="1850" w:type="dxa"/>
            <w:shd w:val="clear" w:color="auto" w:fill="DDD9C3" w:themeFill="background2" w:themeFillShade="E6"/>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13.157</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CHELTUIELI CURENTE</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01</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13.243</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13.157</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Titlul I Cheltuieli de personal</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10</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12.172</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12.093</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Titlul II Bunuri şi servicii</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20</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1.064</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1.058</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Titlul X Alte cheltuieli</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59</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7</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6</w:t>
            </w:r>
          </w:p>
        </w:tc>
      </w:tr>
      <w:tr w:rsidR="00AA7354" w:rsidRPr="00AA7354" w:rsidTr="009B31C5">
        <w:trPr>
          <w:jc w:val="center"/>
        </w:trPr>
        <w:tc>
          <w:tcPr>
            <w:tcW w:w="5123" w:type="dxa"/>
            <w:shd w:val="clear" w:color="auto" w:fill="DDD9C3" w:themeFill="background2" w:themeFillShade="E6"/>
          </w:tcPr>
          <w:p w:rsidR="00AA7354" w:rsidRPr="00AA7354" w:rsidRDefault="00AA7354" w:rsidP="00AA7354">
            <w:pPr>
              <w:tabs>
                <w:tab w:val="left" w:pos="1134"/>
              </w:tabs>
              <w:spacing w:after="0"/>
              <w:jc w:val="both"/>
              <w:rPr>
                <w:rFonts w:ascii="Times New Roman" w:eastAsia="Times New Roman" w:hAnsi="Times New Roman" w:cs="Times New Roman"/>
                <w:b/>
                <w:i/>
                <w:sz w:val="28"/>
                <w:szCs w:val="28"/>
              </w:rPr>
            </w:pPr>
            <w:r w:rsidRPr="00AA7354">
              <w:rPr>
                <w:rFonts w:ascii="Times New Roman" w:eastAsia="Times New Roman" w:hAnsi="Times New Roman" w:cs="Times New Roman"/>
                <w:b/>
                <w:i/>
                <w:sz w:val="28"/>
                <w:szCs w:val="28"/>
              </w:rPr>
              <w:t>Asigurări şi asistenţă socială</w:t>
            </w:r>
          </w:p>
        </w:tc>
        <w:tc>
          <w:tcPr>
            <w:tcW w:w="1197" w:type="dxa"/>
            <w:shd w:val="clear" w:color="auto" w:fill="DDD9C3" w:themeFill="background2" w:themeFillShade="E6"/>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68.01</w:t>
            </w:r>
          </w:p>
        </w:tc>
        <w:tc>
          <w:tcPr>
            <w:tcW w:w="1850" w:type="dxa"/>
            <w:shd w:val="clear" w:color="auto" w:fill="DDD9C3" w:themeFill="background2" w:themeFillShade="E6"/>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58</w:t>
            </w:r>
          </w:p>
        </w:tc>
        <w:tc>
          <w:tcPr>
            <w:tcW w:w="1850" w:type="dxa"/>
            <w:shd w:val="clear" w:color="auto" w:fill="DDD9C3" w:themeFill="background2" w:themeFillShade="E6"/>
          </w:tcPr>
          <w:p w:rsidR="00AA7354" w:rsidRPr="00AA7354" w:rsidRDefault="00AA7354" w:rsidP="009B31C5">
            <w:pPr>
              <w:tabs>
                <w:tab w:val="left" w:pos="1134"/>
              </w:tabs>
              <w:spacing w:after="0"/>
              <w:jc w:val="center"/>
              <w:rPr>
                <w:rFonts w:ascii="Times New Roman" w:eastAsia="Times New Roman" w:hAnsi="Times New Roman" w:cs="Times New Roman"/>
                <w:b/>
                <w:sz w:val="28"/>
                <w:szCs w:val="28"/>
              </w:rPr>
            </w:pPr>
            <w:r w:rsidRPr="00AA7354">
              <w:rPr>
                <w:rFonts w:ascii="Times New Roman" w:eastAsia="Times New Roman" w:hAnsi="Times New Roman" w:cs="Times New Roman"/>
                <w:b/>
                <w:sz w:val="28"/>
                <w:szCs w:val="28"/>
              </w:rPr>
              <w:t>57</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Titlul VI Transferuri privind contribuţia de asigurări de sănătate pentru persoanele aflate în concediu pentru creşterea copilului</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51</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2</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2</w:t>
            </w:r>
          </w:p>
        </w:tc>
      </w:tr>
      <w:tr w:rsidR="00AA7354" w:rsidRPr="00AA7354" w:rsidTr="00AA7354">
        <w:trPr>
          <w:jc w:val="center"/>
        </w:trPr>
        <w:tc>
          <w:tcPr>
            <w:tcW w:w="5123" w:type="dxa"/>
          </w:tcPr>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Titlul IX Asistenţă socială</w:t>
            </w:r>
          </w:p>
        </w:tc>
        <w:tc>
          <w:tcPr>
            <w:tcW w:w="1197"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57</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56</w:t>
            </w:r>
          </w:p>
        </w:tc>
        <w:tc>
          <w:tcPr>
            <w:tcW w:w="1850" w:type="dxa"/>
          </w:tcPr>
          <w:p w:rsidR="00AA7354" w:rsidRPr="00AA7354" w:rsidRDefault="00AA7354" w:rsidP="009B31C5">
            <w:pPr>
              <w:tabs>
                <w:tab w:val="left" w:pos="1134"/>
              </w:tabs>
              <w:spacing w:after="0"/>
              <w:jc w:val="center"/>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55</w:t>
            </w:r>
          </w:p>
        </w:tc>
      </w:tr>
    </w:tbl>
    <w:p w:rsidR="00AA7354" w:rsidRPr="00AA7354" w:rsidRDefault="00AA7354" w:rsidP="00AA7354">
      <w:pPr>
        <w:tabs>
          <w:tab w:val="left" w:pos="1134"/>
        </w:tabs>
        <w:spacing w:after="0"/>
        <w:jc w:val="both"/>
        <w:rPr>
          <w:rFonts w:ascii="Times New Roman" w:eastAsia="Times New Roman" w:hAnsi="Times New Roman" w:cs="Times New Roman"/>
          <w:sz w:val="28"/>
          <w:szCs w:val="28"/>
        </w:rPr>
      </w:pPr>
    </w:p>
    <w:p w:rsidR="005F3FA0" w:rsidRDefault="009B31C5" w:rsidP="00AA7354">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5F3FA0" w:rsidRPr="005F3FA0">
        <w:rPr>
          <w:rFonts w:ascii="Times New Roman" w:eastAsia="Times New Roman" w:hAnsi="Times New Roman" w:cs="Times New Roman"/>
          <w:sz w:val="28"/>
          <w:szCs w:val="28"/>
        </w:rPr>
        <w:t>Instituţia Prefectutui Municipiului Bucureşti are ca unică sursă de venit bugetul de stat.</w:t>
      </w:r>
    </w:p>
    <w:p w:rsidR="00AA7354" w:rsidRPr="00AA7354" w:rsidRDefault="005F3FA0" w:rsidP="00AA7354">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A7354" w:rsidRPr="009B31C5">
        <w:rPr>
          <w:rFonts w:ascii="Times New Roman" w:eastAsia="Times New Roman" w:hAnsi="Times New Roman" w:cs="Times New Roman"/>
          <w:b/>
          <w:sz w:val="28"/>
          <w:szCs w:val="28"/>
        </w:rPr>
        <w:t>Procentul de realizare a execuţiei bugetare este de 99,44 %</w:t>
      </w:r>
      <w:r w:rsidR="00AA7354" w:rsidRPr="00AA7354">
        <w:rPr>
          <w:rFonts w:ascii="Times New Roman" w:eastAsia="Times New Roman" w:hAnsi="Times New Roman" w:cs="Times New Roman"/>
          <w:sz w:val="28"/>
          <w:szCs w:val="28"/>
        </w:rPr>
        <w:t>, cheltuielile fiind efectuate în cursul perioadei de raportare cu respectarea prevederilor legale şi încadrarea în creditele repartizate, conform filei de buget final aferent anului 2017 şi a contului de execuţie bugetară încheiat la data de 31.12.2017.</w:t>
      </w:r>
    </w:p>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ab/>
        <w:t>Creditele bugetare deschise la titlul 10 „Cheltuieli de personal” au fost utilizate pentru achitarea integrală a drepturilor salariale şi normei de hrană atât pentru personalul propriu, cît şi pentru personalul celor două servicii publice comunitare, precum şi pentru achitarea obligaţiilor aferente acestor drepturi la bugetul de stat şi bugetul asigurărilor sociale de stat.</w:t>
      </w:r>
      <w:r w:rsidRPr="00AA7354">
        <w:rPr>
          <w:rFonts w:ascii="Times New Roman" w:eastAsia="Times New Roman" w:hAnsi="Times New Roman" w:cs="Times New Roman"/>
          <w:sz w:val="28"/>
          <w:szCs w:val="28"/>
        </w:rPr>
        <w:tab/>
      </w:r>
    </w:p>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ab/>
        <w:t>La titlul 20 „Cheltuieli materiale şi servicii” au fost asigurate stocurile de materiale strict necesare desfăşurării activităţii (utilităţi, rechizite, materiale de curăţenie, carburanţi etc.) şi au fost achitate toate facturile aflate la scadenţă.</w:t>
      </w:r>
      <w:r w:rsidRPr="00AA7354">
        <w:rPr>
          <w:rFonts w:ascii="Times New Roman" w:eastAsia="Times New Roman" w:hAnsi="Times New Roman" w:cs="Times New Roman"/>
          <w:sz w:val="28"/>
          <w:szCs w:val="28"/>
        </w:rPr>
        <w:tab/>
      </w:r>
    </w:p>
    <w:p w:rsidR="00AA7354" w:rsidRPr="00AA7354" w:rsidRDefault="00AA7354" w:rsidP="00AA7354">
      <w:pPr>
        <w:tabs>
          <w:tab w:val="left" w:pos="1134"/>
        </w:tabs>
        <w:spacing w:after="0"/>
        <w:jc w:val="both"/>
        <w:rPr>
          <w:rFonts w:ascii="Times New Roman" w:eastAsia="Times New Roman" w:hAnsi="Times New Roman" w:cs="Times New Roman"/>
          <w:sz w:val="28"/>
          <w:szCs w:val="28"/>
        </w:rPr>
      </w:pPr>
      <w:r w:rsidRPr="00AA7354">
        <w:rPr>
          <w:rFonts w:ascii="Times New Roman" w:eastAsia="Times New Roman" w:hAnsi="Times New Roman" w:cs="Times New Roman"/>
          <w:sz w:val="28"/>
          <w:szCs w:val="28"/>
        </w:rPr>
        <w:tab/>
        <w:t xml:space="preserve">Lunar, a fost elaborată şi transmisă monitorizarea cheltuielilor de personal către Direcţia Generală Financiară din cadrul MAI. </w:t>
      </w:r>
    </w:p>
    <w:p w:rsidR="009B31C5" w:rsidRDefault="009B31C5" w:rsidP="003F11EC">
      <w:pPr>
        <w:tabs>
          <w:tab w:val="left" w:pos="1134"/>
        </w:tabs>
        <w:spacing w:after="0"/>
        <w:jc w:val="both"/>
        <w:rPr>
          <w:rFonts w:ascii="Times New Roman" w:hAnsi="Times New Roman" w:cs="Times New Roman"/>
          <w:b/>
          <w:color w:val="FF0000"/>
          <w:sz w:val="28"/>
        </w:rPr>
      </w:pPr>
    </w:p>
    <w:p w:rsidR="003F11EC" w:rsidRDefault="009B31C5" w:rsidP="0073373A">
      <w:pPr>
        <w:pStyle w:val="Heading2"/>
      </w:pPr>
      <w:r>
        <w:tab/>
      </w:r>
      <w:bookmarkStart w:id="8" w:name="_Toc505339865"/>
      <w:r w:rsidRPr="0073373A">
        <w:rPr>
          <w:rFonts w:ascii="Times New Roman" w:hAnsi="Times New Roman" w:cs="Times New Roman"/>
          <w:color w:val="FF0000"/>
          <w:sz w:val="28"/>
        </w:rPr>
        <w:t>III.3 Activitatea de achiziții publice</w:t>
      </w:r>
      <w:bookmarkEnd w:id="8"/>
    </w:p>
    <w:p w:rsidR="00E24A43" w:rsidRDefault="00E24A43" w:rsidP="00E24A43">
      <w:pPr>
        <w:tabs>
          <w:tab w:val="left" w:pos="1134"/>
        </w:tabs>
        <w:spacing w:after="0"/>
        <w:jc w:val="both"/>
        <w:rPr>
          <w:rFonts w:ascii="Times New Roman" w:eastAsia="Times New Roman" w:hAnsi="Times New Roman" w:cs="Times New Roman"/>
          <w:sz w:val="28"/>
          <w:szCs w:val="28"/>
        </w:rPr>
      </w:pPr>
    </w:p>
    <w:p w:rsidR="00E24A43" w:rsidRPr="00E24A43" w:rsidRDefault="00E24A43" w:rsidP="00E24A43">
      <w:pPr>
        <w:tabs>
          <w:tab w:val="left" w:pos="113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E24A43">
        <w:rPr>
          <w:rFonts w:ascii="Times New Roman" w:eastAsia="Times New Roman" w:hAnsi="Times New Roman" w:cs="Times New Roman"/>
          <w:sz w:val="28"/>
          <w:szCs w:val="28"/>
        </w:rPr>
        <w:t>Pentru desfăşurarea în bune condiţii a activităţii instituţiei şi în conformitate cu prevederile legale în domeniul achiziţiilor publice, au fost întreprinse următoarele activităţi:</w:t>
      </w:r>
    </w:p>
    <w:p w:rsidR="00E24A43" w:rsidRPr="00E24A43" w:rsidRDefault="00E24A43" w:rsidP="008D492B">
      <w:pPr>
        <w:pStyle w:val="ListParagraph"/>
        <w:numPr>
          <w:ilvl w:val="0"/>
          <w:numId w:val="7"/>
        </w:numPr>
        <w:tabs>
          <w:tab w:val="left" w:pos="1134"/>
        </w:tabs>
        <w:spacing w:after="0"/>
        <w:ind w:firstLine="414"/>
        <w:jc w:val="both"/>
        <w:rPr>
          <w:rFonts w:ascii="Times New Roman" w:eastAsia="Times New Roman" w:hAnsi="Times New Roman" w:cs="Times New Roman"/>
          <w:sz w:val="28"/>
          <w:szCs w:val="28"/>
        </w:rPr>
      </w:pPr>
      <w:r w:rsidRPr="00E24A43">
        <w:rPr>
          <w:rFonts w:ascii="Times New Roman" w:eastAsia="Times New Roman" w:hAnsi="Times New Roman" w:cs="Times New Roman"/>
          <w:sz w:val="28"/>
          <w:szCs w:val="28"/>
        </w:rPr>
        <w:t>s-a ţinut evidenţa şi s-a urmărit derularea contractelor încheiate privind achiziţiile de bunuri, executarea de lucrări şi prestări servicii ;</w:t>
      </w:r>
    </w:p>
    <w:p w:rsidR="00E24A43" w:rsidRPr="00E24A43" w:rsidRDefault="00E24A43" w:rsidP="008D492B">
      <w:pPr>
        <w:pStyle w:val="ListParagraph"/>
        <w:numPr>
          <w:ilvl w:val="0"/>
          <w:numId w:val="7"/>
        </w:numPr>
        <w:tabs>
          <w:tab w:val="left" w:pos="1134"/>
        </w:tabs>
        <w:spacing w:after="0"/>
        <w:ind w:firstLine="414"/>
        <w:jc w:val="both"/>
        <w:rPr>
          <w:rFonts w:ascii="Times New Roman" w:eastAsia="Times New Roman" w:hAnsi="Times New Roman" w:cs="Times New Roman"/>
          <w:sz w:val="28"/>
          <w:szCs w:val="28"/>
        </w:rPr>
      </w:pPr>
      <w:r w:rsidRPr="00E24A43">
        <w:rPr>
          <w:rFonts w:ascii="Times New Roman" w:eastAsia="Times New Roman" w:hAnsi="Times New Roman" w:cs="Times New Roman"/>
          <w:sz w:val="28"/>
          <w:szCs w:val="28"/>
        </w:rPr>
        <w:t>s-a solicitat de la serviciile, birourile şi compartimentele instituţiei necesarul de bunuri, servicii şi lucrări şi s-a întocmit programul anual al achiziţiilor publice de bunuri, executarea de lucrări şi prestări servicii, care a fost supus aprobării prefectului;</w:t>
      </w:r>
    </w:p>
    <w:p w:rsidR="00E24A43" w:rsidRPr="00E24A43" w:rsidRDefault="00E24A43" w:rsidP="008D492B">
      <w:pPr>
        <w:pStyle w:val="ListParagraph"/>
        <w:numPr>
          <w:ilvl w:val="0"/>
          <w:numId w:val="7"/>
        </w:numPr>
        <w:tabs>
          <w:tab w:val="left" w:pos="1134"/>
        </w:tabs>
        <w:spacing w:after="0"/>
        <w:ind w:firstLine="414"/>
        <w:jc w:val="both"/>
        <w:rPr>
          <w:rFonts w:ascii="Times New Roman" w:eastAsia="Times New Roman" w:hAnsi="Times New Roman" w:cs="Times New Roman"/>
          <w:sz w:val="28"/>
          <w:szCs w:val="28"/>
        </w:rPr>
      </w:pPr>
      <w:r w:rsidRPr="00E24A43">
        <w:rPr>
          <w:rFonts w:ascii="Times New Roman" w:eastAsia="Times New Roman" w:hAnsi="Times New Roman" w:cs="Times New Roman"/>
          <w:sz w:val="28"/>
          <w:szCs w:val="28"/>
        </w:rPr>
        <w:t xml:space="preserve">s-au </w:t>
      </w:r>
      <w:r w:rsidR="00CA6867">
        <w:rPr>
          <w:rFonts w:ascii="Times New Roman" w:eastAsia="Times New Roman" w:hAnsi="Times New Roman" w:cs="Times New Roman"/>
          <w:sz w:val="28"/>
          <w:szCs w:val="28"/>
        </w:rPr>
        <w:t>achiziționat</w:t>
      </w:r>
      <w:r w:rsidRPr="00E24A43">
        <w:rPr>
          <w:rFonts w:ascii="Times New Roman" w:eastAsia="Times New Roman" w:hAnsi="Times New Roman" w:cs="Times New Roman"/>
          <w:sz w:val="28"/>
          <w:szCs w:val="28"/>
        </w:rPr>
        <w:t xml:space="preserve"> prin SEAP produsele/serviciile necesare în vederea desfăşurării în bune condiţii a activităţilor; </w:t>
      </w:r>
    </w:p>
    <w:p w:rsidR="00733381" w:rsidRDefault="00E24A43" w:rsidP="008D492B">
      <w:pPr>
        <w:pStyle w:val="ListParagraph"/>
        <w:numPr>
          <w:ilvl w:val="0"/>
          <w:numId w:val="7"/>
        </w:numPr>
        <w:tabs>
          <w:tab w:val="left" w:pos="1134"/>
        </w:tabs>
        <w:spacing w:after="0"/>
        <w:ind w:firstLine="414"/>
        <w:jc w:val="both"/>
        <w:rPr>
          <w:rFonts w:ascii="Times New Roman" w:eastAsia="Times New Roman" w:hAnsi="Times New Roman" w:cs="Times New Roman"/>
          <w:sz w:val="28"/>
          <w:szCs w:val="28"/>
        </w:rPr>
      </w:pPr>
      <w:r w:rsidRPr="00E24A43">
        <w:rPr>
          <w:rFonts w:ascii="Times New Roman" w:eastAsia="Times New Roman" w:hAnsi="Times New Roman" w:cs="Times New Roman"/>
          <w:sz w:val="28"/>
          <w:szCs w:val="28"/>
        </w:rPr>
        <w:t xml:space="preserve">s-a asigurat încheierea unui număr de </w:t>
      </w:r>
      <w:r w:rsidRPr="00E24A43">
        <w:rPr>
          <w:rFonts w:ascii="Times New Roman" w:eastAsia="Times New Roman" w:hAnsi="Times New Roman" w:cs="Times New Roman"/>
          <w:b/>
          <w:sz w:val="28"/>
          <w:szCs w:val="28"/>
        </w:rPr>
        <w:t>32 contracte</w:t>
      </w:r>
      <w:r w:rsidRPr="00E24A43">
        <w:rPr>
          <w:rFonts w:ascii="Times New Roman" w:eastAsia="Times New Roman" w:hAnsi="Times New Roman" w:cs="Times New Roman"/>
          <w:sz w:val="28"/>
          <w:szCs w:val="28"/>
        </w:rPr>
        <w:t xml:space="preserve"> de servicii (</w:t>
      </w:r>
      <w:r w:rsidR="00733381">
        <w:rPr>
          <w:rFonts w:ascii="Times New Roman" w:eastAsia="Times New Roman" w:hAnsi="Times New Roman" w:cs="Times New Roman"/>
          <w:sz w:val="28"/>
          <w:szCs w:val="28"/>
        </w:rPr>
        <w:t xml:space="preserve">de ex. </w:t>
      </w:r>
      <w:r w:rsidRPr="00E24A43">
        <w:rPr>
          <w:rFonts w:ascii="Times New Roman" w:eastAsia="Times New Roman" w:hAnsi="Times New Roman" w:cs="Times New Roman"/>
          <w:sz w:val="28"/>
          <w:szCs w:val="28"/>
        </w:rPr>
        <w:t>servicii de mentenanţă website, servicii de internet şi televiziune prin cablu, servicii pentru semnături electronice, prestări servicii medicale, servicii de telefonie fixă</w:t>
      </w:r>
      <w:r>
        <w:rPr>
          <w:rFonts w:ascii="Times New Roman" w:eastAsia="Times New Roman" w:hAnsi="Times New Roman" w:cs="Times New Roman"/>
          <w:sz w:val="28"/>
          <w:szCs w:val="28"/>
        </w:rPr>
        <w:t xml:space="preserve"> și</w:t>
      </w:r>
      <w:r w:rsidRPr="00E24A43">
        <w:rPr>
          <w:rFonts w:ascii="Times New Roman" w:eastAsia="Times New Roman" w:hAnsi="Times New Roman" w:cs="Times New Roman"/>
          <w:sz w:val="28"/>
          <w:szCs w:val="28"/>
        </w:rPr>
        <w:t xml:space="preserve"> mobilă, prestări servicii antivirus şi antimalware</w:t>
      </w:r>
      <w:r>
        <w:rPr>
          <w:rFonts w:ascii="Times New Roman" w:eastAsia="Times New Roman" w:hAnsi="Times New Roman" w:cs="Times New Roman"/>
          <w:sz w:val="28"/>
          <w:szCs w:val="28"/>
        </w:rPr>
        <w:t>)</w:t>
      </w:r>
      <w:r w:rsidRPr="00E24A43">
        <w:rPr>
          <w:rFonts w:ascii="Times New Roman" w:eastAsia="Times New Roman" w:hAnsi="Times New Roman" w:cs="Times New Roman"/>
          <w:sz w:val="28"/>
          <w:szCs w:val="28"/>
        </w:rPr>
        <w:t>;</w:t>
      </w:r>
    </w:p>
    <w:p w:rsidR="00733381" w:rsidRPr="00733381" w:rsidRDefault="00733381" w:rsidP="008D492B">
      <w:pPr>
        <w:pStyle w:val="ListParagraph"/>
        <w:numPr>
          <w:ilvl w:val="0"/>
          <w:numId w:val="7"/>
        </w:numPr>
        <w:tabs>
          <w:tab w:val="left" w:pos="1134"/>
        </w:tabs>
        <w:spacing w:after="0"/>
        <w:ind w:firstLine="4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Pr="00733381">
        <w:rPr>
          <w:rFonts w:ascii="Times New Roman" w:eastAsia="Times New Roman" w:hAnsi="Times New Roman" w:cs="Times New Roman"/>
          <w:sz w:val="28"/>
          <w:szCs w:val="28"/>
        </w:rPr>
        <w:t xml:space="preserve"> fost încheiat contractul de comodat pentru activitatea SPCEEPS care se desfășoară la Plaza România;</w:t>
      </w:r>
    </w:p>
    <w:p w:rsidR="00E24A43" w:rsidRPr="00E24A43" w:rsidRDefault="00E24A43" w:rsidP="008D492B">
      <w:pPr>
        <w:pStyle w:val="ListParagraph"/>
        <w:numPr>
          <w:ilvl w:val="0"/>
          <w:numId w:val="7"/>
        </w:numPr>
        <w:tabs>
          <w:tab w:val="left" w:pos="1134"/>
        </w:tabs>
        <w:spacing w:after="0"/>
        <w:ind w:firstLine="414"/>
        <w:jc w:val="both"/>
        <w:rPr>
          <w:rFonts w:ascii="Times New Roman" w:eastAsia="Times New Roman" w:hAnsi="Times New Roman" w:cs="Times New Roman"/>
          <w:sz w:val="28"/>
          <w:szCs w:val="28"/>
        </w:rPr>
      </w:pPr>
      <w:r w:rsidRPr="00E24A43">
        <w:rPr>
          <w:rFonts w:ascii="Times New Roman" w:eastAsia="Times New Roman" w:hAnsi="Times New Roman" w:cs="Times New Roman"/>
          <w:sz w:val="28"/>
          <w:szCs w:val="28"/>
        </w:rPr>
        <w:lastRenderedPageBreak/>
        <w:t xml:space="preserve">s-a </w:t>
      </w:r>
      <w:r w:rsidRPr="00733381">
        <w:rPr>
          <w:rFonts w:ascii="Times New Roman" w:eastAsia="Times New Roman" w:hAnsi="Times New Roman" w:cs="Times New Roman"/>
          <w:sz w:val="28"/>
          <w:szCs w:val="28"/>
        </w:rPr>
        <w:t xml:space="preserve">întocmit </w:t>
      </w:r>
      <w:r w:rsidR="00280C5F" w:rsidRPr="00280C5F">
        <w:rPr>
          <w:rFonts w:ascii="Times New Roman" w:eastAsia="Times New Roman" w:hAnsi="Times New Roman" w:cs="Times New Roman"/>
          <w:b/>
          <w:sz w:val="28"/>
          <w:szCs w:val="28"/>
        </w:rPr>
        <w:t>P</w:t>
      </w:r>
      <w:r w:rsidRPr="00280C5F">
        <w:rPr>
          <w:rFonts w:ascii="Times New Roman" w:eastAsia="Times New Roman" w:hAnsi="Times New Roman" w:cs="Times New Roman"/>
          <w:b/>
          <w:sz w:val="28"/>
          <w:szCs w:val="28"/>
        </w:rPr>
        <w:t>rogramul anual al achiziţiilor publice</w:t>
      </w:r>
      <w:r w:rsidR="00280C5F">
        <w:rPr>
          <w:rFonts w:ascii="Times New Roman" w:eastAsia="Times New Roman" w:hAnsi="Times New Roman" w:cs="Times New Roman"/>
          <w:b/>
          <w:sz w:val="28"/>
          <w:szCs w:val="28"/>
        </w:rPr>
        <w:t xml:space="preserve"> pe anul 2017</w:t>
      </w:r>
      <w:r w:rsidRPr="00733381">
        <w:rPr>
          <w:rFonts w:ascii="Times New Roman" w:eastAsia="Times New Roman" w:hAnsi="Times New Roman" w:cs="Times New Roman"/>
          <w:sz w:val="28"/>
          <w:szCs w:val="28"/>
        </w:rPr>
        <w:t xml:space="preserve"> şi </w:t>
      </w:r>
      <w:r w:rsidR="00733381" w:rsidRPr="00733381">
        <w:rPr>
          <w:rFonts w:ascii="Times New Roman" w:eastAsia="Times New Roman" w:hAnsi="Times New Roman" w:cs="Times New Roman"/>
          <w:sz w:val="28"/>
          <w:szCs w:val="28"/>
        </w:rPr>
        <w:t xml:space="preserve">s-a asigurat </w:t>
      </w:r>
      <w:r w:rsidRPr="00733381">
        <w:rPr>
          <w:rFonts w:ascii="Times New Roman" w:eastAsia="Times New Roman" w:hAnsi="Times New Roman" w:cs="Times New Roman"/>
          <w:sz w:val="28"/>
          <w:szCs w:val="28"/>
        </w:rPr>
        <w:t>actualizarea acestuia potrivit alocaţiilor bugetare;</w:t>
      </w:r>
    </w:p>
    <w:p w:rsidR="009B31C5" w:rsidRPr="00E24A43" w:rsidRDefault="00E24A43" w:rsidP="008D492B">
      <w:pPr>
        <w:pStyle w:val="ListParagraph"/>
        <w:numPr>
          <w:ilvl w:val="0"/>
          <w:numId w:val="7"/>
        </w:numPr>
        <w:tabs>
          <w:tab w:val="left" w:pos="1134"/>
        </w:tabs>
        <w:spacing w:after="0"/>
        <w:ind w:firstLine="414"/>
        <w:jc w:val="both"/>
        <w:rPr>
          <w:rFonts w:ascii="Times New Roman" w:eastAsia="Times New Roman" w:hAnsi="Times New Roman" w:cs="Times New Roman"/>
          <w:sz w:val="28"/>
          <w:szCs w:val="28"/>
        </w:rPr>
      </w:pPr>
      <w:r w:rsidRPr="00E24A43">
        <w:rPr>
          <w:rFonts w:ascii="Times New Roman" w:eastAsia="Times New Roman" w:hAnsi="Times New Roman" w:cs="Times New Roman"/>
          <w:sz w:val="28"/>
          <w:szCs w:val="28"/>
        </w:rPr>
        <w:t>s-a asigurat întocmirea a 234 de note justificative</w:t>
      </w:r>
      <w:r>
        <w:rPr>
          <w:rFonts w:ascii="Times New Roman" w:eastAsia="Times New Roman" w:hAnsi="Times New Roman" w:cs="Times New Roman"/>
          <w:sz w:val="28"/>
          <w:szCs w:val="28"/>
        </w:rPr>
        <w:t xml:space="preserve"> și</w:t>
      </w:r>
      <w:r w:rsidRPr="00E24A43">
        <w:rPr>
          <w:rFonts w:ascii="Times New Roman" w:eastAsia="Times New Roman" w:hAnsi="Times New Roman" w:cs="Times New Roman"/>
          <w:sz w:val="28"/>
          <w:szCs w:val="28"/>
        </w:rPr>
        <w:t xml:space="preserve"> adrese în vederea achiziţionării prin cumpărare directă de produse, servicii şi lucrări.</w:t>
      </w:r>
    </w:p>
    <w:p w:rsidR="00052905" w:rsidRPr="00052905" w:rsidRDefault="00052905" w:rsidP="00052905"/>
    <w:p w:rsidR="003F11EC" w:rsidRPr="00F77188" w:rsidRDefault="00C62BAA" w:rsidP="003F11EC">
      <w:pPr>
        <w:pStyle w:val="Heading2"/>
        <w:ind w:firstLine="708"/>
        <w:rPr>
          <w:rFonts w:ascii="Times New Roman" w:hAnsi="Times New Roman" w:cs="Times New Roman"/>
          <w:color w:val="FF0000"/>
          <w:sz w:val="28"/>
        </w:rPr>
      </w:pPr>
      <w:bookmarkStart w:id="9" w:name="_Toc505339866"/>
      <w:r>
        <w:rPr>
          <w:rFonts w:ascii="Times New Roman" w:hAnsi="Times New Roman" w:cs="Times New Roman"/>
          <w:color w:val="FF0000"/>
          <w:sz w:val="28"/>
        </w:rPr>
        <w:t>III</w:t>
      </w:r>
      <w:r w:rsidR="003F11EC" w:rsidRPr="00F77188">
        <w:rPr>
          <w:rFonts w:ascii="Times New Roman" w:hAnsi="Times New Roman" w:cs="Times New Roman"/>
          <w:color w:val="FF0000"/>
          <w:sz w:val="28"/>
        </w:rPr>
        <w:t>.</w:t>
      </w:r>
      <w:r>
        <w:rPr>
          <w:rFonts w:ascii="Times New Roman" w:hAnsi="Times New Roman" w:cs="Times New Roman"/>
          <w:color w:val="FF0000"/>
          <w:sz w:val="28"/>
        </w:rPr>
        <w:t>4</w:t>
      </w:r>
      <w:r w:rsidR="003F11EC" w:rsidRPr="00F77188">
        <w:rPr>
          <w:rFonts w:ascii="Times New Roman" w:hAnsi="Times New Roman" w:cs="Times New Roman"/>
          <w:color w:val="FF0000"/>
          <w:sz w:val="28"/>
        </w:rPr>
        <w:t xml:space="preserve"> </w:t>
      </w:r>
      <w:r w:rsidR="003F11EC" w:rsidRPr="00BB0DED">
        <w:rPr>
          <w:rFonts w:ascii="Times New Roman" w:hAnsi="Times New Roman" w:cs="Times New Roman"/>
          <w:color w:val="FF0000"/>
          <w:sz w:val="28"/>
        </w:rPr>
        <w:t>Asigurarea resurselor logistice</w:t>
      </w:r>
      <w:bookmarkEnd w:id="9"/>
    </w:p>
    <w:p w:rsidR="00733381" w:rsidRDefault="00733381" w:rsidP="003F11EC">
      <w:pPr>
        <w:tabs>
          <w:tab w:val="left" w:pos="1134"/>
        </w:tabs>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
    <w:p w:rsidR="003F11EC" w:rsidRPr="00733381" w:rsidRDefault="00733381" w:rsidP="00733381">
      <w:pPr>
        <w:tabs>
          <w:tab w:val="left" w:pos="1134"/>
        </w:tabs>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r w:rsidRPr="00733381">
        <w:rPr>
          <w:rFonts w:ascii="Times New Roman" w:eastAsia="Times New Roman" w:hAnsi="Times New Roman" w:cs="Times New Roman"/>
          <w:sz w:val="28"/>
          <w:szCs w:val="28"/>
          <w:lang w:val="en-US"/>
        </w:rPr>
        <w:t>Pentru gospodărirea judicioasă a bunurilor materiale din dotare şi creşterea eficienţei utilizării acestora, au fost întreprinse următoarele activităţi:</w:t>
      </w:r>
    </w:p>
    <w:p w:rsidR="00C62BAA" w:rsidRPr="00C62BAA" w:rsidRDefault="003F11EC"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62BAA" w:rsidRPr="00C62BAA">
        <w:rPr>
          <w:rFonts w:ascii="Times New Roman" w:eastAsia="Times New Roman" w:hAnsi="Times New Roman" w:cs="Times New Roman"/>
          <w:sz w:val="28"/>
          <w:szCs w:val="28"/>
        </w:rPr>
        <w:t>s-a asigurat aprovizionarea cu materiale, servicii, obiecte de inventar şi alte dotări, potrivit nevoilor şi în limita resurselor aprobate;</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refacut fişele individuale de evidenţă a mijloacelor fixe şi a obiectelor de inventar aflate pe loc de folosință;</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w:t>
      </w:r>
      <w:r w:rsidR="000C295A">
        <w:rPr>
          <w:rFonts w:ascii="Times New Roman" w:eastAsia="Times New Roman" w:hAnsi="Times New Roman" w:cs="Times New Roman"/>
          <w:sz w:val="28"/>
          <w:szCs w:val="28"/>
        </w:rPr>
        <w:t>u</w:t>
      </w:r>
      <w:r w:rsidRPr="00C62BAA">
        <w:rPr>
          <w:rFonts w:ascii="Times New Roman" w:eastAsia="Times New Roman" w:hAnsi="Times New Roman" w:cs="Times New Roman"/>
          <w:sz w:val="28"/>
          <w:szCs w:val="28"/>
        </w:rPr>
        <w:t xml:space="preserve"> refăcut fişele de inventar cu bunurile materiale aflate în fiecare încăpere;</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w:t>
      </w:r>
      <w:r w:rsidR="000C295A">
        <w:rPr>
          <w:rFonts w:ascii="Times New Roman" w:eastAsia="Times New Roman" w:hAnsi="Times New Roman" w:cs="Times New Roman"/>
          <w:sz w:val="28"/>
          <w:szCs w:val="28"/>
        </w:rPr>
        <w:t>u</w:t>
      </w:r>
      <w:r w:rsidRPr="00C62BAA">
        <w:rPr>
          <w:rFonts w:ascii="Times New Roman" w:eastAsia="Times New Roman" w:hAnsi="Times New Roman" w:cs="Times New Roman"/>
          <w:sz w:val="28"/>
          <w:szCs w:val="28"/>
        </w:rPr>
        <w:t xml:space="preserve"> efectuat aprovizionarea şi distribuirea de materiale pentru efectuarea şi întreţinerea curăţeniei zilnice;</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asigurat buna funcţionare a echipamentelor hardware</w:t>
      </w:r>
      <w:r w:rsidR="00280C5F">
        <w:rPr>
          <w:rFonts w:ascii="Times New Roman" w:eastAsia="Times New Roman" w:hAnsi="Times New Roman" w:cs="Times New Roman"/>
          <w:sz w:val="28"/>
          <w:szCs w:val="28"/>
        </w:rPr>
        <w:t xml:space="preserve"> </w:t>
      </w:r>
      <w:r w:rsidRPr="00C62BAA">
        <w:rPr>
          <w:rFonts w:ascii="Times New Roman" w:eastAsia="Times New Roman" w:hAnsi="Times New Roman" w:cs="Times New Roman"/>
          <w:sz w:val="28"/>
          <w:szCs w:val="28"/>
        </w:rPr>
        <w:t>(imprimante, copiatoare/scannere) prin acordarea de asistenţă tehnică de specialitate;</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asigurat buna funcţionare a aparatelor de aer condiţionat din birourile instituţiei prin curăţarea filtrelor;</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organizat şi desfăşurat activitatea de întreţinere, reparare a mobilierului în vederea unei bune desfăşurări a activităţii instituţiei;</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asigurat buna funcţionare a autovehiculelor din parcul auto al instituţiei şi aprovizionarea cu combustibil şi s-a ţinut evidenţa gestiunii bonurilor valorice pentru carburanţi;</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calculat consumul de carburant rezultat din foile de parcurs şi s-a raportat lunar (până în luna martie) și ulterior trimestrial la Direcţia Generală Logistică/Ministerul Afacerilor Interne;</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asigurat lucrările de întreţinere periodică şi reparaţii pentru toate autoturismele instituţiei;</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 xml:space="preserve">s-a constituit comisia de inventariere numită prin ordin al prefectului şi s-au inventariat bunurile materiale ale instituţiei; </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coordonat transportul buletinelor de vot utilizate la alegerile locale și parlamentare, în vederea distrugerii și reciclării lor;</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întocmit Planul anual de măsuri în domeniul protecţiei mediului;</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lastRenderedPageBreak/>
        <w:t>s-a efectuat colectarea deşeurilor şi s-a raportat lunar şi anual la Direcţia Generală Logistică/Ministerul Afacerilor Interne;</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efectuat control pe linie de protecție a mediului și ecologie la toate structurile Instituției Prefectului Municipiului București;</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s-au întocmit fişe de evidenţă a deşeurilor colectate;</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s-a asigurat întocmirea a 4 contracte cu furnizori pentru colectarea selectivă a deşeurilor (SC Remat Sud, Turbon Romania SRL, Klausssenburg HMG și Cieco Recycle);</w:t>
      </w:r>
    </w:p>
    <w:p w:rsidR="00C62BAA" w:rsidRPr="00C62BAA" w:rsidRDefault="00C62BAA" w:rsidP="008D492B">
      <w:pPr>
        <w:numPr>
          <w:ilvl w:val="0"/>
          <w:numId w:val="2"/>
        </w:numPr>
        <w:tabs>
          <w:tab w:val="clear" w:pos="1440"/>
          <w:tab w:val="left" w:pos="709"/>
          <w:tab w:val="num" w:pos="1353"/>
        </w:tabs>
        <w:spacing w:after="0"/>
        <w:jc w:val="both"/>
        <w:rPr>
          <w:rFonts w:ascii="Times New Roman" w:eastAsia="Times New Roman" w:hAnsi="Times New Roman" w:cs="Times New Roman"/>
          <w:sz w:val="28"/>
          <w:szCs w:val="28"/>
        </w:rPr>
      </w:pPr>
      <w:r w:rsidRPr="00C62BAA">
        <w:rPr>
          <w:rFonts w:ascii="Times New Roman" w:eastAsia="Times New Roman" w:hAnsi="Times New Roman" w:cs="Times New Roman"/>
          <w:sz w:val="28"/>
          <w:szCs w:val="28"/>
        </w:rPr>
        <w:t xml:space="preserve">s-a efectuat </w:t>
      </w:r>
      <w:r w:rsidRPr="00C62BAA">
        <w:rPr>
          <w:rFonts w:ascii="Times New Roman" w:eastAsia="Times New Roman" w:hAnsi="Times New Roman" w:cs="Times New Roman"/>
          <w:sz w:val="28"/>
          <w:szCs w:val="28"/>
          <w:lang w:val="en-US"/>
        </w:rPr>
        <w:t>verificarea periodică, încărcarea şi repararea stingătoarelor de incendii</w:t>
      </w:r>
      <w:r w:rsidRPr="00C62BAA">
        <w:rPr>
          <w:rFonts w:ascii="Times New Roman" w:eastAsia="Times New Roman" w:hAnsi="Times New Roman" w:cs="Times New Roman"/>
          <w:sz w:val="28"/>
          <w:szCs w:val="28"/>
        </w:rPr>
        <w:t>.</w:t>
      </w:r>
    </w:p>
    <w:p w:rsidR="003F11EC" w:rsidRDefault="003F11EC" w:rsidP="00C62BAA">
      <w:pPr>
        <w:tabs>
          <w:tab w:val="left" w:pos="709"/>
        </w:tabs>
        <w:spacing w:after="0"/>
        <w:jc w:val="both"/>
        <w:rPr>
          <w:rFonts w:ascii="Times New Roman" w:eastAsia="Times New Roman" w:hAnsi="Times New Roman" w:cs="Times New Roman"/>
          <w:sz w:val="28"/>
          <w:szCs w:val="28"/>
        </w:rPr>
      </w:pPr>
    </w:p>
    <w:p w:rsidR="003F11EC" w:rsidRPr="00715F18" w:rsidRDefault="00733381" w:rsidP="003F11EC">
      <w:pPr>
        <w:pStyle w:val="Heading2"/>
        <w:ind w:firstLine="708"/>
        <w:rPr>
          <w:rFonts w:ascii="Times New Roman" w:hAnsi="Times New Roman" w:cs="Times New Roman"/>
          <w:color w:val="FF0000"/>
          <w:sz w:val="28"/>
        </w:rPr>
      </w:pPr>
      <w:bookmarkStart w:id="10" w:name="_Toc505339867"/>
      <w:r>
        <w:rPr>
          <w:rFonts w:ascii="Times New Roman" w:hAnsi="Times New Roman" w:cs="Times New Roman"/>
          <w:color w:val="FF0000"/>
          <w:sz w:val="28"/>
        </w:rPr>
        <w:t>III</w:t>
      </w:r>
      <w:r w:rsidR="003F11EC" w:rsidRPr="00715F18">
        <w:rPr>
          <w:rFonts w:ascii="Times New Roman" w:hAnsi="Times New Roman" w:cs="Times New Roman"/>
          <w:color w:val="FF0000"/>
          <w:sz w:val="28"/>
        </w:rPr>
        <w:t>.</w:t>
      </w:r>
      <w:r>
        <w:rPr>
          <w:rFonts w:ascii="Times New Roman" w:hAnsi="Times New Roman" w:cs="Times New Roman"/>
          <w:color w:val="FF0000"/>
          <w:sz w:val="28"/>
        </w:rPr>
        <w:t>5</w:t>
      </w:r>
      <w:r w:rsidR="003F11EC" w:rsidRPr="00715F18">
        <w:rPr>
          <w:rFonts w:ascii="Times New Roman" w:hAnsi="Times New Roman" w:cs="Times New Roman"/>
          <w:color w:val="FF0000"/>
          <w:sz w:val="28"/>
        </w:rPr>
        <w:t xml:space="preserve"> Comisia de protecție a mediului și ecologie</w:t>
      </w:r>
      <w:bookmarkEnd w:id="10"/>
    </w:p>
    <w:p w:rsidR="003F11EC" w:rsidRDefault="003F11EC" w:rsidP="003F11EC">
      <w:pPr>
        <w:tabs>
          <w:tab w:val="left" w:pos="709"/>
        </w:tabs>
        <w:spacing w:after="0"/>
        <w:jc w:val="both"/>
        <w:rPr>
          <w:rFonts w:ascii="Times New Roman" w:eastAsia="Times New Roman" w:hAnsi="Times New Roman" w:cs="Times New Roman"/>
          <w:sz w:val="28"/>
          <w:szCs w:val="28"/>
        </w:rPr>
      </w:pPr>
    </w:p>
    <w:p w:rsidR="00733381" w:rsidRPr="00733381" w:rsidRDefault="003F11EC" w:rsidP="00733381">
      <w:pPr>
        <w:tabs>
          <w:tab w:val="left" w:pos="70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733381" w:rsidRPr="00733381">
        <w:rPr>
          <w:rFonts w:ascii="Times New Roman" w:eastAsia="Times New Roman" w:hAnsi="Times New Roman" w:cs="Times New Roman"/>
          <w:sz w:val="28"/>
          <w:szCs w:val="28"/>
        </w:rPr>
        <w:t>S-a continuat implementarea Strategiei privind protecţia mediului în cadrul IPMB 2014-2019, aprobată prin Ordinul prefectului nr. 136/2014.</w:t>
      </w:r>
    </w:p>
    <w:p w:rsidR="00733381" w:rsidRPr="00733381" w:rsidRDefault="00733381" w:rsidP="00733381">
      <w:pPr>
        <w:tabs>
          <w:tab w:val="left" w:pos="70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33381">
        <w:rPr>
          <w:rFonts w:ascii="Times New Roman" w:eastAsia="Times New Roman" w:hAnsi="Times New Roman" w:cs="Times New Roman"/>
          <w:sz w:val="28"/>
          <w:szCs w:val="28"/>
        </w:rPr>
        <w:t xml:space="preserve">Componența Comisiei de protecție a mediului și ecologie a fost actualizată prin Ordinul prefectului nr. 91/31.01.2017, respectiv nr. 794/07.09.2017, privind organizarea, coordonarea și controlul activității de protecție a mediului la nivelul IPMB. </w:t>
      </w:r>
    </w:p>
    <w:p w:rsidR="00733381" w:rsidRPr="00733381" w:rsidRDefault="00733381" w:rsidP="00733381">
      <w:pPr>
        <w:tabs>
          <w:tab w:val="left" w:pos="70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33381">
        <w:rPr>
          <w:rFonts w:ascii="Times New Roman" w:eastAsia="Times New Roman" w:hAnsi="Times New Roman" w:cs="Times New Roman"/>
          <w:sz w:val="28"/>
          <w:szCs w:val="28"/>
        </w:rPr>
        <w:t>A fost emis Ordinul prefectului nr. 156/17.02.2017 privind aprobarea Regulamentului intern privind protecția mediului la nivelul IPMB și organizarea și funcționarea Comisiei de protecție a mediului și ecologie.</w:t>
      </w:r>
    </w:p>
    <w:p w:rsidR="00733381" w:rsidRPr="00733381" w:rsidRDefault="00733381" w:rsidP="00733381">
      <w:pPr>
        <w:tabs>
          <w:tab w:val="left" w:pos="70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33381">
        <w:rPr>
          <w:rFonts w:ascii="Times New Roman" w:eastAsia="Times New Roman" w:hAnsi="Times New Roman" w:cs="Times New Roman"/>
          <w:sz w:val="28"/>
          <w:szCs w:val="28"/>
        </w:rPr>
        <w:t>În aplicarea Planului anual de acțiune în domeniul protecției mediului pentru anul 2017, și a Matricei plan de acțiune aferente, s-au realizat următoarele:</w:t>
      </w:r>
    </w:p>
    <w:p w:rsidR="00733381" w:rsidRPr="00733381" w:rsidRDefault="00733381" w:rsidP="00280C5F">
      <w:pPr>
        <w:tabs>
          <w:tab w:val="left" w:pos="709"/>
        </w:tabs>
        <w:spacing w:after="0"/>
        <w:ind w:firstLine="284"/>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 în perioada ianuarie-decembrie 2017, au fost colectate selectiv și predate în vederea reciclării următoarele:</w:t>
      </w:r>
    </w:p>
    <w:p w:rsidR="00733381" w:rsidRPr="00733381" w:rsidRDefault="00733381" w:rsidP="008D492B">
      <w:pPr>
        <w:pStyle w:val="ListParagraph"/>
        <w:numPr>
          <w:ilvl w:val="0"/>
          <w:numId w:val="8"/>
        </w:numPr>
        <w:tabs>
          <w:tab w:val="left" w:pos="709"/>
        </w:tabs>
        <w:spacing w:after="0"/>
        <w:ind w:hanging="283"/>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 xml:space="preserve">deșeuri/ambalaje de hârtie și carton: 90.298 kg, </w:t>
      </w:r>
    </w:p>
    <w:p w:rsidR="00733381" w:rsidRPr="00733381" w:rsidRDefault="00733381" w:rsidP="008D492B">
      <w:pPr>
        <w:pStyle w:val="ListParagraph"/>
        <w:numPr>
          <w:ilvl w:val="0"/>
          <w:numId w:val="8"/>
        </w:numPr>
        <w:tabs>
          <w:tab w:val="left" w:pos="709"/>
        </w:tabs>
        <w:spacing w:after="0"/>
        <w:ind w:hanging="283"/>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 xml:space="preserve">deșeuri de ambalaje de plastic/mase plastice: 481 kg, </w:t>
      </w:r>
    </w:p>
    <w:p w:rsidR="00733381" w:rsidRPr="00733381" w:rsidRDefault="00733381" w:rsidP="008D492B">
      <w:pPr>
        <w:pStyle w:val="ListParagraph"/>
        <w:numPr>
          <w:ilvl w:val="0"/>
          <w:numId w:val="8"/>
        </w:numPr>
        <w:tabs>
          <w:tab w:val="left" w:pos="709"/>
        </w:tabs>
        <w:spacing w:after="0"/>
        <w:ind w:hanging="283"/>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 xml:space="preserve">deșeuri de fier: 20 kg, </w:t>
      </w:r>
    </w:p>
    <w:p w:rsidR="00733381" w:rsidRPr="00733381" w:rsidRDefault="00733381" w:rsidP="008D492B">
      <w:pPr>
        <w:pStyle w:val="ListParagraph"/>
        <w:numPr>
          <w:ilvl w:val="0"/>
          <w:numId w:val="8"/>
        </w:numPr>
        <w:tabs>
          <w:tab w:val="left" w:pos="709"/>
        </w:tabs>
        <w:spacing w:after="0"/>
        <w:ind w:hanging="283"/>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 xml:space="preserve">deșeuri de  aluminiu provenite din plăcuțele de înmatriculare: 16.808 kg, </w:t>
      </w:r>
    </w:p>
    <w:p w:rsidR="00733381" w:rsidRPr="00733381" w:rsidRDefault="00733381" w:rsidP="008D492B">
      <w:pPr>
        <w:pStyle w:val="ListParagraph"/>
        <w:numPr>
          <w:ilvl w:val="0"/>
          <w:numId w:val="8"/>
        </w:numPr>
        <w:tabs>
          <w:tab w:val="left" w:pos="709"/>
        </w:tabs>
        <w:spacing w:after="0"/>
        <w:ind w:hanging="283"/>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 xml:space="preserve">tonere și cartușe uzate: 538 buc, </w:t>
      </w:r>
    </w:p>
    <w:p w:rsidR="00733381" w:rsidRPr="00733381" w:rsidRDefault="00733381" w:rsidP="008D492B">
      <w:pPr>
        <w:pStyle w:val="ListParagraph"/>
        <w:numPr>
          <w:ilvl w:val="0"/>
          <w:numId w:val="8"/>
        </w:numPr>
        <w:tabs>
          <w:tab w:val="left" w:pos="709"/>
        </w:tabs>
        <w:spacing w:after="0"/>
        <w:ind w:hanging="283"/>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deșeuri sticlă: 20 kg.</w:t>
      </w:r>
    </w:p>
    <w:p w:rsidR="00733381" w:rsidRPr="00733381" w:rsidRDefault="00733381" w:rsidP="00733381">
      <w:pPr>
        <w:tabs>
          <w:tab w:val="left" w:pos="70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33381">
        <w:rPr>
          <w:rFonts w:ascii="Times New Roman" w:eastAsia="Times New Roman" w:hAnsi="Times New Roman" w:cs="Times New Roman"/>
          <w:sz w:val="28"/>
          <w:szCs w:val="28"/>
        </w:rPr>
        <w:t>Valoarea totală a deșeurilor predate este de 101.248,5 RON (aprox. 21.774 euro, cf. cursului BNR la 31.12.2017);</w:t>
      </w:r>
    </w:p>
    <w:p w:rsidR="00733381" w:rsidRPr="00733381" w:rsidRDefault="00733381" w:rsidP="000442EE">
      <w:pPr>
        <w:tabs>
          <w:tab w:val="left" w:pos="709"/>
        </w:tabs>
        <w:spacing w:after="0"/>
        <w:ind w:left="709" w:hanging="425"/>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 xml:space="preserve">- </w:t>
      </w:r>
      <w:r w:rsidR="000442EE">
        <w:rPr>
          <w:rFonts w:ascii="Times New Roman" w:eastAsia="Times New Roman" w:hAnsi="Times New Roman" w:cs="Times New Roman"/>
          <w:sz w:val="28"/>
          <w:szCs w:val="28"/>
        </w:rPr>
        <w:t xml:space="preserve">   </w:t>
      </w:r>
      <w:r w:rsidRPr="00733381">
        <w:rPr>
          <w:rFonts w:ascii="Times New Roman" w:eastAsia="Times New Roman" w:hAnsi="Times New Roman" w:cs="Times New Roman"/>
          <w:sz w:val="28"/>
          <w:szCs w:val="28"/>
        </w:rPr>
        <w:t xml:space="preserve">s-a asigurat achiziționarea și amplasarea de containere pentru colectarea selectivă a deșeurilor, precum și afișarea de materiale informative la sediul SPCEEPS din Plaza România; </w:t>
      </w:r>
    </w:p>
    <w:p w:rsidR="00733381" w:rsidRPr="00733381" w:rsidRDefault="00733381" w:rsidP="000442EE">
      <w:pPr>
        <w:tabs>
          <w:tab w:val="left" w:pos="709"/>
        </w:tabs>
        <w:spacing w:after="0"/>
        <w:ind w:left="709" w:hanging="425"/>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lastRenderedPageBreak/>
        <w:t xml:space="preserve">- </w:t>
      </w:r>
      <w:r w:rsidR="000442EE">
        <w:rPr>
          <w:rFonts w:ascii="Times New Roman" w:eastAsia="Times New Roman" w:hAnsi="Times New Roman" w:cs="Times New Roman"/>
          <w:sz w:val="28"/>
          <w:szCs w:val="28"/>
        </w:rPr>
        <w:t xml:space="preserve">   </w:t>
      </w:r>
      <w:r w:rsidRPr="00733381">
        <w:rPr>
          <w:rFonts w:ascii="Times New Roman" w:eastAsia="Times New Roman" w:hAnsi="Times New Roman" w:cs="Times New Roman"/>
          <w:sz w:val="28"/>
          <w:szCs w:val="28"/>
        </w:rPr>
        <w:t xml:space="preserve">în urma alegerilor din 2016 Instituțiilor Prefectului le-a revenit pentru prima dată obligația de a asigura preluarea și predarea în vederea reciclării a materialelor folosite în procesul electoral. La București, s-a efectuat sortarea preliminară a materialelor, operațiune efectuată de o echipă de trei oameni și o grupă de practicanți, în urma căreia s-a recuperat o cantitate semnificativă de rechizite utilizabile (pixuri, coli de hârtie, plicuri, lipici, sfoară, tuș, rigle, markere). O parte dintre rechizite au fost păstrate pentru nevoile instituției, eliminând necesitatea cumpărării, o altă parte au fost donate unor instituții de învățământ. Cele 73,54 t de deșeuri de hârtie/carton rămase în urma sortării au fost predate unui operator economic, valoarea acestora find de 25.738 RON (aprox. 5.719 euro);  </w:t>
      </w:r>
    </w:p>
    <w:p w:rsidR="00733381" w:rsidRPr="00733381" w:rsidRDefault="00E303FD" w:rsidP="00280C5F">
      <w:pPr>
        <w:tabs>
          <w:tab w:val="left" w:pos="709"/>
        </w:tabs>
        <w:spacing w:after="0"/>
        <w:ind w:left="709" w:hanging="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o-RO"/>
        </w:rPr>
        <w:drawing>
          <wp:anchor distT="0" distB="0" distL="114300" distR="114300" simplePos="0" relativeHeight="251660288" behindDoc="0" locked="0" layoutInCell="1" allowOverlap="1">
            <wp:simplePos x="0" y="0"/>
            <wp:positionH relativeFrom="column">
              <wp:posOffset>4645660</wp:posOffset>
            </wp:positionH>
            <wp:positionV relativeFrom="paragraph">
              <wp:posOffset>58420</wp:posOffset>
            </wp:positionV>
            <wp:extent cx="1581150" cy="1047750"/>
            <wp:effectExtent l="19050" t="0" r="0" b="0"/>
            <wp:wrapThrough wrapText="bothSides">
              <wp:wrapPolygon edited="0">
                <wp:start x="-260" y="0"/>
                <wp:lineTo x="-260" y="21207"/>
                <wp:lineTo x="21600" y="21207"/>
                <wp:lineTo x="21600" y="0"/>
                <wp:lineTo x="-260" y="0"/>
              </wp:wrapPolygon>
            </wp:wrapThrough>
            <wp:docPr id="22" name="Picture 22" descr="C:\Users\user_169\Desktop\plantare octombrie 2017\DSC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_169\Desktop\plantare octombrie 2017\DSC_0708.JPG"/>
                    <pic:cNvPicPr>
                      <a:picLocks noChangeAspect="1" noChangeArrowheads="1"/>
                    </pic:cNvPicPr>
                  </pic:nvPicPr>
                  <pic:blipFill>
                    <a:blip r:embed="rId10" cstate="print"/>
                    <a:srcRect/>
                    <a:stretch>
                      <a:fillRect/>
                    </a:stretch>
                  </pic:blipFill>
                  <pic:spPr bwMode="auto">
                    <a:xfrm>
                      <a:off x="0" y="0"/>
                      <a:ext cx="1581150" cy="1047750"/>
                    </a:xfrm>
                    <a:prstGeom prst="rect">
                      <a:avLst/>
                    </a:prstGeom>
                    <a:noFill/>
                    <a:ln w="9525">
                      <a:noFill/>
                      <a:miter lim="800000"/>
                      <a:headEnd/>
                      <a:tailEnd/>
                    </a:ln>
                  </pic:spPr>
                </pic:pic>
              </a:graphicData>
            </a:graphic>
          </wp:anchor>
        </w:drawing>
      </w:r>
      <w:r w:rsidR="00733381" w:rsidRPr="00733381">
        <w:rPr>
          <w:rFonts w:ascii="Times New Roman" w:eastAsia="Times New Roman" w:hAnsi="Times New Roman" w:cs="Times New Roman"/>
          <w:sz w:val="28"/>
          <w:szCs w:val="28"/>
        </w:rPr>
        <w:t>-</w:t>
      </w:r>
      <w:r w:rsidR="00733381" w:rsidRPr="00733381">
        <w:rPr>
          <w:rFonts w:ascii="Times New Roman" w:eastAsia="Times New Roman" w:hAnsi="Times New Roman" w:cs="Times New Roman"/>
          <w:sz w:val="28"/>
          <w:szCs w:val="28"/>
        </w:rPr>
        <w:tab/>
        <w:t>Luna Plantării Arborilor a fost marcată printr-o activitate de plantare derulată în luna martie la Școala Gimnazială nr. 51. În luna octombrie s-a realizat o nouă activitate de plantare, ce a marcat Ziua Verde a Eco-Şcolilor din România, la Școala Gimnazială nr. 178;</w:t>
      </w:r>
      <w:r w:rsidRPr="00E303F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3381" w:rsidRPr="00733381" w:rsidRDefault="00733381" w:rsidP="00280C5F">
      <w:pPr>
        <w:tabs>
          <w:tab w:val="left" w:pos="709"/>
        </w:tabs>
        <w:spacing w:after="0"/>
        <w:ind w:left="709" w:hanging="425"/>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w:t>
      </w:r>
      <w:r w:rsidRPr="00733381">
        <w:rPr>
          <w:rFonts w:ascii="Times New Roman" w:eastAsia="Times New Roman" w:hAnsi="Times New Roman" w:cs="Times New Roman"/>
          <w:sz w:val="28"/>
          <w:szCs w:val="28"/>
        </w:rPr>
        <w:tab/>
        <w:t>s-a realizat instruirea personalului în lunile februarie și septembrie 2017, precum și  instruiri verbale la fața locului cu ocazia colectării deșeurilor din birouri;</w:t>
      </w:r>
    </w:p>
    <w:p w:rsidR="00733381" w:rsidRPr="00733381" w:rsidRDefault="00733381" w:rsidP="00280C5F">
      <w:pPr>
        <w:tabs>
          <w:tab w:val="left" w:pos="709"/>
        </w:tabs>
        <w:spacing w:after="0"/>
        <w:ind w:left="709" w:hanging="425"/>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w:t>
      </w:r>
      <w:r w:rsidRPr="00733381">
        <w:rPr>
          <w:rFonts w:ascii="Times New Roman" w:eastAsia="Times New Roman" w:hAnsi="Times New Roman" w:cs="Times New Roman"/>
          <w:sz w:val="28"/>
          <w:szCs w:val="28"/>
        </w:rPr>
        <w:tab/>
        <w:t xml:space="preserve"> responsabilul de mediu a efectuat controale pe linia protecției mediului la structurile funcționale din cadrul IPMB, în baza Planului de control aprobat de conducerea instituției;</w:t>
      </w:r>
    </w:p>
    <w:p w:rsidR="003F11EC" w:rsidRDefault="00733381" w:rsidP="00280C5F">
      <w:pPr>
        <w:tabs>
          <w:tab w:val="left" w:pos="709"/>
        </w:tabs>
        <w:spacing w:after="0"/>
        <w:ind w:left="709" w:hanging="425"/>
        <w:jc w:val="both"/>
        <w:rPr>
          <w:rFonts w:ascii="Times New Roman" w:eastAsia="Times New Roman" w:hAnsi="Times New Roman" w:cs="Times New Roman"/>
          <w:sz w:val="28"/>
          <w:szCs w:val="28"/>
        </w:rPr>
      </w:pPr>
      <w:r w:rsidRPr="00733381">
        <w:rPr>
          <w:rFonts w:ascii="Times New Roman" w:eastAsia="Times New Roman" w:hAnsi="Times New Roman" w:cs="Times New Roman"/>
          <w:sz w:val="28"/>
          <w:szCs w:val="28"/>
        </w:rPr>
        <w:t>-</w:t>
      </w:r>
      <w:r w:rsidRPr="00733381">
        <w:rPr>
          <w:rFonts w:ascii="Times New Roman" w:eastAsia="Times New Roman" w:hAnsi="Times New Roman" w:cs="Times New Roman"/>
          <w:sz w:val="28"/>
          <w:szCs w:val="28"/>
        </w:rPr>
        <w:tab/>
        <w:t>patru ședințe ale Comisiei de protecție a mediului și ecologie.</w:t>
      </w:r>
    </w:p>
    <w:p w:rsidR="00733381" w:rsidRDefault="000442EE" w:rsidP="00733381">
      <w:pPr>
        <w:tabs>
          <w:tab w:val="left" w:pos="709"/>
        </w:tabs>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o-RO"/>
        </w:rPr>
        <w:drawing>
          <wp:anchor distT="0" distB="0" distL="114300" distR="114300" simplePos="0" relativeHeight="251658240" behindDoc="0" locked="0" layoutInCell="1" allowOverlap="1">
            <wp:simplePos x="0" y="0"/>
            <wp:positionH relativeFrom="column">
              <wp:posOffset>4601210</wp:posOffset>
            </wp:positionH>
            <wp:positionV relativeFrom="paragraph">
              <wp:posOffset>38100</wp:posOffset>
            </wp:positionV>
            <wp:extent cx="1749425" cy="1079500"/>
            <wp:effectExtent l="19050" t="0" r="3175" b="0"/>
            <wp:wrapThrough wrapText="bothSides">
              <wp:wrapPolygon edited="0">
                <wp:start x="-235" y="0"/>
                <wp:lineTo x="-235" y="21346"/>
                <wp:lineTo x="21639" y="21346"/>
                <wp:lineTo x="21639" y="0"/>
                <wp:lineTo x="-235" y="0"/>
              </wp:wrapPolygon>
            </wp:wrapThrough>
            <wp:docPr id="6" name="Picture 1" descr="premiu"/>
            <wp:cNvGraphicFramePr/>
            <a:graphic xmlns:a="http://schemas.openxmlformats.org/drawingml/2006/main">
              <a:graphicData uri="http://schemas.openxmlformats.org/drawingml/2006/picture">
                <pic:pic xmlns:pic="http://schemas.openxmlformats.org/drawingml/2006/picture">
                  <pic:nvPicPr>
                    <pic:cNvPr id="60426" name="Picture 10" descr="premiu"/>
                    <pic:cNvPicPr>
                      <a:picLocks noChangeAspect="1" noChangeArrowheads="1"/>
                    </pic:cNvPicPr>
                  </pic:nvPicPr>
                  <pic:blipFill>
                    <a:blip r:embed="rId11" cstate="print"/>
                    <a:srcRect/>
                    <a:stretch>
                      <a:fillRect/>
                    </a:stretch>
                  </pic:blipFill>
                  <pic:spPr bwMode="auto">
                    <a:xfrm>
                      <a:off x="0" y="0"/>
                      <a:ext cx="1749425" cy="1079500"/>
                    </a:xfrm>
                    <a:prstGeom prst="rect">
                      <a:avLst/>
                    </a:prstGeom>
                    <a:noFill/>
                    <a:ln w="9525" algn="in">
                      <a:noFill/>
                      <a:miter lim="800000"/>
                      <a:headEnd/>
                      <a:tailEnd/>
                    </a:ln>
                  </pic:spPr>
                </pic:pic>
              </a:graphicData>
            </a:graphic>
          </wp:anchor>
        </w:drawing>
      </w:r>
      <w:r w:rsidR="00733381">
        <w:rPr>
          <w:rFonts w:ascii="Times New Roman" w:eastAsia="Times New Roman" w:hAnsi="Times New Roman" w:cs="Times New Roman"/>
          <w:sz w:val="28"/>
          <w:szCs w:val="28"/>
          <w:lang w:val="en-US"/>
        </w:rPr>
        <w:tab/>
        <w:t>Proiectul</w:t>
      </w:r>
      <w:r w:rsidR="00733381" w:rsidRPr="00733381">
        <w:rPr>
          <w:rFonts w:ascii="Times New Roman" w:eastAsia="Times New Roman" w:hAnsi="Times New Roman" w:cs="Times New Roman"/>
          <w:sz w:val="28"/>
          <w:szCs w:val="28"/>
          <w:lang w:val="en-US"/>
        </w:rPr>
        <w:t xml:space="preserve"> „La Prefectură, ne pasă de natură!”</w:t>
      </w:r>
      <w:r w:rsidR="00733381">
        <w:rPr>
          <w:rFonts w:ascii="Times New Roman" w:eastAsia="Times New Roman" w:hAnsi="Times New Roman" w:cs="Times New Roman"/>
          <w:sz w:val="28"/>
          <w:szCs w:val="28"/>
          <w:lang w:val="en-US"/>
        </w:rPr>
        <w:t xml:space="preserve"> a primit o m</w:t>
      </w:r>
      <w:r w:rsidR="00733381" w:rsidRPr="00733381">
        <w:rPr>
          <w:rFonts w:ascii="Times New Roman" w:eastAsia="Times New Roman" w:hAnsi="Times New Roman" w:cs="Times New Roman"/>
          <w:sz w:val="28"/>
          <w:szCs w:val="28"/>
          <w:lang w:val="en-US"/>
        </w:rPr>
        <w:t xml:space="preserve">ențiune la ediția a X-a a competiției „Inovație și calitate în sectorul public”, organizată de Agenția Națională a Funcționarilor Publici, în cadrul pilonului 1 Protecția mediului – o prioritate pentru administrația </w:t>
      </w:r>
      <w:r w:rsidR="00733381">
        <w:rPr>
          <w:rFonts w:ascii="Times New Roman" w:eastAsia="Times New Roman" w:hAnsi="Times New Roman" w:cs="Times New Roman"/>
          <w:sz w:val="28"/>
          <w:szCs w:val="28"/>
          <w:lang w:val="en-US"/>
        </w:rPr>
        <w:t>public</w:t>
      </w:r>
      <w:r w:rsidR="00280C5F">
        <w:rPr>
          <w:rFonts w:ascii="Times New Roman" w:eastAsia="Times New Roman" w:hAnsi="Times New Roman" w:cs="Times New Roman"/>
          <w:sz w:val="28"/>
          <w:szCs w:val="28"/>
          <w:lang w:val="en-US"/>
        </w:rPr>
        <w:t>ă</w:t>
      </w:r>
      <w:r w:rsidR="00733381">
        <w:rPr>
          <w:rFonts w:ascii="Times New Roman" w:eastAsia="Times New Roman" w:hAnsi="Times New Roman" w:cs="Times New Roman"/>
          <w:sz w:val="28"/>
          <w:szCs w:val="28"/>
          <w:lang w:val="en-US"/>
        </w:rPr>
        <w:t xml:space="preserve">. </w:t>
      </w:r>
      <w:r w:rsidR="00733381" w:rsidRPr="00733381">
        <w:rPr>
          <w:rFonts w:ascii="Times New Roman" w:eastAsia="Times New Roman" w:hAnsi="Times New Roman" w:cs="Times New Roman"/>
          <w:sz w:val="28"/>
          <w:szCs w:val="28"/>
          <w:lang w:val="en-US"/>
        </w:rPr>
        <w:t xml:space="preserve"> </w:t>
      </w:r>
    </w:p>
    <w:p w:rsidR="000442EE" w:rsidRPr="00733381" w:rsidRDefault="000442EE" w:rsidP="00733381">
      <w:pPr>
        <w:tabs>
          <w:tab w:val="left" w:pos="709"/>
        </w:tabs>
        <w:spacing w:after="0"/>
        <w:jc w:val="both"/>
        <w:rPr>
          <w:rFonts w:ascii="Times New Roman" w:eastAsia="Times New Roman" w:hAnsi="Times New Roman" w:cs="Times New Roman"/>
          <w:sz w:val="28"/>
          <w:szCs w:val="28"/>
          <w:lang w:val="en-US"/>
        </w:rPr>
      </w:pPr>
    </w:p>
    <w:p w:rsidR="00B10AA8" w:rsidRPr="00B10AA8" w:rsidRDefault="00B10AA8" w:rsidP="00B10AA8">
      <w:pPr>
        <w:pStyle w:val="Heading1"/>
        <w:ind w:firstLine="709"/>
        <w:rPr>
          <w:rFonts w:ascii="Times New Roman" w:eastAsia="Times New Roman" w:hAnsi="Times New Roman" w:cs="Times New Roman"/>
          <w:color w:val="C00000"/>
          <w:kern w:val="32"/>
          <w:sz w:val="32"/>
        </w:rPr>
      </w:pPr>
      <w:bookmarkStart w:id="11" w:name="_Toc505339868"/>
      <w:r>
        <w:rPr>
          <w:rFonts w:eastAsia="Times New Roman"/>
          <w:color w:val="C00000"/>
          <w:kern w:val="32"/>
          <w:sz w:val="32"/>
        </w:rPr>
        <w:t>IV</w:t>
      </w:r>
      <w:r w:rsidRPr="006E120B">
        <w:rPr>
          <w:rFonts w:eastAsia="Times New Roman"/>
          <w:color w:val="C00000"/>
          <w:kern w:val="32"/>
          <w:sz w:val="32"/>
        </w:rPr>
        <w:t xml:space="preserve">. </w:t>
      </w:r>
      <w:r>
        <w:rPr>
          <w:rFonts w:eastAsia="Times New Roman"/>
          <w:color w:val="C00000"/>
          <w:kern w:val="32"/>
          <w:sz w:val="32"/>
        </w:rPr>
        <w:t>REALIZĂRI ÎN DOMENIUL PROPRIU DE COMPETEN</w:t>
      </w:r>
      <w:r>
        <w:rPr>
          <w:rFonts w:ascii="Times New Roman" w:eastAsia="Times New Roman" w:hAnsi="Times New Roman" w:cs="Times New Roman"/>
          <w:color w:val="C00000"/>
          <w:kern w:val="32"/>
          <w:sz w:val="32"/>
        </w:rPr>
        <w:t>ȚĂ</w:t>
      </w:r>
      <w:bookmarkEnd w:id="11"/>
    </w:p>
    <w:p w:rsidR="00B10AA8" w:rsidRDefault="00B10AA8" w:rsidP="00520959">
      <w:pPr>
        <w:jc w:val="center"/>
      </w:pPr>
    </w:p>
    <w:p w:rsidR="00F54C8C" w:rsidRDefault="00B10AA8" w:rsidP="0041540A">
      <w:pPr>
        <w:pStyle w:val="Heading2"/>
        <w:ind w:left="360"/>
        <w:rPr>
          <w:rFonts w:ascii="Times New Roman" w:hAnsi="Times New Roman" w:cs="Times New Roman"/>
          <w:color w:val="C00000"/>
          <w:sz w:val="28"/>
        </w:rPr>
      </w:pPr>
      <w:bookmarkStart w:id="12" w:name="_Toc505339869"/>
      <w:r>
        <w:rPr>
          <w:rFonts w:ascii="Times New Roman" w:hAnsi="Times New Roman" w:cs="Times New Roman"/>
          <w:color w:val="C00000"/>
          <w:sz w:val="28"/>
        </w:rPr>
        <w:t xml:space="preserve">A. </w:t>
      </w:r>
      <w:r w:rsidR="00000BB6">
        <w:rPr>
          <w:rFonts w:ascii="Times New Roman" w:hAnsi="Times New Roman" w:cs="Times New Roman"/>
          <w:color w:val="C00000"/>
          <w:sz w:val="28"/>
        </w:rPr>
        <w:t>CANCELARIA PREFECTULUI</w:t>
      </w:r>
      <w:bookmarkEnd w:id="12"/>
    </w:p>
    <w:p w:rsidR="00B10AA8" w:rsidRDefault="00B10AA8" w:rsidP="00B10AA8">
      <w:pPr>
        <w:jc w:val="both"/>
        <w:rPr>
          <w:rFonts w:ascii="Times New Roman" w:eastAsia="Times New Roman" w:hAnsi="Times New Roman" w:cs="Times New Roman"/>
          <w:sz w:val="28"/>
          <w:szCs w:val="28"/>
          <w:lang w:val="en-US"/>
        </w:rPr>
      </w:pPr>
    </w:p>
    <w:p w:rsidR="00B10AA8" w:rsidRPr="00B10AA8" w:rsidRDefault="00B10AA8" w:rsidP="00100B3C">
      <w:pPr>
        <w:spacing w:after="0"/>
        <w:ind w:firstLine="708"/>
        <w:jc w:val="both"/>
        <w:rPr>
          <w:rFonts w:ascii="Times New Roman" w:eastAsia="Times New Roman" w:hAnsi="Times New Roman" w:cs="Times New Roman"/>
          <w:sz w:val="28"/>
          <w:szCs w:val="28"/>
          <w:lang w:val="en-US"/>
        </w:rPr>
      </w:pPr>
      <w:r w:rsidRPr="00B10AA8">
        <w:rPr>
          <w:rFonts w:ascii="Times New Roman" w:eastAsia="Times New Roman" w:hAnsi="Times New Roman" w:cs="Times New Roman"/>
          <w:sz w:val="28"/>
          <w:szCs w:val="28"/>
          <w:lang w:val="en-US"/>
        </w:rPr>
        <w:t>Cancelaria prefectului este un compartiment distinct al instituției, aflat în directa subordonare a prefectului.</w:t>
      </w:r>
    </w:p>
    <w:p w:rsidR="00B10AA8" w:rsidRPr="00B10AA8" w:rsidRDefault="00B10AA8" w:rsidP="00100B3C">
      <w:pPr>
        <w:spacing w:after="0"/>
        <w:jc w:val="both"/>
        <w:rPr>
          <w:rFonts w:ascii="Times New Roman" w:eastAsia="Times New Roman" w:hAnsi="Times New Roman" w:cs="Times New Roman"/>
          <w:sz w:val="28"/>
          <w:szCs w:val="28"/>
          <w:lang w:val="en-US"/>
        </w:rPr>
      </w:pPr>
      <w:r w:rsidRPr="00B10AA8">
        <w:rPr>
          <w:rFonts w:ascii="Times New Roman" w:eastAsia="Times New Roman" w:hAnsi="Times New Roman" w:cs="Times New Roman"/>
          <w:sz w:val="28"/>
          <w:szCs w:val="28"/>
          <w:lang w:val="en-US"/>
        </w:rPr>
        <w:lastRenderedPageBreak/>
        <w:tab/>
        <w:t>Obiectivele pe care această structură urmărește să le îndeplinească, în mod constant și continuu, sunt:</w:t>
      </w:r>
    </w:p>
    <w:p w:rsidR="00B10AA8" w:rsidRPr="00B10AA8" w:rsidRDefault="00B10AA8" w:rsidP="00100B3C">
      <w:pPr>
        <w:spacing w:after="0"/>
        <w:jc w:val="both"/>
        <w:rPr>
          <w:rFonts w:ascii="Times New Roman" w:eastAsia="Times New Roman" w:hAnsi="Times New Roman" w:cs="Times New Roman"/>
          <w:sz w:val="28"/>
          <w:szCs w:val="28"/>
          <w:lang w:val="en-US"/>
        </w:rPr>
      </w:pPr>
      <w:r w:rsidRPr="00B10AA8">
        <w:rPr>
          <w:rFonts w:ascii="Times New Roman" w:eastAsia="Times New Roman" w:hAnsi="Times New Roman" w:cs="Times New Roman"/>
          <w:sz w:val="28"/>
          <w:szCs w:val="28"/>
          <w:lang w:val="en-US"/>
        </w:rPr>
        <w:t xml:space="preserve">- </w:t>
      </w:r>
      <w:r w:rsidR="00100B3C">
        <w:rPr>
          <w:rFonts w:ascii="Times New Roman" w:eastAsia="Times New Roman" w:hAnsi="Times New Roman" w:cs="Times New Roman"/>
          <w:sz w:val="28"/>
          <w:szCs w:val="28"/>
          <w:lang w:val="en-US"/>
        </w:rPr>
        <w:t xml:space="preserve"> </w:t>
      </w:r>
      <w:r w:rsidRPr="00B10AA8">
        <w:rPr>
          <w:rFonts w:ascii="Times New Roman" w:eastAsia="Times New Roman" w:hAnsi="Times New Roman" w:cs="Times New Roman"/>
          <w:sz w:val="28"/>
          <w:szCs w:val="28"/>
          <w:lang w:val="en-US"/>
        </w:rPr>
        <w:t>amplificarea percepției pozitive asupra imaginii și credibilității Instituției Prefectului Municipiului București;</w:t>
      </w:r>
    </w:p>
    <w:p w:rsidR="00B10AA8" w:rsidRPr="00B10AA8" w:rsidRDefault="00B10AA8" w:rsidP="00100B3C">
      <w:pPr>
        <w:spacing w:after="0"/>
        <w:jc w:val="both"/>
        <w:rPr>
          <w:rFonts w:ascii="Times New Roman" w:eastAsia="Times New Roman" w:hAnsi="Times New Roman" w:cs="Times New Roman"/>
          <w:sz w:val="28"/>
          <w:szCs w:val="28"/>
          <w:lang w:val="en-US"/>
        </w:rPr>
      </w:pPr>
      <w:r w:rsidRPr="00B10AA8">
        <w:rPr>
          <w:rFonts w:ascii="Times New Roman" w:eastAsia="Times New Roman" w:hAnsi="Times New Roman" w:cs="Times New Roman"/>
          <w:sz w:val="28"/>
          <w:szCs w:val="28"/>
          <w:lang w:val="en-US"/>
        </w:rPr>
        <w:t xml:space="preserve">- asigurarea coerenței fluxului de informații, a acurateței, corectitudinii și promptitudinii în procesul de informare a opiniei publice; </w:t>
      </w:r>
    </w:p>
    <w:p w:rsidR="00B10AA8" w:rsidRPr="00B10AA8" w:rsidRDefault="00B10AA8" w:rsidP="00100B3C">
      <w:pPr>
        <w:spacing w:after="0"/>
        <w:jc w:val="both"/>
        <w:rPr>
          <w:rFonts w:ascii="Times New Roman" w:eastAsia="Times New Roman" w:hAnsi="Times New Roman" w:cs="Times New Roman"/>
          <w:sz w:val="28"/>
          <w:szCs w:val="28"/>
          <w:lang w:val="en-US"/>
        </w:rPr>
      </w:pPr>
      <w:r w:rsidRPr="00B10AA8">
        <w:rPr>
          <w:rFonts w:ascii="Times New Roman" w:eastAsia="Times New Roman" w:hAnsi="Times New Roman" w:cs="Times New Roman"/>
          <w:sz w:val="28"/>
          <w:szCs w:val="28"/>
          <w:lang w:val="en-US"/>
        </w:rPr>
        <w:t>- valorificarea datelor și a celorlalte informații privind evoluția vieții economice, sociale și culturale din municipiul București;</w:t>
      </w:r>
    </w:p>
    <w:p w:rsidR="00B10AA8" w:rsidRPr="00B10AA8" w:rsidRDefault="00B10AA8" w:rsidP="00100B3C">
      <w:pPr>
        <w:spacing w:after="0"/>
        <w:jc w:val="both"/>
        <w:rPr>
          <w:rFonts w:ascii="Times New Roman" w:eastAsia="Times New Roman" w:hAnsi="Times New Roman" w:cs="Times New Roman"/>
          <w:sz w:val="28"/>
          <w:szCs w:val="28"/>
          <w:lang w:val="en-US"/>
        </w:rPr>
      </w:pPr>
      <w:r w:rsidRPr="00B10AA8">
        <w:rPr>
          <w:rFonts w:ascii="Times New Roman" w:eastAsia="Times New Roman" w:hAnsi="Times New Roman" w:cs="Times New Roman"/>
          <w:sz w:val="28"/>
          <w:szCs w:val="28"/>
          <w:lang w:val="en-US"/>
        </w:rPr>
        <w:t>- optimizarea circulației documentelor între structurile de specialitate ale instituției.</w:t>
      </w:r>
    </w:p>
    <w:p w:rsidR="00B10AA8" w:rsidRPr="00B10AA8" w:rsidRDefault="00B10AA8" w:rsidP="00100B3C">
      <w:pPr>
        <w:spacing w:after="0"/>
        <w:jc w:val="both"/>
        <w:rPr>
          <w:rFonts w:ascii="Times New Roman" w:eastAsia="Times New Roman" w:hAnsi="Times New Roman" w:cs="Times New Roman"/>
          <w:sz w:val="28"/>
          <w:szCs w:val="28"/>
          <w:lang w:val="en-US"/>
        </w:rPr>
      </w:pPr>
    </w:p>
    <w:p w:rsidR="00100B3C" w:rsidRDefault="00100B3C" w:rsidP="00100B3C">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În vederea informării </w:t>
      </w:r>
      <w:r w:rsidR="00B10AA8" w:rsidRPr="00B10AA8">
        <w:rPr>
          <w:rFonts w:ascii="Times New Roman" w:eastAsia="Times New Roman" w:hAnsi="Times New Roman" w:cs="Times New Roman"/>
          <w:sz w:val="28"/>
          <w:szCs w:val="28"/>
          <w:lang w:val="en-US"/>
        </w:rPr>
        <w:t>publicului larg</w:t>
      </w:r>
      <w:r>
        <w:rPr>
          <w:rFonts w:ascii="Times New Roman" w:eastAsia="Times New Roman" w:hAnsi="Times New Roman" w:cs="Times New Roman"/>
          <w:sz w:val="28"/>
          <w:szCs w:val="28"/>
          <w:lang w:val="en-US"/>
        </w:rPr>
        <w:t xml:space="preserve"> despre activitatea Instituției Prefectului, </w:t>
      </w:r>
      <w:r w:rsidR="00B10AA8" w:rsidRPr="00B10AA8">
        <w:rPr>
          <w:rFonts w:ascii="Times New Roman" w:eastAsia="Times New Roman" w:hAnsi="Times New Roman" w:cs="Times New Roman"/>
          <w:sz w:val="28"/>
          <w:szCs w:val="28"/>
          <w:lang w:val="en-US"/>
        </w:rPr>
        <w:t>pe website-ul instituției, la secțiunea Media</w:t>
      </w:r>
      <w:r>
        <w:rPr>
          <w:rFonts w:ascii="Times New Roman" w:eastAsia="Times New Roman" w:hAnsi="Times New Roman" w:cs="Times New Roman"/>
          <w:sz w:val="28"/>
          <w:szCs w:val="28"/>
          <w:lang w:val="en-US"/>
        </w:rPr>
        <w:t>/</w:t>
      </w:r>
      <w:r w:rsidR="00B10AA8" w:rsidRPr="00B10AA8">
        <w:rPr>
          <w:rFonts w:ascii="Times New Roman" w:eastAsia="Times New Roman" w:hAnsi="Times New Roman" w:cs="Times New Roman"/>
          <w:sz w:val="28"/>
          <w:szCs w:val="28"/>
          <w:lang w:val="en-US"/>
        </w:rPr>
        <w:t xml:space="preserve">Evenimente recente, </w:t>
      </w:r>
      <w:r>
        <w:rPr>
          <w:rFonts w:ascii="Times New Roman" w:eastAsia="Times New Roman" w:hAnsi="Times New Roman" w:cs="Times New Roman"/>
          <w:sz w:val="28"/>
          <w:szCs w:val="28"/>
          <w:lang w:val="en-US"/>
        </w:rPr>
        <w:t xml:space="preserve">sunt prezentate </w:t>
      </w:r>
      <w:r w:rsidR="00B10AA8" w:rsidRPr="00B10AA8">
        <w:rPr>
          <w:rFonts w:ascii="Times New Roman" w:eastAsia="Times New Roman" w:hAnsi="Times New Roman" w:cs="Times New Roman"/>
          <w:sz w:val="28"/>
          <w:szCs w:val="28"/>
          <w:lang w:val="en-US"/>
        </w:rPr>
        <w:t>detalii despre evenimentele la care a participat conducerea instituției</w:t>
      </w:r>
      <w:r>
        <w:rPr>
          <w:rFonts w:ascii="Times New Roman" w:eastAsia="Times New Roman" w:hAnsi="Times New Roman" w:cs="Times New Roman"/>
          <w:sz w:val="28"/>
          <w:szCs w:val="28"/>
          <w:lang w:val="en-US"/>
        </w:rPr>
        <w:t xml:space="preserve"> în 2017</w:t>
      </w:r>
      <w:r w:rsidRPr="00100B3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B10AA8">
        <w:rPr>
          <w:rFonts w:ascii="Times New Roman" w:eastAsia="Times New Roman" w:hAnsi="Times New Roman" w:cs="Times New Roman"/>
          <w:sz w:val="28"/>
          <w:szCs w:val="28"/>
          <w:lang w:val="en-US"/>
        </w:rPr>
        <w:t>celebrări și aniversări naționale, conferințe, acțiuni ecologice</w:t>
      </w:r>
      <w:r>
        <w:rPr>
          <w:rFonts w:ascii="Times New Roman" w:eastAsia="Times New Roman" w:hAnsi="Times New Roman" w:cs="Times New Roman"/>
          <w:sz w:val="28"/>
          <w:szCs w:val="28"/>
          <w:lang w:val="en-US"/>
        </w:rPr>
        <w:t xml:space="preserve"> etc.)</w:t>
      </w:r>
      <w:r w:rsidR="00B10AA8" w:rsidRPr="00B10AA8">
        <w:rPr>
          <w:rFonts w:ascii="Times New Roman" w:eastAsia="Times New Roman" w:hAnsi="Times New Roman" w:cs="Times New Roman"/>
          <w:sz w:val="28"/>
          <w:szCs w:val="28"/>
          <w:lang w:val="en-US"/>
        </w:rPr>
        <w:t>, însoțite de fotografii; acestea pot fi găsite accesând link-ul:</w:t>
      </w:r>
      <w:r>
        <w:rPr>
          <w:rFonts w:ascii="Times New Roman" w:eastAsia="Times New Roman" w:hAnsi="Times New Roman" w:cs="Times New Roman"/>
          <w:sz w:val="28"/>
          <w:szCs w:val="28"/>
          <w:lang w:val="en-US"/>
        </w:rPr>
        <w:t xml:space="preserve"> </w:t>
      </w:r>
    </w:p>
    <w:p w:rsidR="00100B3C" w:rsidRDefault="00734D16" w:rsidP="00100B3C">
      <w:pPr>
        <w:spacing w:after="0"/>
        <w:ind w:firstLine="708"/>
        <w:jc w:val="both"/>
        <w:rPr>
          <w:rFonts w:ascii="Times New Roman" w:eastAsia="Times New Roman" w:hAnsi="Times New Roman" w:cs="Times New Roman"/>
          <w:sz w:val="28"/>
          <w:szCs w:val="28"/>
          <w:lang w:val="en-US"/>
        </w:rPr>
      </w:pPr>
      <w:hyperlink r:id="rId12" w:history="1">
        <w:r w:rsidR="00100B3C" w:rsidRPr="0082425D">
          <w:rPr>
            <w:rStyle w:val="Hyperlink"/>
            <w:rFonts w:ascii="Times New Roman" w:eastAsia="Times New Roman" w:hAnsi="Times New Roman" w:cs="Times New Roman"/>
            <w:sz w:val="28"/>
            <w:szCs w:val="28"/>
            <w:lang w:val="en-US"/>
          </w:rPr>
          <w:t>http://www.prefecturabucuresti.ro/index.php?d=media&amp;p=evenimente_recente&amp;lista=2017</w:t>
        </w:r>
      </w:hyperlink>
    </w:p>
    <w:p w:rsidR="00100B3C" w:rsidRDefault="00100B3C" w:rsidP="00100B3C">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În cadrul aceleiași secțiuni se regăsesc cele</w:t>
      </w:r>
      <w:r w:rsidRPr="00B10AA8">
        <w:rPr>
          <w:rFonts w:ascii="Times New Roman" w:eastAsia="Times New Roman" w:hAnsi="Times New Roman" w:cs="Times New Roman"/>
          <w:sz w:val="28"/>
          <w:szCs w:val="28"/>
          <w:lang w:val="en-US"/>
        </w:rPr>
        <w:t xml:space="preserve"> </w:t>
      </w:r>
      <w:r w:rsidRPr="00E303FD">
        <w:rPr>
          <w:rFonts w:ascii="Times New Roman" w:eastAsia="Times New Roman" w:hAnsi="Times New Roman" w:cs="Times New Roman"/>
          <w:b/>
          <w:sz w:val="28"/>
          <w:szCs w:val="28"/>
          <w:lang w:val="en-US"/>
        </w:rPr>
        <w:t>36 comunicate de presă</w:t>
      </w:r>
      <w:r>
        <w:rPr>
          <w:rFonts w:ascii="Times New Roman" w:eastAsia="Times New Roman" w:hAnsi="Times New Roman" w:cs="Times New Roman"/>
          <w:sz w:val="28"/>
          <w:szCs w:val="28"/>
          <w:lang w:val="en-US"/>
        </w:rPr>
        <w:t xml:space="preserve"> emise</w:t>
      </w:r>
      <w:r w:rsidRPr="00B10AA8">
        <w:rPr>
          <w:rFonts w:ascii="Times New Roman" w:eastAsia="Times New Roman" w:hAnsi="Times New Roman" w:cs="Times New Roman"/>
          <w:sz w:val="28"/>
          <w:szCs w:val="28"/>
          <w:lang w:val="en-US"/>
        </w:rPr>
        <w:t xml:space="preserve"> în anul 2017</w:t>
      </w:r>
      <w:r>
        <w:rPr>
          <w:rFonts w:ascii="Times New Roman" w:eastAsia="Times New Roman" w:hAnsi="Times New Roman" w:cs="Times New Roman"/>
          <w:sz w:val="28"/>
          <w:szCs w:val="28"/>
          <w:lang w:val="en-US"/>
        </w:rPr>
        <w:t>:</w:t>
      </w:r>
    </w:p>
    <w:p w:rsidR="00100B3C" w:rsidRDefault="00734D16" w:rsidP="00100B3C">
      <w:pPr>
        <w:spacing w:after="0"/>
        <w:ind w:firstLine="708"/>
        <w:jc w:val="both"/>
        <w:rPr>
          <w:rFonts w:ascii="Times New Roman" w:eastAsia="Times New Roman" w:hAnsi="Times New Roman" w:cs="Times New Roman"/>
          <w:sz w:val="28"/>
          <w:szCs w:val="28"/>
          <w:lang w:val="en-US"/>
        </w:rPr>
      </w:pPr>
      <w:hyperlink r:id="rId13" w:history="1">
        <w:r w:rsidR="00100B3C" w:rsidRPr="0082425D">
          <w:rPr>
            <w:rStyle w:val="Hyperlink"/>
            <w:rFonts w:ascii="Times New Roman" w:eastAsia="Times New Roman" w:hAnsi="Times New Roman" w:cs="Times New Roman"/>
            <w:sz w:val="28"/>
            <w:szCs w:val="28"/>
            <w:lang w:val="en-US"/>
          </w:rPr>
          <w:t>http://www.prefecturabucuresti.ro/index.php?d=media&amp;p=comunicate_de_presa</w:t>
        </w:r>
      </w:hyperlink>
    </w:p>
    <w:p w:rsidR="00B10AA8" w:rsidRPr="00B10AA8" w:rsidRDefault="00B10AA8" w:rsidP="00100B3C">
      <w:pPr>
        <w:spacing w:after="0"/>
        <w:ind w:firstLine="708"/>
        <w:jc w:val="both"/>
        <w:rPr>
          <w:rFonts w:ascii="Times New Roman" w:eastAsia="Times New Roman" w:hAnsi="Times New Roman" w:cs="Times New Roman"/>
          <w:sz w:val="28"/>
          <w:szCs w:val="28"/>
          <w:lang w:val="en-US"/>
        </w:rPr>
      </w:pPr>
      <w:r w:rsidRPr="00B10AA8">
        <w:rPr>
          <w:rFonts w:ascii="Times New Roman" w:eastAsia="Times New Roman" w:hAnsi="Times New Roman" w:cs="Times New Roman"/>
          <w:sz w:val="28"/>
          <w:szCs w:val="28"/>
          <w:lang w:val="en-US"/>
        </w:rPr>
        <w:t>Evenimentele postate pe website au fost preluate și pe pagina de Facebook a instituției pentru o mai mare vizibilitate.</w:t>
      </w:r>
    </w:p>
    <w:p w:rsidR="00100B3C" w:rsidRDefault="00100B3C" w:rsidP="00100B3C">
      <w:pPr>
        <w:spacing w:after="0"/>
        <w:ind w:firstLine="708"/>
        <w:jc w:val="both"/>
        <w:rPr>
          <w:rFonts w:ascii="Times New Roman" w:eastAsia="Times New Roman" w:hAnsi="Times New Roman" w:cs="Times New Roman"/>
          <w:sz w:val="28"/>
          <w:szCs w:val="28"/>
          <w:lang w:val="en-US"/>
        </w:rPr>
      </w:pPr>
    </w:p>
    <w:p w:rsidR="00624190" w:rsidRDefault="00100B3C" w:rsidP="00100B3C">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Cancelaria prefectului a asigurat</w:t>
      </w:r>
      <w:r w:rsidR="00B10AA8" w:rsidRPr="00B10AA8">
        <w:rPr>
          <w:rFonts w:ascii="Times New Roman" w:eastAsia="Times New Roman" w:hAnsi="Times New Roman" w:cs="Times New Roman"/>
          <w:sz w:val="28"/>
          <w:szCs w:val="28"/>
          <w:lang w:val="en-US"/>
        </w:rPr>
        <w:t xml:space="preserve"> soluționarea promptă și completă a solicitărilor formulate de reprezentanții instituțiilor mass</w:t>
      </w:r>
      <w:r>
        <w:rPr>
          <w:rFonts w:ascii="Times New Roman" w:eastAsia="Times New Roman" w:hAnsi="Times New Roman" w:cs="Times New Roman"/>
          <w:sz w:val="28"/>
          <w:szCs w:val="28"/>
          <w:lang w:val="en-US"/>
        </w:rPr>
        <w:t>-</w:t>
      </w:r>
      <w:r w:rsidR="00B10AA8" w:rsidRPr="00B10AA8">
        <w:rPr>
          <w:rFonts w:ascii="Times New Roman" w:eastAsia="Times New Roman" w:hAnsi="Times New Roman" w:cs="Times New Roman"/>
          <w:sz w:val="28"/>
          <w:szCs w:val="28"/>
          <w:lang w:val="en-US"/>
        </w:rPr>
        <w:t xml:space="preserve">media (în unele situații </w:t>
      </w:r>
      <w:r>
        <w:rPr>
          <w:rFonts w:ascii="Times New Roman" w:eastAsia="Times New Roman" w:hAnsi="Times New Roman" w:cs="Times New Roman"/>
          <w:sz w:val="28"/>
          <w:szCs w:val="28"/>
          <w:lang w:val="en-US"/>
        </w:rPr>
        <w:t xml:space="preserve">în colaborare cu celelalte structure </w:t>
      </w:r>
      <w:r w:rsidR="00B10AA8" w:rsidRPr="00B10AA8">
        <w:rPr>
          <w:rFonts w:ascii="Times New Roman" w:eastAsia="Times New Roman" w:hAnsi="Times New Roman" w:cs="Times New Roman"/>
          <w:sz w:val="28"/>
          <w:szCs w:val="28"/>
          <w:lang w:val="en-US"/>
        </w:rPr>
        <w:t>din cadrul instituției)</w:t>
      </w:r>
      <w:r>
        <w:rPr>
          <w:rFonts w:ascii="Times New Roman" w:eastAsia="Times New Roman" w:hAnsi="Times New Roman" w:cs="Times New Roman"/>
          <w:sz w:val="28"/>
          <w:szCs w:val="28"/>
          <w:lang w:val="en-US"/>
        </w:rPr>
        <w:t>:</w:t>
      </w:r>
      <w:r w:rsidR="00B10AA8" w:rsidRPr="00B10AA8">
        <w:rPr>
          <w:rFonts w:ascii="Times New Roman" w:eastAsia="Times New Roman" w:hAnsi="Times New Roman" w:cs="Times New Roman"/>
          <w:sz w:val="28"/>
          <w:szCs w:val="28"/>
          <w:lang w:val="en-US"/>
        </w:rPr>
        <w:t xml:space="preserve"> </w:t>
      </w:r>
      <w:r w:rsidRPr="00B10AA8">
        <w:rPr>
          <w:rFonts w:ascii="Times New Roman" w:eastAsia="Times New Roman" w:hAnsi="Times New Roman" w:cs="Times New Roman"/>
          <w:sz w:val="28"/>
          <w:szCs w:val="28"/>
          <w:lang w:val="en-US"/>
        </w:rPr>
        <w:t xml:space="preserve">7 solicitări </w:t>
      </w:r>
      <w:r>
        <w:rPr>
          <w:rFonts w:ascii="Times New Roman" w:eastAsia="Times New Roman" w:hAnsi="Times New Roman" w:cs="Times New Roman"/>
          <w:sz w:val="28"/>
          <w:szCs w:val="28"/>
          <w:lang w:val="en-US"/>
        </w:rPr>
        <w:t xml:space="preserve">în scris </w:t>
      </w:r>
      <w:r w:rsidRPr="00B10AA8">
        <w:rPr>
          <w:rFonts w:ascii="Times New Roman" w:eastAsia="Times New Roman" w:hAnsi="Times New Roman" w:cs="Times New Roman"/>
          <w:sz w:val="28"/>
          <w:szCs w:val="28"/>
          <w:lang w:val="en-US"/>
        </w:rPr>
        <w:t>primite de la jurnaliști, acreditați sau nu</w:t>
      </w:r>
      <w:r>
        <w:rPr>
          <w:rFonts w:ascii="Times New Roman" w:eastAsia="Times New Roman" w:hAnsi="Times New Roman" w:cs="Times New Roman"/>
          <w:sz w:val="28"/>
          <w:szCs w:val="28"/>
          <w:lang w:val="en-US"/>
        </w:rPr>
        <w:t>, și un număr mare de</w:t>
      </w:r>
      <w:r w:rsidRPr="00B10AA8">
        <w:rPr>
          <w:rFonts w:ascii="Times New Roman" w:eastAsia="Times New Roman" w:hAnsi="Times New Roman" w:cs="Times New Roman"/>
          <w:sz w:val="28"/>
          <w:szCs w:val="28"/>
          <w:lang w:val="en-US"/>
        </w:rPr>
        <w:t xml:space="preserve"> solicitări telefonic</w:t>
      </w:r>
      <w:r w:rsidR="00624190">
        <w:rPr>
          <w:rFonts w:ascii="Times New Roman" w:eastAsia="Times New Roman" w:hAnsi="Times New Roman" w:cs="Times New Roman"/>
          <w:sz w:val="28"/>
          <w:szCs w:val="28"/>
          <w:lang w:val="en-US"/>
        </w:rPr>
        <w:t>e</w:t>
      </w:r>
      <w:r w:rsidRPr="00B10AA8">
        <w:rPr>
          <w:rFonts w:ascii="Times New Roman" w:eastAsia="Times New Roman" w:hAnsi="Times New Roman" w:cs="Times New Roman"/>
          <w:sz w:val="28"/>
          <w:szCs w:val="28"/>
          <w:lang w:val="en-US"/>
        </w:rPr>
        <w:t xml:space="preserve"> – în special cu ocazia relocării Serviciului </w:t>
      </w:r>
      <w:r w:rsidR="00624190">
        <w:rPr>
          <w:rFonts w:ascii="Times New Roman" w:eastAsia="Times New Roman" w:hAnsi="Times New Roman" w:cs="Times New Roman"/>
          <w:sz w:val="28"/>
          <w:szCs w:val="28"/>
          <w:lang w:val="en-US"/>
        </w:rPr>
        <w:t>p</w:t>
      </w:r>
      <w:r w:rsidRPr="00B10AA8">
        <w:rPr>
          <w:rFonts w:ascii="Times New Roman" w:eastAsia="Times New Roman" w:hAnsi="Times New Roman" w:cs="Times New Roman"/>
          <w:sz w:val="28"/>
          <w:szCs w:val="28"/>
          <w:lang w:val="en-US"/>
        </w:rPr>
        <w:t xml:space="preserve">ublic </w:t>
      </w:r>
      <w:r w:rsidR="00624190">
        <w:rPr>
          <w:rFonts w:ascii="Times New Roman" w:eastAsia="Times New Roman" w:hAnsi="Times New Roman" w:cs="Times New Roman"/>
          <w:sz w:val="28"/>
          <w:szCs w:val="28"/>
          <w:lang w:val="en-US"/>
        </w:rPr>
        <w:t>c</w:t>
      </w:r>
      <w:r w:rsidRPr="00B10AA8">
        <w:rPr>
          <w:rFonts w:ascii="Times New Roman" w:eastAsia="Times New Roman" w:hAnsi="Times New Roman" w:cs="Times New Roman"/>
          <w:sz w:val="28"/>
          <w:szCs w:val="28"/>
          <w:lang w:val="en-US"/>
        </w:rPr>
        <w:t xml:space="preserve">omunitar pentru </w:t>
      </w:r>
      <w:r w:rsidR="00624190">
        <w:rPr>
          <w:rFonts w:ascii="Times New Roman" w:eastAsia="Times New Roman" w:hAnsi="Times New Roman" w:cs="Times New Roman"/>
          <w:sz w:val="28"/>
          <w:szCs w:val="28"/>
          <w:lang w:val="en-US"/>
        </w:rPr>
        <w:t>e</w:t>
      </w:r>
      <w:r w:rsidRPr="00B10AA8">
        <w:rPr>
          <w:rFonts w:ascii="Times New Roman" w:eastAsia="Times New Roman" w:hAnsi="Times New Roman" w:cs="Times New Roman"/>
          <w:sz w:val="28"/>
          <w:szCs w:val="28"/>
          <w:lang w:val="en-US"/>
        </w:rPr>
        <w:t xml:space="preserve">liberarea și </w:t>
      </w:r>
      <w:r w:rsidR="00624190">
        <w:rPr>
          <w:rFonts w:ascii="Times New Roman" w:eastAsia="Times New Roman" w:hAnsi="Times New Roman" w:cs="Times New Roman"/>
          <w:sz w:val="28"/>
          <w:szCs w:val="28"/>
          <w:lang w:val="en-US"/>
        </w:rPr>
        <w:t>e</w:t>
      </w:r>
      <w:r w:rsidRPr="00B10AA8">
        <w:rPr>
          <w:rFonts w:ascii="Times New Roman" w:eastAsia="Times New Roman" w:hAnsi="Times New Roman" w:cs="Times New Roman"/>
          <w:sz w:val="28"/>
          <w:szCs w:val="28"/>
          <w:lang w:val="en-US"/>
        </w:rPr>
        <w:t xml:space="preserve">vidența </w:t>
      </w:r>
      <w:r w:rsidR="00624190">
        <w:rPr>
          <w:rFonts w:ascii="Times New Roman" w:eastAsia="Times New Roman" w:hAnsi="Times New Roman" w:cs="Times New Roman"/>
          <w:sz w:val="28"/>
          <w:szCs w:val="28"/>
          <w:lang w:val="en-US"/>
        </w:rPr>
        <w:t>p</w:t>
      </w:r>
      <w:r w:rsidRPr="00B10AA8">
        <w:rPr>
          <w:rFonts w:ascii="Times New Roman" w:eastAsia="Times New Roman" w:hAnsi="Times New Roman" w:cs="Times New Roman"/>
          <w:sz w:val="28"/>
          <w:szCs w:val="28"/>
          <w:lang w:val="en-US"/>
        </w:rPr>
        <w:t>așapoartelor simple din 22 august 2017</w:t>
      </w:r>
      <w:r w:rsidR="00624190">
        <w:rPr>
          <w:rFonts w:ascii="Times New Roman" w:eastAsia="Times New Roman" w:hAnsi="Times New Roman" w:cs="Times New Roman"/>
          <w:sz w:val="28"/>
          <w:szCs w:val="28"/>
          <w:lang w:val="en-US"/>
        </w:rPr>
        <w:t xml:space="preserve">. </w:t>
      </w:r>
    </w:p>
    <w:p w:rsidR="00B10AA8" w:rsidRPr="00B10AA8" w:rsidRDefault="00B10AA8" w:rsidP="00100B3C">
      <w:pPr>
        <w:spacing w:after="0"/>
        <w:ind w:firstLine="708"/>
        <w:jc w:val="both"/>
        <w:rPr>
          <w:rFonts w:ascii="Times New Roman" w:eastAsia="Times New Roman" w:hAnsi="Times New Roman" w:cs="Times New Roman"/>
          <w:sz w:val="28"/>
          <w:szCs w:val="28"/>
          <w:lang w:val="en-US"/>
        </w:rPr>
      </w:pPr>
      <w:r w:rsidRPr="00B10AA8">
        <w:rPr>
          <w:rFonts w:ascii="Times New Roman" w:eastAsia="Times New Roman" w:hAnsi="Times New Roman" w:cs="Times New Roman"/>
          <w:sz w:val="28"/>
          <w:szCs w:val="28"/>
          <w:lang w:val="en-US"/>
        </w:rPr>
        <w:t xml:space="preserve">În anul 2017 la Instituția Prefectului Municipiului București au fost acreditați 25 de jurnaliști de la 15 instituții de presă. </w:t>
      </w:r>
    </w:p>
    <w:p w:rsidR="00624190" w:rsidRDefault="00B10AA8" w:rsidP="00624190">
      <w:pPr>
        <w:spacing w:after="0"/>
        <w:jc w:val="both"/>
        <w:rPr>
          <w:rFonts w:ascii="Times New Roman" w:eastAsia="Times New Roman" w:hAnsi="Times New Roman" w:cs="Times New Roman"/>
          <w:sz w:val="28"/>
          <w:szCs w:val="28"/>
          <w:lang w:val="en-US"/>
        </w:rPr>
      </w:pPr>
      <w:r w:rsidRPr="00B10AA8">
        <w:rPr>
          <w:rFonts w:ascii="Times New Roman" w:eastAsia="Times New Roman" w:hAnsi="Times New Roman" w:cs="Times New Roman"/>
          <w:sz w:val="28"/>
          <w:szCs w:val="28"/>
          <w:lang w:val="en-US"/>
        </w:rPr>
        <w:tab/>
      </w:r>
    </w:p>
    <w:p w:rsidR="00624190" w:rsidRDefault="00B10AA8" w:rsidP="00624190">
      <w:pPr>
        <w:pStyle w:val="Heading2"/>
        <w:ind w:left="360"/>
        <w:rPr>
          <w:rFonts w:ascii="Times New Roman" w:hAnsi="Times New Roman" w:cs="Times New Roman"/>
          <w:color w:val="C00000"/>
          <w:sz w:val="28"/>
        </w:rPr>
      </w:pPr>
      <w:r w:rsidRPr="00B10AA8">
        <w:rPr>
          <w:rFonts w:ascii="Times New Roman" w:eastAsia="Times New Roman" w:hAnsi="Times New Roman" w:cs="Times New Roman"/>
          <w:sz w:val="28"/>
          <w:szCs w:val="28"/>
          <w:lang w:val="en-US"/>
        </w:rPr>
        <w:t xml:space="preserve"> </w:t>
      </w:r>
      <w:bookmarkStart w:id="13" w:name="_Toc505339870"/>
      <w:r w:rsidR="00624190">
        <w:rPr>
          <w:rFonts w:ascii="Times New Roman" w:hAnsi="Times New Roman" w:cs="Times New Roman"/>
          <w:color w:val="C00000"/>
          <w:sz w:val="28"/>
        </w:rPr>
        <w:t xml:space="preserve">B. </w:t>
      </w:r>
      <w:r w:rsidR="00000BB6">
        <w:rPr>
          <w:rFonts w:ascii="Times New Roman" w:hAnsi="Times New Roman" w:cs="Times New Roman"/>
          <w:color w:val="C00000"/>
          <w:sz w:val="28"/>
        </w:rPr>
        <w:t>CORPUL DE CONTROL AL PREFECTULUI</w:t>
      </w:r>
      <w:bookmarkEnd w:id="13"/>
    </w:p>
    <w:p w:rsidR="00624190" w:rsidRDefault="00624190" w:rsidP="00624190">
      <w:pPr>
        <w:spacing w:after="0"/>
        <w:jc w:val="both"/>
        <w:rPr>
          <w:rFonts w:ascii="Times New Roman" w:eastAsia="Times New Roman" w:hAnsi="Times New Roman" w:cs="Times New Roman"/>
          <w:sz w:val="28"/>
          <w:szCs w:val="28"/>
          <w:lang w:val="en-US"/>
        </w:rPr>
      </w:pPr>
    </w:p>
    <w:p w:rsidR="00624190" w:rsidRPr="00624190" w:rsidRDefault="00624190" w:rsidP="00624190">
      <w:pPr>
        <w:spacing w:after="0"/>
        <w:ind w:firstLine="708"/>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 xml:space="preserve">Pe parcursul anului 2017 consilierul Corpului de control al prefectului a desfășurat </w:t>
      </w:r>
      <w:r w:rsidRPr="00624190">
        <w:rPr>
          <w:rFonts w:ascii="Times New Roman" w:eastAsia="Times New Roman" w:hAnsi="Times New Roman" w:cs="Times New Roman"/>
          <w:b/>
          <w:sz w:val="28"/>
          <w:szCs w:val="28"/>
          <w:lang w:val="en-US"/>
        </w:rPr>
        <w:t>8 activități de verificare</w:t>
      </w:r>
      <w:r w:rsidRPr="00624190">
        <w:rPr>
          <w:rFonts w:ascii="Times New Roman" w:eastAsia="Times New Roman" w:hAnsi="Times New Roman" w:cs="Times New Roman"/>
          <w:sz w:val="28"/>
          <w:szCs w:val="28"/>
          <w:lang w:val="en-US"/>
        </w:rPr>
        <w:t xml:space="preserve"> la sedi</w:t>
      </w:r>
      <w:r>
        <w:rPr>
          <w:rFonts w:ascii="Times New Roman" w:eastAsia="Times New Roman" w:hAnsi="Times New Roman" w:cs="Times New Roman"/>
          <w:sz w:val="28"/>
          <w:szCs w:val="28"/>
          <w:lang w:val="en-US"/>
        </w:rPr>
        <w:t>ile</w:t>
      </w:r>
      <w:r w:rsidRPr="00624190">
        <w:rPr>
          <w:rFonts w:ascii="Times New Roman" w:eastAsia="Times New Roman" w:hAnsi="Times New Roman" w:cs="Times New Roman"/>
          <w:sz w:val="28"/>
          <w:szCs w:val="28"/>
          <w:lang w:val="en-US"/>
        </w:rPr>
        <w:t xml:space="preserve"> serviciilor publice deconcentrate din municipiul București, la care au participat și consilieri ai Serviciului strategii </w:t>
      </w:r>
      <w:r w:rsidRPr="00624190">
        <w:rPr>
          <w:rFonts w:ascii="Times New Roman" w:eastAsia="Times New Roman" w:hAnsi="Times New Roman" w:cs="Times New Roman"/>
          <w:sz w:val="28"/>
          <w:szCs w:val="28"/>
          <w:lang w:val="en-US"/>
        </w:rPr>
        <w:lastRenderedPageBreak/>
        <w:t xml:space="preserve">guvernamentale și servicii publice deconcentrate (în urma verificărilor au fost întocmite 8 note de constatare și 8 rapoarte de control). </w:t>
      </w:r>
      <w:r w:rsidR="00D27C79">
        <w:rPr>
          <w:rFonts w:ascii="Times New Roman" w:eastAsia="Times New Roman" w:hAnsi="Times New Roman" w:cs="Times New Roman"/>
          <w:sz w:val="28"/>
          <w:szCs w:val="28"/>
          <w:lang w:val="en-US"/>
        </w:rPr>
        <w:t>A fost elaborată</w:t>
      </w:r>
      <w:r w:rsidR="00D27C79" w:rsidRPr="00624190">
        <w:rPr>
          <w:rFonts w:ascii="Times New Roman" w:eastAsia="Times New Roman" w:hAnsi="Times New Roman" w:cs="Times New Roman"/>
          <w:sz w:val="28"/>
          <w:szCs w:val="28"/>
          <w:lang w:val="en-US"/>
        </w:rPr>
        <w:t xml:space="preserve"> Procedur</w:t>
      </w:r>
      <w:r w:rsidR="00D27C79">
        <w:rPr>
          <w:rFonts w:ascii="Times New Roman" w:eastAsia="Times New Roman" w:hAnsi="Times New Roman" w:cs="Times New Roman"/>
          <w:sz w:val="28"/>
          <w:szCs w:val="28"/>
          <w:lang w:val="en-US"/>
        </w:rPr>
        <w:t>a</w:t>
      </w:r>
      <w:r w:rsidR="00D27C79" w:rsidRPr="00624190">
        <w:rPr>
          <w:rFonts w:ascii="Times New Roman" w:eastAsia="Times New Roman" w:hAnsi="Times New Roman" w:cs="Times New Roman"/>
          <w:sz w:val="28"/>
          <w:szCs w:val="28"/>
          <w:lang w:val="en-US"/>
        </w:rPr>
        <w:t xml:space="preserve"> provind activitatea de control efectuată în baza Planului anual de control</w:t>
      </w:r>
      <w:r w:rsidR="00D27C79">
        <w:rPr>
          <w:rFonts w:ascii="Times New Roman" w:eastAsia="Times New Roman" w:hAnsi="Times New Roman" w:cs="Times New Roman"/>
          <w:sz w:val="28"/>
          <w:szCs w:val="28"/>
          <w:lang w:val="en-US"/>
        </w:rPr>
        <w:t>.</w:t>
      </w:r>
    </w:p>
    <w:p w:rsidR="00624190" w:rsidRPr="00624190" w:rsidRDefault="00624190" w:rsidP="00624190">
      <w:pPr>
        <w:spacing w:after="0"/>
        <w:ind w:firstLine="708"/>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Tematica  abordată  în cadrul misiunilor de control a fost: verificarea activității serviciilor publice deconcentrate în conformitate cu legislația specifică, respectarea  unor prevederi legale aplicabile serviciilor publice deconcentrate</w:t>
      </w:r>
      <w:r>
        <w:rPr>
          <w:rFonts w:ascii="Times New Roman" w:eastAsia="Times New Roman" w:hAnsi="Times New Roman" w:cs="Times New Roman"/>
          <w:sz w:val="28"/>
          <w:szCs w:val="28"/>
          <w:lang w:val="en-US"/>
        </w:rPr>
        <w:t xml:space="preserve"> </w:t>
      </w:r>
      <w:r w:rsidRPr="00624190">
        <w:rPr>
          <w:rFonts w:ascii="Times New Roman" w:eastAsia="Times New Roman" w:hAnsi="Times New Roman" w:cs="Times New Roman"/>
          <w:sz w:val="28"/>
          <w:szCs w:val="28"/>
          <w:lang w:val="en-US"/>
        </w:rPr>
        <w:t>(HG nr.</w:t>
      </w:r>
      <w:r>
        <w:rPr>
          <w:rFonts w:ascii="Times New Roman" w:eastAsia="Times New Roman" w:hAnsi="Times New Roman" w:cs="Times New Roman"/>
          <w:sz w:val="28"/>
          <w:szCs w:val="28"/>
          <w:lang w:val="en-US"/>
        </w:rPr>
        <w:t xml:space="preserve"> </w:t>
      </w:r>
      <w:r w:rsidRPr="00624190">
        <w:rPr>
          <w:rFonts w:ascii="Times New Roman" w:eastAsia="Times New Roman" w:hAnsi="Times New Roman" w:cs="Times New Roman"/>
          <w:sz w:val="28"/>
          <w:szCs w:val="28"/>
          <w:lang w:val="en-US"/>
        </w:rPr>
        <w:t>432/2004 privind dosarul profesional al funcționarilor publici, HG nr. 1</w:t>
      </w:r>
      <w:r>
        <w:rPr>
          <w:rFonts w:ascii="Times New Roman" w:eastAsia="Times New Roman" w:hAnsi="Times New Roman" w:cs="Times New Roman"/>
          <w:sz w:val="28"/>
          <w:szCs w:val="28"/>
          <w:lang w:val="en-US"/>
        </w:rPr>
        <w:t>.</w:t>
      </w:r>
      <w:r w:rsidRPr="00624190">
        <w:rPr>
          <w:rFonts w:ascii="Times New Roman" w:eastAsia="Times New Roman" w:hAnsi="Times New Roman" w:cs="Times New Roman"/>
          <w:sz w:val="28"/>
          <w:szCs w:val="28"/>
          <w:lang w:val="en-US"/>
        </w:rPr>
        <w:t>723/2004 privind aprobarea Programului de măsuri pentru combaterea birocrației în activitatea de relații cu publicul, OG nr. 27/2002 privind reglementarea activității de soluționare a petițiilor, Legea Arhivelor Naționale nr. 16/2016</w:t>
      </w:r>
      <w:r w:rsidR="00CA6867">
        <w:rPr>
          <w:rFonts w:ascii="Times New Roman" w:eastAsia="Times New Roman" w:hAnsi="Times New Roman" w:cs="Times New Roman"/>
          <w:sz w:val="28"/>
          <w:szCs w:val="28"/>
          <w:lang w:val="en-US"/>
        </w:rPr>
        <w:t>,</w:t>
      </w:r>
      <w:r w:rsidR="00CA6867" w:rsidRPr="00CA6867">
        <w:rPr>
          <w:rFonts w:ascii="Times New Roman" w:eastAsia="Times New Roman" w:hAnsi="Times New Roman" w:cs="Times New Roman"/>
          <w:sz w:val="28"/>
          <w:szCs w:val="28"/>
          <w:lang w:val="en-US"/>
        </w:rPr>
        <w:t xml:space="preserve"> </w:t>
      </w:r>
      <w:r w:rsidR="00CA6867">
        <w:rPr>
          <w:rFonts w:ascii="Times New Roman" w:eastAsia="Times New Roman" w:hAnsi="Times New Roman" w:cs="Times New Roman"/>
          <w:sz w:val="28"/>
          <w:szCs w:val="28"/>
          <w:lang w:val="en-US"/>
        </w:rPr>
        <w:t>r</w:t>
      </w:r>
      <w:r w:rsidR="00CA6867" w:rsidRPr="00624190">
        <w:rPr>
          <w:rFonts w:ascii="Times New Roman" w:eastAsia="Times New Roman" w:hAnsi="Times New Roman" w:cs="Times New Roman"/>
          <w:sz w:val="28"/>
          <w:szCs w:val="28"/>
          <w:lang w:val="en-US"/>
        </w:rPr>
        <w:t>epublicată</w:t>
      </w:r>
      <w:r w:rsidRPr="00624190">
        <w:rPr>
          <w:rFonts w:ascii="Times New Roman" w:eastAsia="Times New Roman" w:hAnsi="Times New Roman" w:cs="Times New Roman"/>
          <w:sz w:val="28"/>
          <w:szCs w:val="28"/>
          <w:lang w:val="en-US"/>
        </w:rPr>
        <w:t xml:space="preserve">, HG nr. 833/2007 privind normele de organizare și funcționare a comisiilor paritare și încheierea acordurilor colective, HG nr. 1344/2007 privind normele de organizare și funcționare a comisiilor de disciplină, Legea nr. 544/2001 privind liberul acces la informațiile de interes public, OSGG nr 400/2015 pentru aprobarea Codului controlului intern/managerial al entităților publice), acte interne a căror valabilitate impune aprobarea lor prin decizia conducătorului unității și aspecte privind colaborarea cu Instituția Prefectului Municipiului București. </w:t>
      </w:r>
    </w:p>
    <w:p w:rsidR="00624190" w:rsidRPr="00624190" w:rsidRDefault="00624190" w:rsidP="00624190">
      <w:pPr>
        <w:spacing w:after="0"/>
        <w:ind w:firstLine="708"/>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 xml:space="preserve">Principalele deficiențe constatate au fost: </w:t>
      </w:r>
    </w:p>
    <w:p w:rsidR="00624190" w:rsidRPr="00624190" w:rsidRDefault="00624190" w:rsidP="008D492B">
      <w:pPr>
        <w:pStyle w:val="ListParagraph"/>
        <w:numPr>
          <w:ilvl w:val="0"/>
          <w:numId w:val="9"/>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dosare profesionale ale funcționarilor publici incomplete;</w:t>
      </w:r>
    </w:p>
    <w:p w:rsidR="00624190" w:rsidRPr="00624190" w:rsidRDefault="00624190" w:rsidP="008D492B">
      <w:pPr>
        <w:pStyle w:val="ListParagraph"/>
        <w:numPr>
          <w:ilvl w:val="0"/>
          <w:numId w:val="9"/>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 xml:space="preserve">nerespectarea HG nr. 1723/2004 prin faptul că nu a fost stabilit program prelungit cu publicul, o zi pe săptămână s-au nu s-au asigurat formulare online pentru transmiterea petițiilor și a cererilor pentru audiență, nu s-a afișat programul pentru audiențe, personalul responsabil de relațiile cu publicul nu a urmat cursuri de perfecționare în ultimii ani; </w:t>
      </w:r>
    </w:p>
    <w:p w:rsidR="00624190" w:rsidRPr="00624190" w:rsidRDefault="00624190" w:rsidP="008D492B">
      <w:pPr>
        <w:pStyle w:val="ListParagraph"/>
        <w:numPr>
          <w:ilvl w:val="0"/>
          <w:numId w:val="9"/>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lipsa unor spații adecvate pentru arhivarea documentelor, a avizului Serviciului Municipiului București al Arhivelor Naționale și a unei persoane care să se ocupe de arhiva instituției,  nomenclatorul arhivistic nu respectă structura organizatorică a instituției;</w:t>
      </w:r>
    </w:p>
    <w:p w:rsidR="00624190" w:rsidRPr="00624190" w:rsidRDefault="00624190" w:rsidP="008D492B">
      <w:pPr>
        <w:pStyle w:val="ListParagraph"/>
        <w:numPr>
          <w:ilvl w:val="0"/>
          <w:numId w:val="9"/>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nu era constituită Comisia paritară;</w:t>
      </w:r>
    </w:p>
    <w:p w:rsidR="00624190" w:rsidRPr="00624190" w:rsidRDefault="00624190" w:rsidP="008D492B">
      <w:pPr>
        <w:pStyle w:val="ListParagraph"/>
        <w:numPr>
          <w:ilvl w:val="0"/>
          <w:numId w:val="9"/>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implementarea deficitară a sistemului de control intern/managerial la nivelul instituției: registru de riscuri inexistent sau neactualizat, proceduri care nu respectă formatul din OSGG nr. 400/2015;</w:t>
      </w:r>
    </w:p>
    <w:p w:rsidR="00624190" w:rsidRPr="00624190" w:rsidRDefault="00624190" w:rsidP="008D492B">
      <w:pPr>
        <w:pStyle w:val="ListParagraph"/>
        <w:numPr>
          <w:ilvl w:val="0"/>
          <w:numId w:val="9"/>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deficiențe în aplicarea Legii nr. 544/2001 și a HG nr. 123/2002: lipsa registrului pentru consemnarea cererilor pentru informații de interes public, a raportului anual de activitate, a buletinului informativ și neafișarea numelui persoanei responsabile pentru informațiile publice;</w:t>
      </w:r>
    </w:p>
    <w:p w:rsidR="00624190" w:rsidRPr="00624190" w:rsidRDefault="00624190" w:rsidP="008D492B">
      <w:pPr>
        <w:pStyle w:val="ListParagraph"/>
        <w:numPr>
          <w:ilvl w:val="0"/>
          <w:numId w:val="9"/>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Regulamentul de organizare și funcționare neactualizat, care nu cuprinde modificările din organigramă.</w:t>
      </w:r>
    </w:p>
    <w:p w:rsidR="00624190" w:rsidRPr="00624190" w:rsidRDefault="00624190" w:rsidP="00624190">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Pentru remedierea acestor deficiențe, au fost propuse următoarele măsuri:</w:t>
      </w:r>
    </w:p>
    <w:p w:rsidR="00624190" w:rsidRPr="00624190" w:rsidRDefault="00624190" w:rsidP="008D492B">
      <w:pPr>
        <w:pStyle w:val="ListParagraph"/>
        <w:numPr>
          <w:ilvl w:val="0"/>
          <w:numId w:val="10"/>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completarea dosarelor profesionale;</w:t>
      </w:r>
    </w:p>
    <w:p w:rsidR="00624190" w:rsidRPr="00624190" w:rsidRDefault="00624190" w:rsidP="008D492B">
      <w:pPr>
        <w:pStyle w:val="ListParagraph"/>
        <w:numPr>
          <w:ilvl w:val="0"/>
          <w:numId w:val="10"/>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asigurarea programului prelungit cu publicul, o zi pe săptămână până la ora 18.00, postarea pe site-ul instituției a formularelor online pentru transmiterea petițiilor și a cererilor pentru audiențe, afișarea programului de audiențe, perfecționarea personalului responsabil de relațiile cu publicul, cel puțin o dată la doi ani;</w:t>
      </w:r>
    </w:p>
    <w:p w:rsidR="00624190" w:rsidRPr="00624190" w:rsidRDefault="00624190" w:rsidP="008D492B">
      <w:pPr>
        <w:pStyle w:val="ListParagraph"/>
        <w:numPr>
          <w:ilvl w:val="0"/>
          <w:numId w:val="10"/>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întreprinderea demersurilor pentru asigurarea unor spații adecvate destinate arhivei și obținerea avizului Serviciului Municipiului București al Arhivelor Naționale, pregătirea unei persoane care să se ocupe de arhivă, actualizarea nomenclatorului arhivistic;</w:t>
      </w:r>
    </w:p>
    <w:p w:rsidR="00624190" w:rsidRPr="00624190" w:rsidRDefault="00624190" w:rsidP="008D492B">
      <w:pPr>
        <w:pStyle w:val="ListParagraph"/>
        <w:numPr>
          <w:ilvl w:val="0"/>
          <w:numId w:val="10"/>
        </w:numPr>
        <w:spacing w:after="0"/>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constituirea Comisiei paritare.</w:t>
      </w:r>
    </w:p>
    <w:p w:rsidR="00624190" w:rsidRPr="00624190" w:rsidRDefault="00624190" w:rsidP="00624190">
      <w:pPr>
        <w:spacing w:after="0"/>
        <w:jc w:val="both"/>
        <w:rPr>
          <w:rFonts w:ascii="Times New Roman" w:eastAsia="Times New Roman" w:hAnsi="Times New Roman" w:cs="Times New Roman"/>
          <w:sz w:val="28"/>
          <w:szCs w:val="28"/>
          <w:lang w:val="en-US"/>
        </w:rPr>
      </w:pPr>
    </w:p>
    <w:p w:rsidR="00624190" w:rsidRPr="00624190" w:rsidRDefault="00D27C79" w:rsidP="00D27C79">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La nivelul instituției</w:t>
      </w:r>
      <w:r w:rsidR="00624190" w:rsidRPr="0062419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Corpul de control al prefectului și Compartimentul management operațional și al performanței au efectuat verificări la </w:t>
      </w:r>
      <w:r w:rsidR="00624190" w:rsidRPr="00624190">
        <w:rPr>
          <w:rFonts w:ascii="Times New Roman" w:eastAsia="Times New Roman" w:hAnsi="Times New Roman" w:cs="Times New Roman"/>
          <w:sz w:val="28"/>
          <w:szCs w:val="28"/>
          <w:lang w:val="en-US"/>
        </w:rPr>
        <w:t>4 compar</w:t>
      </w:r>
      <w:r>
        <w:rPr>
          <w:rFonts w:ascii="Times New Roman" w:eastAsia="Times New Roman" w:hAnsi="Times New Roman" w:cs="Times New Roman"/>
          <w:sz w:val="28"/>
          <w:szCs w:val="28"/>
          <w:lang w:val="en-US"/>
        </w:rPr>
        <w:t xml:space="preserve">timente, concretizate în </w:t>
      </w:r>
      <w:r w:rsidR="00624190" w:rsidRPr="00624190">
        <w:rPr>
          <w:rFonts w:ascii="Times New Roman" w:eastAsia="Times New Roman" w:hAnsi="Times New Roman" w:cs="Times New Roman"/>
          <w:sz w:val="28"/>
          <w:szCs w:val="28"/>
          <w:lang w:val="en-US"/>
        </w:rPr>
        <w:t xml:space="preserve">4 rapoarte de control. </w:t>
      </w:r>
    </w:p>
    <w:p w:rsidR="00624190" w:rsidRPr="00624190" w:rsidRDefault="00D27C79" w:rsidP="00D27C79">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Tematica abordată </w:t>
      </w:r>
      <w:r w:rsidR="00624190" w:rsidRPr="00624190">
        <w:rPr>
          <w:rFonts w:ascii="Times New Roman" w:eastAsia="Times New Roman" w:hAnsi="Times New Roman" w:cs="Times New Roman"/>
          <w:sz w:val="28"/>
          <w:szCs w:val="28"/>
          <w:lang w:val="en-US"/>
        </w:rPr>
        <w:t xml:space="preserve">a avut în vedere respectarea de către personalul instituției a prevederilor actelor normative, standardelor, normelor interne și procedurilor în domeniul controlului intern/managerial și instruirea personalului asupra cerințelor controlului intern/managerial. </w:t>
      </w:r>
    </w:p>
    <w:p w:rsidR="00624190" w:rsidRPr="00624190" w:rsidRDefault="00624190" w:rsidP="00D27C79">
      <w:pPr>
        <w:spacing w:after="0"/>
        <w:ind w:firstLine="708"/>
        <w:jc w:val="both"/>
        <w:rPr>
          <w:rFonts w:ascii="Times New Roman" w:eastAsia="Times New Roman" w:hAnsi="Times New Roman" w:cs="Times New Roman"/>
          <w:sz w:val="28"/>
          <w:szCs w:val="28"/>
          <w:lang w:val="en-US"/>
        </w:rPr>
      </w:pPr>
      <w:r w:rsidRPr="00624190">
        <w:rPr>
          <w:rFonts w:ascii="Times New Roman" w:eastAsia="Times New Roman" w:hAnsi="Times New Roman" w:cs="Times New Roman"/>
          <w:sz w:val="28"/>
          <w:szCs w:val="28"/>
          <w:lang w:val="en-US"/>
        </w:rPr>
        <w:t xml:space="preserve">Principalele deficiențe constatate au fost: </w:t>
      </w:r>
    </w:p>
    <w:p w:rsidR="00624190" w:rsidRPr="00D27C79" w:rsidRDefault="00D27C79" w:rsidP="008D492B">
      <w:pPr>
        <w:pStyle w:val="ListParagraph"/>
        <w:numPr>
          <w:ilvl w:val="0"/>
          <w:numId w:val="11"/>
        </w:numPr>
        <w:spacing w:after="0"/>
        <w:jc w:val="both"/>
        <w:rPr>
          <w:rFonts w:ascii="Times New Roman" w:eastAsia="Times New Roman" w:hAnsi="Times New Roman" w:cs="Times New Roman"/>
          <w:sz w:val="28"/>
          <w:szCs w:val="28"/>
          <w:lang w:val="en-US"/>
        </w:rPr>
      </w:pPr>
      <w:r w:rsidRPr="00D27C79">
        <w:rPr>
          <w:rFonts w:ascii="Times New Roman" w:eastAsia="Times New Roman" w:hAnsi="Times New Roman" w:cs="Times New Roman"/>
          <w:sz w:val="28"/>
          <w:szCs w:val="28"/>
          <w:lang w:val="en-US"/>
        </w:rPr>
        <w:t>n</w:t>
      </w:r>
      <w:r w:rsidR="00624190" w:rsidRPr="00D27C79">
        <w:rPr>
          <w:rFonts w:ascii="Times New Roman" w:eastAsia="Times New Roman" w:hAnsi="Times New Roman" w:cs="Times New Roman"/>
          <w:sz w:val="28"/>
          <w:szCs w:val="28"/>
          <w:lang w:val="en-US"/>
        </w:rPr>
        <w:t>erespectarea calendarului de revizuire a procedurilor;</w:t>
      </w:r>
    </w:p>
    <w:p w:rsidR="00624190" w:rsidRPr="00D27C79" w:rsidRDefault="00D27C79" w:rsidP="008D492B">
      <w:pPr>
        <w:pStyle w:val="ListParagraph"/>
        <w:numPr>
          <w:ilvl w:val="0"/>
          <w:numId w:val="11"/>
        </w:numPr>
        <w:spacing w:after="0"/>
        <w:jc w:val="both"/>
        <w:rPr>
          <w:rFonts w:ascii="Times New Roman" w:eastAsia="Times New Roman" w:hAnsi="Times New Roman" w:cs="Times New Roman"/>
          <w:sz w:val="28"/>
          <w:szCs w:val="28"/>
          <w:lang w:val="en-US"/>
        </w:rPr>
      </w:pPr>
      <w:r w:rsidRPr="00D27C79">
        <w:rPr>
          <w:rFonts w:ascii="Times New Roman" w:eastAsia="Times New Roman" w:hAnsi="Times New Roman" w:cs="Times New Roman"/>
          <w:sz w:val="28"/>
          <w:szCs w:val="28"/>
          <w:lang w:val="en-US"/>
        </w:rPr>
        <w:t>n</w:t>
      </w:r>
      <w:r w:rsidR="00624190" w:rsidRPr="00D27C79">
        <w:rPr>
          <w:rFonts w:ascii="Times New Roman" w:eastAsia="Times New Roman" w:hAnsi="Times New Roman" w:cs="Times New Roman"/>
          <w:sz w:val="28"/>
          <w:szCs w:val="28"/>
          <w:lang w:val="en-US"/>
        </w:rPr>
        <w:t>edifuzarea procedurilor personalului nou încadrat în instituție;</w:t>
      </w:r>
    </w:p>
    <w:p w:rsidR="00624190" w:rsidRPr="00D27C79" w:rsidRDefault="00D27C79" w:rsidP="008D492B">
      <w:pPr>
        <w:pStyle w:val="ListParagraph"/>
        <w:numPr>
          <w:ilvl w:val="0"/>
          <w:numId w:val="11"/>
        </w:numPr>
        <w:spacing w:after="0"/>
        <w:jc w:val="both"/>
        <w:rPr>
          <w:rFonts w:ascii="Times New Roman" w:eastAsia="Times New Roman" w:hAnsi="Times New Roman" w:cs="Times New Roman"/>
          <w:sz w:val="28"/>
          <w:szCs w:val="28"/>
          <w:lang w:val="en-US"/>
        </w:rPr>
      </w:pPr>
      <w:r w:rsidRPr="00D27C79">
        <w:rPr>
          <w:rFonts w:ascii="Times New Roman" w:eastAsia="Times New Roman" w:hAnsi="Times New Roman" w:cs="Times New Roman"/>
          <w:sz w:val="28"/>
          <w:szCs w:val="28"/>
          <w:lang w:val="en-US"/>
        </w:rPr>
        <w:t>realizarea deficitară sau întârziată a unor operațiuni (scanarea documentelor, planificarea activităților)</w:t>
      </w:r>
      <w:r w:rsidR="00624190" w:rsidRPr="00D27C79">
        <w:rPr>
          <w:rFonts w:ascii="Times New Roman" w:eastAsia="Times New Roman" w:hAnsi="Times New Roman" w:cs="Times New Roman"/>
          <w:sz w:val="28"/>
          <w:szCs w:val="28"/>
          <w:lang w:val="en-US"/>
        </w:rPr>
        <w:t>.</w:t>
      </w:r>
    </w:p>
    <w:p w:rsidR="00624190" w:rsidRPr="00624190" w:rsidRDefault="00624190" w:rsidP="00624190">
      <w:pPr>
        <w:spacing w:after="0"/>
        <w:jc w:val="both"/>
        <w:rPr>
          <w:rFonts w:ascii="Times New Roman" w:eastAsia="Times New Roman" w:hAnsi="Times New Roman" w:cs="Times New Roman"/>
          <w:sz w:val="28"/>
          <w:szCs w:val="28"/>
          <w:lang w:val="en-US"/>
        </w:rPr>
      </w:pPr>
    </w:p>
    <w:p w:rsidR="00624190" w:rsidRPr="00624190" w:rsidRDefault="00D27C79" w:rsidP="00D27C79">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În anul de referință, Corpul de control al prefectului a a</w:t>
      </w:r>
      <w:r w:rsidR="00624190" w:rsidRPr="00624190">
        <w:rPr>
          <w:rFonts w:ascii="Times New Roman" w:eastAsia="Times New Roman" w:hAnsi="Times New Roman" w:cs="Times New Roman"/>
          <w:sz w:val="28"/>
          <w:szCs w:val="28"/>
          <w:lang w:val="en-US"/>
        </w:rPr>
        <w:t>sigura</w:t>
      </w:r>
      <w:r>
        <w:rPr>
          <w:rFonts w:ascii="Times New Roman" w:eastAsia="Times New Roman" w:hAnsi="Times New Roman" w:cs="Times New Roman"/>
          <w:sz w:val="28"/>
          <w:szCs w:val="28"/>
          <w:lang w:val="en-US"/>
        </w:rPr>
        <w:t>t</w:t>
      </w:r>
      <w:r w:rsidR="00624190" w:rsidRPr="00624190">
        <w:rPr>
          <w:rFonts w:ascii="Times New Roman" w:eastAsia="Times New Roman" w:hAnsi="Times New Roman" w:cs="Times New Roman"/>
          <w:sz w:val="28"/>
          <w:szCs w:val="28"/>
          <w:lang w:val="en-US"/>
        </w:rPr>
        <w:t xml:space="preserve"> secretariatul</w:t>
      </w:r>
      <w:r>
        <w:rPr>
          <w:rFonts w:ascii="Times New Roman" w:eastAsia="Times New Roman" w:hAnsi="Times New Roman" w:cs="Times New Roman"/>
          <w:sz w:val="28"/>
          <w:szCs w:val="28"/>
          <w:lang w:val="en-US"/>
        </w:rPr>
        <w:t xml:space="preserve"> </w:t>
      </w:r>
      <w:r w:rsidR="00624190" w:rsidRPr="00624190">
        <w:rPr>
          <w:rFonts w:ascii="Times New Roman" w:eastAsia="Times New Roman" w:hAnsi="Times New Roman" w:cs="Times New Roman"/>
          <w:sz w:val="28"/>
          <w:szCs w:val="28"/>
          <w:lang w:val="en-US"/>
        </w:rPr>
        <w:t>Grupului de lucru pentru garantarea siguranței alimentelor și apărarea sănătății publice la nivelul municipiului București, înființat prin Hotărârea Colegiului Prefectural nr 5/12.09.2016 și coordonat de subprefect, prin întocmirea adreselor de convocare la ședință, a proceselor-verbale (3 procese-verbale de ședință) și a notelor de informare a conducerii Instituției Prefectului Municipiului București (2 note de informare).</w:t>
      </w:r>
    </w:p>
    <w:p w:rsidR="00D27C79" w:rsidRPr="00624190" w:rsidRDefault="00D27C79" w:rsidP="00D27C79">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De asemenea, </w:t>
      </w:r>
      <w:r w:rsidR="00624190" w:rsidRPr="00624190">
        <w:rPr>
          <w:rFonts w:ascii="Times New Roman" w:eastAsia="Times New Roman" w:hAnsi="Times New Roman" w:cs="Times New Roman"/>
          <w:sz w:val="28"/>
          <w:szCs w:val="28"/>
          <w:lang w:val="en-US"/>
        </w:rPr>
        <w:t>Corpul de control al prefectului</w:t>
      </w:r>
      <w:r w:rsidRPr="00D27C7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 a</w:t>
      </w:r>
      <w:r w:rsidRPr="00624190">
        <w:rPr>
          <w:rFonts w:ascii="Times New Roman" w:eastAsia="Times New Roman" w:hAnsi="Times New Roman" w:cs="Times New Roman"/>
          <w:sz w:val="28"/>
          <w:szCs w:val="28"/>
          <w:lang w:val="en-US"/>
        </w:rPr>
        <w:t>sigura</w:t>
      </w:r>
      <w:r>
        <w:rPr>
          <w:rFonts w:ascii="Times New Roman" w:eastAsia="Times New Roman" w:hAnsi="Times New Roman" w:cs="Times New Roman"/>
          <w:sz w:val="28"/>
          <w:szCs w:val="28"/>
          <w:lang w:val="en-US"/>
        </w:rPr>
        <w:t>t</w:t>
      </w:r>
      <w:r w:rsidRPr="00624190">
        <w:rPr>
          <w:rFonts w:ascii="Times New Roman" w:eastAsia="Times New Roman" w:hAnsi="Times New Roman" w:cs="Times New Roman"/>
          <w:sz w:val="28"/>
          <w:szCs w:val="28"/>
          <w:lang w:val="en-US"/>
        </w:rPr>
        <w:t xml:space="preserve"> secretariatul</w:t>
      </w:r>
      <w:r>
        <w:rPr>
          <w:rFonts w:ascii="Times New Roman" w:eastAsia="Times New Roman" w:hAnsi="Times New Roman" w:cs="Times New Roman"/>
          <w:sz w:val="28"/>
          <w:szCs w:val="28"/>
          <w:lang w:val="en-US"/>
        </w:rPr>
        <w:t xml:space="preserve"> </w:t>
      </w:r>
      <w:r w:rsidRPr="00624190">
        <w:rPr>
          <w:rFonts w:ascii="Times New Roman" w:eastAsia="Times New Roman" w:hAnsi="Times New Roman" w:cs="Times New Roman"/>
          <w:sz w:val="28"/>
          <w:szCs w:val="28"/>
          <w:lang w:val="en-US"/>
        </w:rPr>
        <w:t>Echipei de gestionare a riscurilor</w:t>
      </w:r>
      <w:r>
        <w:rPr>
          <w:rFonts w:ascii="Times New Roman" w:eastAsia="Times New Roman" w:hAnsi="Times New Roman" w:cs="Times New Roman"/>
          <w:sz w:val="28"/>
          <w:szCs w:val="28"/>
          <w:lang w:val="en-US"/>
        </w:rPr>
        <w:t>,</w:t>
      </w:r>
      <w:r w:rsidRPr="00624190">
        <w:rPr>
          <w:rFonts w:ascii="Times New Roman" w:eastAsia="Times New Roman" w:hAnsi="Times New Roman" w:cs="Times New Roman"/>
          <w:sz w:val="28"/>
          <w:szCs w:val="28"/>
          <w:lang w:val="en-US"/>
        </w:rPr>
        <w:t xml:space="preserve"> în perioada 06.06-29.11.2017</w:t>
      </w:r>
      <w:r>
        <w:rPr>
          <w:rFonts w:ascii="Times New Roman" w:eastAsia="Times New Roman" w:hAnsi="Times New Roman" w:cs="Times New Roman"/>
          <w:sz w:val="28"/>
          <w:szCs w:val="28"/>
          <w:lang w:val="en-US"/>
        </w:rPr>
        <w:t xml:space="preserve"> </w:t>
      </w:r>
      <w:r w:rsidRPr="00624190">
        <w:rPr>
          <w:rFonts w:ascii="Times New Roman" w:eastAsia="Times New Roman" w:hAnsi="Times New Roman" w:cs="Times New Roman"/>
          <w:sz w:val="28"/>
          <w:szCs w:val="28"/>
          <w:lang w:val="en-US"/>
        </w:rPr>
        <w:t xml:space="preserve">(3 proiecte de ordin și 3 </w:t>
      </w:r>
      <w:r>
        <w:rPr>
          <w:rFonts w:ascii="Times New Roman" w:eastAsia="Times New Roman" w:hAnsi="Times New Roman" w:cs="Times New Roman"/>
          <w:sz w:val="28"/>
          <w:szCs w:val="28"/>
          <w:lang w:val="en-US"/>
        </w:rPr>
        <w:t>note de fundamentare, 2 procese-</w:t>
      </w:r>
      <w:r w:rsidRPr="00624190">
        <w:rPr>
          <w:rFonts w:ascii="Times New Roman" w:eastAsia="Times New Roman" w:hAnsi="Times New Roman" w:cs="Times New Roman"/>
          <w:sz w:val="28"/>
          <w:szCs w:val="28"/>
          <w:lang w:val="en-US"/>
        </w:rPr>
        <w:t>verbale de ședință</w:t>
      </w:r>
      <w:r>
        <w:rPr>
          <w:rFonts w:ascii="Times New Roman" w:eastAsia="Times New Roman" w:hAnsi="Times New Roman" w:cs="Times New Roman"/>
          <w:sz w:val="28"/>
          <w:szCs w:val="28"/>
          <w:lang w:val="en-US"/>
        </w:rPr>
        <w:t xml:space="preserve">, Registrul de riscuri al IPMB, </w:t>
      </w:r>
      <w:r w:rsidRPr="00624190">
        <w:rPr>
          <w:rFonts w:ascii="Times New Roman" w:eastAsia="Times New Roman" w:hAnsi="Times New Roman" w:cs="Times New Roman"/>
          <w:sz w:val="28"/>
          <w:szCs w:val="28"/>
          <w:lang w:val="en-US"/>
        </w:rPr>
        <w:t>Procedur</w:t>
      </w:r>
      <w:r>
        <w:rPr>
          <w:rFonts w:ascii="Times New Roman" w:eastAsia="Times New Roman" w:hAnsi="Times New Roman" w:cs="Times New Roman"/>
          <w:sz w:val="28"/>
          <w:szCs w:val="28"/>
          <w:lang w:val="en-US"/>
        </w:rPr>
        <w:t>a</w:t>
      </w:r>
      <w:r w:rsidRPr="00624190">
        <w:rPr>
          <w:rFonts w:ascii="Times New Roman" w:eastAsia="Times New Roman" w:hAnsi="Times New Roman" w:cs="Times New Roman"/>
          <w:sz w:val="28"/>
          <w:szCs w:val="28"/>
          <w:lang w:val="en-US"/>
        </w:rPr>
        <w:t xml:space="preserve"> privind managementul riscurilor la nivelul IPMB</w:t>
      </w:r>
      <w:r>
        <w:rPr>
          <w:rFonts w:ascii="Times New Roman" w:eastAsia="Times New Roman" w:hAnsi="Times New Roman" w:cs="Times New Roman"/>
          <w:sz w:val="28"/>
          <w:szCs w:val="28"/>
          <w:lang w:val="en-US"/>
        </w:rPr>
        <w:t xml:space="preserve">, </w:t>
      </w:r>
      <w:r w:rsidRPr="00624190">
        <w:rPr>
          <w:rFonts w:ascii="Times New Roman" w:eastAsia="Times New Roman" w:hAnsi="Times New Roman" w:cs="Times New Roman"/>
          <w:sz w:val="28"/>
          <w:szCs w:val="28"/>
          <w:lang w:val="en-US"/>
        </w:rPr>
        <w:t>Regulamentul de organizare și funcționare a Echipei de gestionare a riscurilor)</w:t>
      </w:r>
      <w:r>
        <w:rPr>
          <w:rFonts w:ascii="Times New Roman" w:eastAsia="Times New Roman" w:hAnsi="Times New Roman" w:cs="Times New Roman"/>
          <w:sz w:val="28"/>
          <w:szCs w:val="28"/>
          <w:lang w:val="en-US"/>
        </w:rPr>
        <w:t xml:space="preserve">. </w:t>
      </w:r>
    </w:p>
    <w:p w:rsidR="008E5AE6" w:rsidRDefault="008E5AE6" w:rsidP="00D27C79">
      <w:pPr>
        <w:spacing w:after="0"/>
        <w:ind w:firstLine="708"/>
        <w:jc w:val="both"/>
        <w:rPr>
          <w:rFonts w:ascii="Times New Roman" w:eastAsia="Times New Roman" w:hAnsi="Times New Roman" w:cs="Times New Roman"/>
          <w:sz w:val="28"/>
          <w:szCs w:val="28"/>
          <w:lang w:val="en-US"/>
        </w:rPr>
      </w:pPr>
    </w:p>
    <w:p w:rsidR="00624190" w:rsidRPr="00624190" w:rsidRDefault="00D27C79" w:rsidP="00D27C79">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Corpul de control al prefectului </w:t>
      </w:r>
      <w:r w:rsidR="00624190" w:rsidRPr="00624190">
        <w:rPr>
          <w:rFonts w:ascii="Times New Roman" w:eastAsia="Times New Roman" w:hAnsi="Times New Roman" w:cs="Times New Roman"/>
          <w:sz w:val="28"/>
          <w:szCs w:val="28"/>
          <w:lang w:val="en-US"/>
        </w:rPr>
        <w:t xml:space="preserve">a avut repartizate 5 petiții </w:t>
      </w:r>
      <w:r>
        <w:rPr>
          <w:rFonts w:ascii="Times New Roman" w:eastAsia="Times New Roman" w:hAnsi="Times New Roman" w:cs="Times New Roman"/>
          <w:sz w:val="28"/>
          <w:szCs w:val="28"/>
          <w:lang w:val="en-US"/>
        </w:rPr>
        <w:t xml:space="preserve">reprezentând </w:t>
      </w:r>
      <w:r w:rsidR="00624190" w:rsidRPr="00624190">
        <w:rPr>
          <w:rFonts w:ascii="Times New Roman" w:eastAsia="Times New Roman" w:hAnsi="Times New Roman" w:cs="Times New Roman"/>
          <w:sz w:val="28"/>
          <w:szCs w:val="28"/>
          <w:lang w:val="en-US"/>
        </w:rPr>
        <w:t>diverse solicitări, pentru a căror soluționare s-a colaborat cu autoritățile administrației publice locale</w:t>
      </w:r>
      <w:r w:rsidR="008E5AE6">
        <w:rPr>
          <w:rFonts w:ascii="Times New Roman" w:eastAsia="Times New Roman" w:hAnsi="Times New Roman" w:cs="Times New Roman"/>
          <w:sz w:val="28"/>
          <w:szCs w:val="28"/>
          <w:lang w:val="en-US"/>
        </w:rPr>
        <w:t>, și a formulat 4 adrese de răspuns la solicitări ale MAI</w:t>
      </w:r>
      <w:r w:rsidR="00624190" w:rsidRPr="00624190">
        <w:rPr>
          <w:rFonts w:ascii="Times New Roman" w:eastAsia="Times New Roman" w:hAnsi="Times New Roman" w:cs="Times New Roman"/>
          <w:sz w:val="28"/>
          <w:szCs w:val="28"/>
          <w:lang w:val="en-US"/>
        </w:rPr>
        <w:t>.</w:t>
      </w:r>
      <w:r w:rsidR="008E5AE6">
        <w:rPr>
          <w:rFonts w:ascii="Times New Roman" w:eastAsia="Times New Roman" w:hAnsi="Times New Roman" w:cs="Times New Roman"/>
          <w:sz w:val="28"/>
          <w:szCs w:val="28"/>
          <w:lang w:val="en-US"/>
        </w:rPr>
        <w:t xml:space="preserve"> </w:t>
      </w:r>
    </w:p>
    <w:p w:rsidR="00624190" w:rsidRDefault="00624190" w:rsidP="00624190">
      <w:pPr>
        <w:spacing w:after="0"/>
        <w:jc w:val="both"/>
        <w:rPr>
          <w:rFonts w:ascii="Times New Roman" w:eastAsia="Times New Roman" w:hAnsi="Times New Roman" w:cs="Times New Roman"/>
          <w:sz w:val="28"/>
          <w:szCs w:val="28"/>
          <w:lang w:val="en-US"/>
        </w:rPr>
      </w:pPr>
    </w:p>
    <w:p w:rsidR="008E5AE6" w:rsidRPr="00624190" w:rsidRDefault="008E5AE6" w:rsidP="00624190">
      <w:pPr>
        <w:spacing w:after="0"/>
        <w:jc w:val="both"/>
        <w:rPr>
          <w:rFonts w:ascii="Times New Roman" w:eastAsia="Times New Roman" w:hAnsi="Times New Roman" w:cs="Times New Roman"/>
          <w:sz w:val="28"/>
          <w:szCs w:val="28"/>
          <w:lang w:val="en-US"/>
        </w:rPr>
      </w:pPr>
    </w:p>
    <w:p w:rsidR="00624190" w:rsidRPr="0073373A" w:rsidRDefault="008E5AE6" w:rsidP="000C295A">
      <w:pPr>
        <w:pStyle w:val="Heading2"/>
        <w:ind w:left="360"/>
        <w:jc w:val="both"/>
        <w:rPr>
          <w:rFonts w:ascii="Times New Roman" w:hAnsi="Times New Roman" w:cs="Times New Roman"/>
          <w:color w:val="C00000"/>
          <w:sz w:val="28"/>
        </w:rPr>
      </w:pPr>
      <w:bookmarkStart w:id="14" w:name="_Toc505339871"/>
      <w:r w:rsidRPr="0073373A">
        <w:rPr>
          <w:rFonts w:ascii="Times New Roman" w:hAnsi="Times New Roman" w:cs="Times New Roman"/>
          <w:color w:val="C00000"/>
          <w:sz w:val="28"/>
        </w:rPr>
        <w:t xml:space="preserve">C. </w:t>
      </w:r>
      <w:r w:rsidR="00000BB6" w:rsidRPr="0073373A">
        <w:rPr>
          <w:rFonts w:ascii="Times New Roman" w:hAnsi="Times New Roman" w:cs="Times New Roman"/>
          <w:color w:val="C00000"/>
          <w:sz w:val="28"/>
        </w:rPr>
        <w:t>AFACERI EUROPENE, RELAȚII INTERNAȚIONALE, DEZVOLTARE ECONOMICĂ, PROGRAME ȘI STRATEGII GUVERNAMENTALE</w:t>
      </w:r>
      <w:bookmarkEnd w:id="14"/>
    </w:p>
    <w:p w:rsidR="008E5AE6" w:rsidRDefault="008E5AE6" w:rsidP="008E5AE6">
      <w:pPr>
        <w:spacing w:after="0"/>
        <w:ind w:firstLine="360"/>
        <w:jc w:val="both"/>
        <w:rPr>
          <w:rFonts w:ascii="Times New Roman" w:eastAsia="Times New Roman" w:hAnsi="Times New Roman" w:cs="Times New Roman"/>
          <w:b/>
          <w:sz w:val="28"/>
          <w:szCs w:val="28"/>
          <w:lang w:val="en-US"/>
        </w:rPr>
      </w:pPr>
    </w:p>
    <w:p w:rsidR="0073373A" w:rsidRPr="0073373A" w:rsidRDefault="0073373A" w:rsidP="0073373A">
      <w:pPr>
        <w:pStyle w:val="Heading3"/>
        <w:ind w:firstLine="360"/>
        <w:rPr>
          <w:rFonts w:ascii="Times New Roman" w:hAnsi="Times New Roman" w:cs="Times New Roman"/>
          <w:sz w:val="28"/>
        </w:rPr>
      </w:pPr>
      <w:bookmarkStart w:id="15" w:name="_Toc505339872"/>
      <w:r w:rsidRPr="0073373A">
        <w:rPr>
          <w:rFonts w:ascii="Times New Roman" w:hAnsi="Times New Roman" w:cs="Times New Roman"/>
          <w:sz w:val="28"/>
        </w:rPr>
        <w:t>C.1 Afaceri europene și relații internaționale</w:t>
      </w:r>
      <w:bookmarkEnd w:id="15"/>
    </w:p>
    <w:p w:rsidR="0073373A" w:rsidRDefault="0073373A" w:rsidP="008E5AE6">
      <w:pPr>
        <w:spacing w:after="0"/>
        <w:ind w:firstLine="360"/>
        <w:jc w:val="both"/>
        <w:rPr>
          <w:rFonts w:ascii="Times New Roman" w:eastAsia="Times New Roman" w:hAnsi="Times New Roman" w:cs="Times New Roman"/>
          <w:b/>
          <w:sz w:val="28"/>
          <w:szCs w:val="28"/>
          <w:lang w:val="en-US"/>
        </w:rPr>
      </w:pPr>
    </w:p>
    <w:p w:rsidR="00F9793A" w:rsidRDefault="00F9793A" w:rsidP="008E5AE6">
      <w:pPr>
        <w:spacing w:after="0"/>
        <w:ind w:firstLine="360"/>
        <w:jc w:val="both"/>
        <w:rPr>
          <w:rFonts w:ascii="Times New Roman" w:eastAsia="Times New Roman" w:hAnsi="Times New Roman" w:cs="Times New Roman"/>
          <w:bCs/>
          <w:sz w:val="28"/>
          <w:szCs w:val="24"/>
        </w:rPr>
      </w:pPr>
      <w:r w:rsidRPr="00F9793A">
        <w:rPr>
          <w:rFonts w:ascii="Times New Roman" w:eastAsia="Times New Roman" w:hAnsi="Times New Roman" w:cs="Times New Roman"/>
          <w:sz w:val="28"/>
          <w:szCs w:val="28"/>
          <w:lang w:val="en-US"/>
        </w:rPr>
        <w:t>În îndeplinirea atribuțiilor ce-i revin conform prevederilor</w:t>
      </w:r>
      <w:r>
        <w:rPr>
          <w:rFonts w:ascii="Times New Roman" w:eastAsia="Times New Roman" w:hAnsi="Times New Roman" w:cs="Times New Roman"/>
          <w:b/>
          <w:sz w:val="28"/>
          <w:szCs w:val="28"/>
          <w:lang w:val="en-US"/>
        </w:rPr>
        <w:t xml:space="preserve"> </w:t>
      </w:r>
      <w:r w:rsidRPr="00F9793A">
        <w:rPr>
          <w:rFonts w:ascii="Times New Roman" w:eastAsia="Times New Roman" w:hAnsi="Times New Roman" w:cs="Times New Roman"/>
          <w:bCs/>
          <w:sz w:val="28"/>
          <w:szCs w:val="28"/>
        </w:rPr>
        <w:t>OUG nr. 19/2003</w:t>
      </w:r>
      <w:r w:rsidRPr="00F9793A">
        <w:rPr>
          <w:rFonts w:ascii="Times New Roman" w:eastAsia="Times New Roman" w:hAnsi="Times New Roman" w:cs="Times New Roman"/>
          <w:bCs/>
          <w:sz w:val="28"/>
          <w:szCs w:val="24"/>
        </w:rPr>
        <w:t xml:space="preserve"> privind consilierii pentru afaceri europene, precum și ale legislației aplicabile Instituției Prefectului, consilierul pentru afaceri europene</w:t>
      </w:r>
      <w:r>
        <w:rPr>
          <w:rFonts w:ascii="Times New Roman" w:eastAsia="Times New Roman" w:hAnsi="Times New Roman" w:cs="Times New Roman"/>
          <w:bCs/>
          <w:sz w:val="28"/>
          <w:szCs w:val="24"/>
        </w:rPr>
        <w:t xml:space="preserve"> a elaborat următoarele:</w:t>
      </w:r>
    </w:p>
    <w:p w:rsidR="00F9793A" w:rsidRPr="00F9793A" w:rsidRDefault="00F9793A" w:rsidP="008D492B">
      <w:pPr>
        <w:pStyle w:val="ListParagraph"/>
        <w:numPr>
          <w:ilvl w:val="0"/>
          <w:numId w:val="12"/>
        </w:numPr>
        <w:spacing w:after="0"/>
        <w:jc w:val="both"/>
        <w:rPr>
          <w:rFonts w:ascii="Times New Roman" w:eastAsia="Times New Roman" w:hAnsi="Times New Roman" w:cs="Times New Roman"/>
          <w:bCs/>
          <w:sz w:val="28"/>
          <w:szCs w:val="24"/>
        </w:rPr>
      </w:pPr>
      <w:r w:rsidRPr="00F9793A">
        <w:rPr>
          <w:rFonts w:ascii="Times New Roman" w:eastAsia="Times New Roman" w:hAnsi="Times New Roman" w:cs="Times New Roman"/>
          <w:bCs/>
          <w:sz w:val="28"/>
          <w:szCs w:val="24"/>
        </w:rPr>
        <w:t>5  note de informare a consilierilor juridici  din cadrul Serviciului pentru controlul legalităţii  actelor şi   contencios administrativ, care efectuează controlul de legalitate al actelor administrative, cu privire la actele comunitare cu incidenţă în domeniile de competenţă ale autorităţilor administraţiei publice locale  din Municipiul Bucureşti, precum şi cu privire la practica instituţiilor comunitare în diverse domenii care prezintă interes pentru Instituţia Prefectului Municipiului Bucureşti;</w:t>
      </w:r>
    </w:p>
    <w:p w:rsidR="00F9793A" w:rsidRDefault="00F9793A" w:rsidP="008D492B">
      <w:pPr>
        <w:pStyle w:val="ListParagraph"/>
        <w:numPr>
          <w:ilvl w:val="0"/>
          <w:numId w:val="12"/>
        </w:numPr>
        <w:spacing w:after="0"/>
        <w:jc w:val="both"/>
        <w:rPr>
          <w:rFonts w:ascii="Times New Roman" w:eastAsia="Times New Roman" w:hAnsi="Times New Roman" w:cs="Times New Roman"/>
          <w:sz w:val="28"/>
          <w:szCs w:val="28"/>
          <w:lang w:val="en-US"/>
        </w:rPr>
      </w:pPr>
      <w:r w:rsidRPr="00F9793A">
        <w:rPr>
          <w:rFonts w:ascii="Times New Roman" w:eastAsia="Times New Roman" w:hAnsi="Times New Roman" w:cs="Times New Roman"/>
          <w:b/>
          <w:sz w:val="28"/>
          <w:szCs w:val="28"/>
          <w:lang w:val="en-US"/>
        </w:rPr>
        <w:t>Planul de acţiuni pe 2017 pentru realizarea în municipiul Bucureşti, a politicilor naţionale, a politicilor de integrare europeană şi intensificare a relaţiilor externe</w:t>
      </w:r>
      <w:r w:rsidRPr="00F9793A">
        <w:rPr>
          <w:rFonts w:ascii="Times New Roman" w:eastAsia="Times New Roman" w:hAnsi="Times New Roman" w:cs="Times New Roman"/>
          <w:sz w:val="28"/>
          <w:szCs w:val="28"/>
          <w:lang w:val="en-US"/>
        </w:rPr>
        <w:t xml:space="preserve">. Elaborarea planului s-a făcut după consultarea serviciilor publice deconcentrate existente la nivelul municipiului Bucureşti, precum şi a autorităţilor publice locale din municipiul Bucureşti (18 adrese). Planul este structurat pe capitole.  Fiecare capitol cuprinde cele mai importante acţiuni ce se vor desfăşura în domeniul respectiv, la nivelul municipiului Bucureşti, entitarea implicată în realizare şi termenul de finalizare. S-a realizat corespondenţă trimestrială cu autorităţile ale căror acţiuni au fost incluse în Planul de acţiuni pentru realizarea în municipiul Bucureşti, a politicilor naţionale, a politicilor de afaceri europene şi intensificare a relaţiilor externe.  Planul a fost aprobat prin Hotărârea Colegiului prefectural şi s-a hotărât monitorizarea îndeplinirii acţiunilor cuprinse în Plan. Astfel, s-au elaborat şi prezentat, în vederea aprobării, rapoartele de monitorizare a planului în fiecare trimestru al anului 2017. Pentru monitorizarea Planului de acţiuni pentru realizarea în judeţ, respectiv în municipiul Bucureşti, a politicilor naţionale, a politicilor de integrare europeană şi intensificare a relaţiilor externe, în anul 2017 au fost </w:t>
      </w:r>
      <w:r w:rsidRPr="00F9793A">
        <w:rPr>
          <w:rFonts w:ascii="Times New Roman" w:eastAsia="Times New Roman" w:hAnsi="Times New Roman" w:cs="Times New Roman"/>
          <w:sz w:val="28"/>
          <w:szCs w:val="28"/>
          <w:lang w:val="en-US"/>
        </w:rPr>
        <w:lastRenderedPageBreak/>
        <w:t>întocmite şi transmise 36 adrese către cele 12 autorităţi ale căror acţiuni au fost cuprinse în plan şi s-au realizat 3 rapoarte de monitorizare (pentru trimestrul IV 2017, raportul se va întocmi la începutul anului 2018)</w:t>
      </w:r>
      <w:r>
        <w:rPr>
          <w:rFonts w:ascii="Times New Roman" w:eastAsia="Times New Roman" w:hAnsi="Times New Roman" w:cs="Times New Roman"/>
          <w:sz w:val="28"/>
          <w:szCs w:val="28"/>
          <w:lang w:val="en-US"/>
        </w:rPr>
        <w:t>;</w:t>
      </w:r>
    </w:p>
    <w:p w:rsidR="00F9793A" w:rsidRPr="00F9793A" w:rsidRDefault="00F9793A" w:rsidP="008D492B">
      <w:pPr>
        <w:pStyle w:val="ListParagraph"/>
        <w:numPr>
          <w:ilvl w:val="0"/>
          <w:numId w:val="12"/>
        </w:numPr>
        <w:spacing w:after="0"/>
        <w:ind w:hanging="294"/>
        <w:jc w:val="both"/>
        <w:rPr>
          <w:rFonts w:ascii="Times New Roman" w:eastAsia="Times New Roman" w:hAnsi="Times New Roman" w:cs="Times New Roman"/>
          <w:sz w:val="28"/>
          <w:szCs w:val="28"/>
          <w:lang w:val="en-US"/>
        </w:rPr>
      </w:pPr>
      <w:r w:rsidRPr="00F9793A">
        <w:rPr>
          <w:rFonts w:ascii="Times New Roman" w:eastAsia="Times New Roman" w:hAnsi="Times New Roman" w:cs="Times New Roman"/>
          <w:b/>
          <w:sz w:val="28"/>
          <w:szCs w:val="28"/>
          <w:lang w:val="en-US"/>
        </w:rPr>
        <w:t>Planul de măsuri pe 2017 al municipiului Bucureşti, în conformitate cu documentele programatice referitoare la integrarea europeană</w:t>
      </w:r>
      <w:r w:rsidRPr="00F9793A">
        <w:rPr>
          <w:rFonts w:ascii="Times New Roman" w:eastAsia="Times New Roman" w:hAnsi="Times New Roman" w:cs="Times New Roman"/>
          <w:sz w:val="28"/>
          <w:szCs w:val="28"/>
          <w:lang w:val="en-US"/>
        </w:rPr>
        <w:t>. În vederea elaborării Planului de măsuri al municipiului Bucureşti, în conformitate cu documentele programatice referitoare la integrarea europeană s-au întocmit şi transmis 30 adrese către autorităţi. Planul a fost aprobat prin Hotărârea Colegiului prefectural. Pentru monitorizarea Planului de măsuri pe 2017 al municipiului Bucureşti, în conformitate cu documentele programatice referitoare la integrarea europeană, în cadrul corespondenţei trimestriale,  au fost întocmite şi transmise  45  adrese către cele 15 autorităţi ale căror acţiuni au fost cuprinse în plan şi s-au realizat 3 rapoarte de monitorizare (pentru trimestrul IV 2017, raportul  se va întocmi la începutul anului 2018)</w:t>
      </w:r>
      <w:r>
        <w:rPr>
          <w:rFonts w:ascii="Times New Roman" w:eastAsia="Times New Roman" w:hAnsi="Times New Roman" w:cs="Times New Roman"/>
          <w:sz w:val="28"/>
          <w:szCs w:val="28"/>
          <w:lang w:val="en-US"/>
        </w:rPr>
        <w:t>;</w:t>
      </w:r>
    </w:p>
    <w:p w:rsidR="00F9793A" w:rsidRPr="00F9793A" w:rsidRDefault="00F9793A" w:rsidP="008D492B">
      <w:pPr>
        <w:pStyle w:val="ListParagraph"/>
        <w:numPr>
          <w:ilvl w:val="0"/>
          <w:numId w:val="12"/>
        </w:numPr>
        <w:jc w:val="both"/>
        <w:rPr>
          <w:rFonts w:ascii="Times New Roman" w:hAnsi="Times New Roman" w:cs="Times New Roman"/>
          <w:b/>
          <w:sz w:val="24"/>
          <w:szCs w:val="24"/>
        </w:rPr>
      </w:pPr>
      <w:r w:rsidRPr="00F9793A">
        <w:rPr>
          <w:rFonts w:ascii="Times New Roman" w:hAnsi="Times New Roman" w:cs="Times New Roman"/>
          <w:b/>
          <w:sz w:val="28"/>
          <w:szCs w:val="24"/>
        </w:rPr>
        <w:t>Planul anual de relații internaționale al Instituției Prefectului Municipiului București</w:t>
      </w:r>
      <w:r>
        <w:rPr>
          <w:rFonts w:ascii="Times New Roman" w:hAnsi="Times New Roman" w:cs="Times New Roman"/>
          <w:b/>
          <w:sz w:val="28"/>
          <w:szCs w:val="24"/>
        </w:rPr>
        <w:t>;</w:t>
      </w:r>
    </w:p>
    <w:p w:rsidR="00F9793A" w:rsidRDefault="00F9793A" w:rsidP="008D492B">
      <w:pPr>
        <w:pStyle w:val="ListParagraph"/>
        <w:numPr>
          <w:ilvl w:val="0"/>
          <w:numId w:val="12"/>
        </w:numPr>
        <w:spacing w:after="0"/>
        <w:jc w:val="both"/>
        <w:rPr>
          <w:rFonts w:ascii="Times New Roman" w:eastAsia="Times New Roman" w:hAnsi="Times New Roman" w:cs="Times New Roman"/>
          <w:sz w:val="28"/>
          <w:szCs w:val="28"/>
          <w:lang w:val="en-US"/>
        </w:rPr>
      </w:pPr>
      <w:r w:rsidRPr="00F9793A">
        <w:rPr>
          <w:rFonts w:ascii="Times New Roman" w:eastAsia="Times New Roman" w:hAnsi="Times New Roman" w:cs="Times New Roman"/>
          <w:sz w:val="28"/>
          <w:szCs w:val="28"/>
          <w:lang w:val="en-US"/>
        </w:rPr>
        <w:t>Situaţia centralizatoare a acţiunilor de relaţii internaţionale  şi de afaceri europene şi a cheltuielilor efectuate  în cursul anului 2017, semestrul I</w:t>
      </w:r>
      <w:r>
        <w:rPr>
          <w:rFonts w:ascii="Times New Roman" w:eastAsia="Times New Roman" w:hAnsi="Times New Roman" w:cs="Times New Roman"/>
          <w:sz w:val="28"/>
          <w:szCs w:val="28"/>
          <w:lang w:val="en-US"/>
        </w:rPr>
        <w:t>, transmisă la MAI;</w:t>
      </w:r>
    </w:p>
    <w:p w:rsidR="00F9793A" w:rsidRPr="00CC23DF" w:rsidRDefault="00F9793A" w:rsidP="008D492B">
      <w:pPr>
        <w:pStyle w:val="ListParagraph"/>
        <w:numPr>
          <w:ilvl w:val="0"/>
          <w:numId w:val="12"/>
        </w:numPr>
        <w:spacing w:after="0"/>
        <w:jc w:val="both"/>
        <w:rPr>
          <w:rFonts w:ascii="Times New Roman" w:eastAsia="Times New Roman" w:hAnsi="Times New Roman" w:cs="Times New Roman"/>
          <w:sz w:val="28"/>
          <w:szCs w:val="28"/>
          <w:lang w:val="en-US"/>
        </w:rPr>
      </w:pPr>
      <w:r w:rsidRPr="00CC23DF">
        <w:rPr>
          <w:rFonts w:ascii="Times New Roman" w:eastAsia="Times New Roman" w:hAnsi="Times New Roman" w:cs="Times New Roman"/>
          <w:sz w:val="28"/>
          <w:szCs w:val="28"/>
          <w:lang w:val="en-US"/>
        </w:rPr>
        <w:t>participare la cea de-a XX-a ediţie a Comisiei guvernamentale româno-germane pentru problematica etnicilor  germani din România și la discuţia panel “Minoritatea  germană din România şi 25 de ani de existenţă a tratatului de prietenie româno-german</w:t>
      </w:r>
      <w:r w:rsidR="00000BB6">
        <w:rPr>
          <w:rFonts w:ascii="Times New Roman" w:eastAsia="Times New Roman" w:hAnsi="Times New Roman" w:cs="Times New Roman"/>
          <w:sz w:val="28"/>
          <w:szCs w:val="28"/>
          <w:lang w:val="en-US"/>
        </w:rPr>
        <w:t>:</w:t>
      </w:r>
      <w:r w:rsidRPr="00CC23DF">
        <w:rPr>
          <w:rFonts w:ascii="Times New Roman" w:eastAsia="Times New Roman" w:hAnsi="Times New Roman" w:cs="Times New Roman"/>
          <w:sz w:val="28"/>
          <w:szCs w:val="28"/>
          <w:lang w:val="en-US"/>
        </w:rPr>
        <w:t xml:space="preserve"> bilanţ şi perspective”</w:t>
      </w:r>
      <w:r w:rsidR="00CC23DF" w:rsidRPr="00CC23DF">
        <w:rPr>
          <w:rFonts w:ascii="Times New Roman" w:eastAsia="Times New Roman" w:hAnsi="Times New Roman" w:cs="Times New Roman"/>
          <w:sz w:val="28"/>
          <w:szCs w:val="28"/>
          <w:lang w:val="en-US"/>
        </w:rPr>
        <w:t>;</w:t>
      </w:r>
    </w:p>
    <w:p w:rsidR="00CC23DF" w:rsidRDefault="00CC23DF" w:rsidP="008D492B">
      <w:pPr>
        <w:pStyle w:val="ListParagraph"/>
        <w:numPr>
          <w:ilvl w:val="0"/>
          <w:numId w:val="12"/>
        </w:num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Raportul și s</w:t>
      </w:r>
      <w:r w:rsidRPr="00CC23DF">
        <w:rPr>
          <w:rFonts w:ascii="Times New Roman" w:eastAsia="Times New Roman" w:hAnsi="Times New Roman" w:cs="Times New Roman"/>
          <w:sz w:val="28"/>
          <w:szCs w:val="28"/>
          <w:lang w:val="en-US"/>
        </w:rPr>
        <w:t>inteza discuţiilor în cadrul întrevederii cu delegaţia turcă desfăşurată în data de 17.05.2017 la sediul IPMB</w:t>
      </w:r>
      <w:r>
        <w:rPr>
          <w:rFonts w:ascii="Times New Roman" w:eastAsia="Times New Roman" w:hAnsi="Times New Roman" w:cs="Times New Roman"/>
          <w:sz w:val="28"/>
          <w:szCs w:val="28"/>
          <w:lang w:val="en-US"/>
        </w:rPr>
        <w:t>;</w:t>
      </w:r>
    </w:p>
    <w:p w:rsidR="00CC23DF" w:rsidRDefault="00CC23DF" w:rsidP="008D492B">
      <w:pPr>
        <w:pStyle w:val="ListParagraph"/>
        <w:numPr>
          <w:ilvl w:val="0"/>
          <w:numId w:val="12"/>
        </w:numPr>
        <w:spacing w:after="0"/>
        <w:jc w:val="both"/>
        <w:rPr>
          <w:rFonts w:ascii="Times New Roman" w:eastAsia="Times New Roman" w:hAnsi="Times New Roman" w:cs="Times New Roman"/>
          <w:sz w:val="28"/>
          <w:szCs w:val="28"/>
          <w:lang w:val="en-US"/>
        </w:rPr>
      </w:pPr>
      <w:r w:rsidRPr="00CC23DF">
        <w:rPr>
          <w:rFonts w:ascii="Times New Roman" w:eastAsia="Times New Roman" w:hAnsi="Times New Roman" w:cs="Times New Roman"/>
          <w:sz w:val="28"/>
          <w:szCs w:val="28"/>
          <w:lang w:val="en-US"/>
        </w:rPr>
        <w:t>informarea autorităţilor administraţiei publice locale  de nivelul Municipiului Bucureşti cu privire la programele cu finanţare externă iniţiate şi susţinute de Uniunea Europeană  şi de alte organisme internaţionale</w:t>
      </w:r>
      <w:r>
        <w:rPr>
          <w:rFonts w:ascii="Times New Roman" w:eastAsia="Times New Roman" w:hAnsi="Times New Roman" w:cs="Times New Roman"/>
          <w:sz w:val="28"/>
          <w:szCs w:val="28"/>
          <w:lang w:val="en-US"/>
        </w:rPr>
        <w:t xml:space="preserve"> - </w:t>
      </w:r>
      <w:r w:rsidRPr="00CC23DF">
        <w:rPr>
          <w:rFonts w:ascii="Times New Roman" w:eastAsia="Times New Roman" w:hAnsi="Times New Roman" w:cs="Times New Roman"/>
          <w:sz w:val="28"/>
          <w:szCs w:val="28"/>
          <w:lang w:val="en-US"/>
        </w:rPr>
        <w:t>18 adrese</w:t>
      </w:r>
      <w:r>
        <w:rPr>
          <w:rFonts w:ascii="Times New Roman" w:eastAsia="Times New Roman" w:hAnsi="Times New Roman" w:cs="Times New Roman"/>
          <w:sz w:val="28"/>
          <w:szCs w:val="28"/>
          <w:lang w:val="en-US"/>
        </w:rPr>
        <w:t>;</w:t>
      </w:r>
    </w:p>
    <w:p w:rsidR="00CC23DF" w:rsidRDefault="00CC23DF" w:rsidP="008D492B">
      <w:pPr>
        <w:pStyle w:val="ListParagraph"/>
        <w:numPr>
          <w:ilvl w:val="0"/>
          <w:numId w:val="12"/>
        </w:num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w:t>
      </w:r>
      <w:r w:rsidRPr="00CC23DF">
        <w:rPr>
          <w:rFonts w:ascii="Times New Roman" w:eastAsia="Times New Roman" w:hAnsi="Times New Roman" w:cs="Times New Roman"/>
          <w:sz w:val="28"/>
          <w:szCs w:val="28"/>
          <w:lang w:val="en-US"/>
        </w:rPr>
        <w:t xml:space="preserve">onitorizarea procesului de implementare a POAD la nivelul municipiului Bucureşti şi transmiterea la Ministerul Dezvoltării Regionale Administraţiei Publice şi Fondurilor Europene a tabelelor centralizatoare, rapoartelor şi informărilor periodice/la cerere, precum şi a raportului </w:t>
      </w:r>
      <w:r>
        <w:rPr>
          <w:rFonts w:ascii="Times New Roman" w:eastAsia="Times New Roman" w:hAnsi="Times New Roman" w:cs="Times New Roman"/>
          <w:sz w:val="28"/>
          <w:szCs w:val="28"/>
          <w:lang w:val="en-US"/>
        </w:rPr>
        <w:t>anual;</w:t>
      </w:r>
    </w:p>
    <w:p w:rsidR="00CC23DF" w:rsidRDefault="00CC23DF" w:rsidP="008D492B">
      <w:pPr>
        <w:pStyle w:val="ListParagraph"/>
        <w:numPr>
          <w:ilvl w:val="0"/>
          <w:numId w:val="12"/>
        </w:numPr>
        <w:spacing w:after="0"/>
        <w:jc w:val="both"/>
        <w:rPr>
          <w:rFonts w:ascii="Times New Roman" w:eastAsia="Times New Roman" w:hAnsi="Times New Roman" w:cs="Times New Roman"/>
          <w:sz w:val="28"/>
          <w:szCs w:val="28"/>
          <w:lang w:val="en-US"/>
        </w:rPr>
      </w:pPr>
      <w:r w:rsidRPr="00CC23DF">
        <w:rPr>
          <w:rFonts w:ascii="Times New Roman" w:eastAsia="Times New Roman" w:hAnsi="Times New Roman" w:cs="Times New Roman"/>
          <w:sz w:val="28"/>
          <w:szCs w:val="28"/>
          <w:lang w:val="en-US"/>
        </w:rPr>
        <w:t>elaborarea/prelucrarea şi difuzarea de materiale cu tematică europeană destinate informării publice cu privire la mecanismele instituţionale, legislative şi financiare ale Uniunii Europene, politicile europene, programele de finanţare iniţiate şi susţinute  de Uniunea Europeană sau de alte organisme internaţionale</w:t>
      </w:r>
      <w:r>
        <w:rPr>
          <w:rFonts w:ascii="Times New Roman" w:eastAsia="Times New Roman" w:hAnsi="Times New Roman" w:cs="Times New Roman"/>
          <w:sz w:val="28"/>
          <w:szCs w:val="28"/>
          <w:lang w:val="en-US"/>
        </w:rPr>
        <w:t xml:space="preserve">: </w:t>
      </w:r>
      <w:r w:rsidRPr="00CC23DF">
        <w:rPr>
          <w:rFonts w:ascii="Times New Roman" w:eastAsia="Times New Roman" w:hAnsi="Times New Roman" w:cs="Times New Roman"/>
          <w:sz w:val="28"/>
          <w:szCs w:val="28"/>
          <w:lang w:val="en-US"/>
        </w:rPr>
        <w:t xml:space="preserve">25 de </w:t>
      </w:r>
      <w:r>
        <w:rPr>
          <w:rFonts w:ascii="Times New Roman" w:eastAsia="Times New Roman" w:hAnsi="Times New Roman" w:cs="Times New Roman"/>
          <w:sz w:val="28"/>
          <w:szCs w:val="28"/>
          <w:lang w:val="en-US"/>
        </w:rPr>
        <w:t>i</w:t>
      </w:r>
      <w:r w:rsidRPr="00CC23DF">
        <w:rPr>
          <w:rFonts w:ascii="Times New Roman" w:eastAsia="Times New Roman" w:hAnsi="Times New Roman" w:cs="Times New Roman"/>
          <w:sz w:val="28"/>
          <w:szCs w:val="28"/>
          <w:lang w:val="en-US"/>
        </w:rPr>
        <w:t xml:space="preserve">nformări publicate sub formă de Buletin informativ pe site-ul </w:t>
      </w:r>
      <w:r>
        <w:rPr>
          <w:rFonts w:ascii="Times New Roman" w:eastAsia="Times New Roman" w:hAnsi="Times New Roman" w:cs="Times New Roman"/>
          <w:sz w:val="28"/>
          <w:szCs w:val="28"/>
          <w:lang w:val="en-US"/>
        </w:rPr>
        <w:t>IPMB;</w:t>
      </w:r>
    </w:p>
    <w:p w:rsidR="0073373A" w:rsidRDefault="0073373A" w:rsidP="008D492B">
      <w:pPr>
        <w:pStyle w:val="ListParagraph"/>
        <w:numPr>
          <w:ilvl w:val="0"/>
          <w:numId w:val="12"/>
        </w:num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e</w:t>
      </w:r>
      <w:r w:rsidRPr="0073373A">
        <w:rPr>
          <w:rFonts w:ascii="Times New Roman" w:eastAsia="Times New Roman" w:hAnsi="Times New Roman" w:cs="Times New Roman"/>
          <w:sz w:val="28"/>
          <w:szCs w:val="28"/>
          <w:lang w:val="en-US"/>
        </w:rPr>
        <w:t>videnţa monitorizării centralizate a proiectelor finanțate din fonduri europene/externe nerambursabile implementate la nivelul municipiului București</w:t>
      </w:r>
      <w:r>
        <w:rPr>
          <w:rFonts w:ascii="Times New Roman" w:eastAsia="Times New Roman" w:hAnsi="Times New Roman" w:cs="Times New Roman"/>
          <w:sz w:val="28"/>
          <w:szCs w:val="28"/>
          <w:lang w:val="en-US"/>
        </w:rPr>
        <w:t>;</w:t>
      </w:r>
    </w:p>
    <w:p w:rsidR="0073373A" w:rsidRDefault="0073373A" w:rsidP="008D492B">
      <w:pPr>
        <w:pStyle w:val="ListParagraph"/>
        <w:numPr>
          <w:ilvl w:val="0"/>
          <w:numId w:val="12"/>
        </w:num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e</w:t>
      </w:r>
      <w:r w:rsidRPr="0073373A">
        <w:rPr>
          <w:rFonts w:ascii="Times New Roman" w:eastAsia="Times New Roman" w:hAnsi="Times New Roman" w:cs="Times New Roman"/>
          <w:sz w:val="28"/>
          <w:szCs w:val="28"/>
          <w:lang w:val="en-US"/>
        </w:rPr>
        <w:t>videnţa schimburilor locale constante ale unităților administrativ-teritoriale cu partenerii din statele membre ale Uniunii Europene (înfrăţiri şi acorduri de cooperare, convenții, protocoale, asocieri între comunităţi, conlucrări între grupuri profesionale</w:t>
      </w:r>
      <w:r>
        <w:rPr>
          <w:rFonts w:ascii="Times New Roman" w:eastAsia="Times New Roman" w:hAnsi="Times New Roman" w:cs="Times New Roman"/>
          <w:sz w:val="28"/>
          <w:szCs w:val="28"/>
          <w:lang w:val="en-US"/>
        </w:rPr>
        <w:t>;</w:t>
      </w:r>
    </w:p>
    <w:p w:rsidR="0073373A" w:rsidRDefault="0073373A" w:rsidP="008D492B">
      <w:pPr>
        <w:pStyle w:val="ListParagraph"/>
        <w:numPr>
          <w:ilvl w:val="0"/>
          <w:numId w:val="12"/>
        </w:numPr>
        <w:spacing w:after="0"/>
        <w:jc w:val="both"/>
        <w:rPr>
          <w:rFonts w:ascii="Times New Roman" w:eastAsia="Times New Roman" w:hAnsi="Times New Roman" w:cs="Times New Roman"/>
          <w:sz w:val="28"/>
          <w:szCs w:val="28"/>
          <w:lang w:val="en-US"/>
        </w:rPr>
      </w:pPr>
      <w:r w:rsidRPr="0073373A">
        <w:rPr>
          <w:rFonts w:ascii="Times New Roman" w:eastAsia="Times New Roman" w:hAnsi="Times New Roman" w:cs="Times New Roman"/>
          <w:sz w:val="28"/>
          <w:szCs w:val="28"/>
          <w:lang w:val="en-US"/>
        </w:rPr>
        <w:t>pentru o mai bună diseminare  a informaţiilor  în domeniul accesării finanţării externe nerambursabile în cadrul structurilor Ministerului Afacerilor Interne, consilierul pentru afaceri europene a participat la 7 reuniuni lunare de analiză în sistem videoconferinţă. Consilierul pentru afaceri europene a fost desemnat să facă parte din Comitetul Judeţean Regional pentru finalizarea Planurilor Regionale de Servicii de Sănătate</w:t>
      </w:r>
      <w:r>
        <w:rPr>
          <w:rFonts w:ascii="Times New Roman" w:eastAsia="Times New Roman" w:hAnsi="Times New Roman" w:cs="Times New Roman"/>
          <w:sz w:val="28"/>
          <w:szCs w:val="28"/>
          <w:lang w:val="en-US"/>
        </w:rPr>
        <w:t xml:space="preserve">. </w:t>
      </w:r>
      <w:r w:rsidRPr="0073373A">
        <w:rPr>
          <w:rFonts w:ascii="Times New Roman" w:eastAsia="Times New Roman" w:hAnsi="Times New Roman" w:cs="Times New Roman"/>
          <w:sz w:val="28"/>
          <w:szCs w:val="28"/>
          <w:lang w:val="en-US"/>
        </w:rPr>
        <w:t xml:space="preserve"> </w:t>
      </w:r>
    </w:p>
    <w:p w:rsidR="000F7BF1" w:rsidRPr="000F7BF1" w:rsidRDefault="000F7BF1" w:rsidP="000F7BF1">
      <w:pPr>
        <w:spacing w:after="0"/>
        <w:jc w:val="both"/>
        <w:rPr>
          <w:rFonts w:ascii="Times New Roman" w:eastAsia="Times New Roman" w:hAnsi="Times New Roman" w:cs="Times New Roman"/>
          <w:sz w:val="28"/>
          <w:szCs w:val="28"/>
          <w:lang w:val="en-US"/>
        </w:rPr>
      </w:pPr>
    </w:p>
    <w:p w:rsidR="000F7BF1" w:rsidRDefault="000F7BF1" w:rsidP="000F7BF1">
      <w:pPr>
        <w:pStyle w:val="Heading3"/>
        <w:ind w:firstLine="360"/>
        <w:rPr>
          <w:rFonts w:ascii="Times New Roman" w:hAnsi="Times New Roman" w:cs="Times New Roman"/>
          <w:sz w:val="28"/>
        </w:rPr>
      </w:pPr>
      <w:bookmarkStart w:id="16" w:name="_Toc505339873"/>
      <w:r w:rsidRPr="00887A0D">
        <w:rPr>
          <w:rFonts w:ascii="Times New Roman" w:hAnsi="Times New Roman" w:cs="Times New Roman"/>
          <w:sz w:val="28"/>
        </w:rPr>
        <w:t>C.2 Programe și strategii guvernamentale</w:t>
      </w:r>
      <w:bookmarkEnd w:id="16"/>
    </w:p>
    <w:p w:rsidR="00887A0D" w:rsidRPr="00887A0D" w:rsidRDefault="00887A0D" w:rsidP="00887A0D">
      <w:pPr>
        <w:rPr>
          <w:lang w:val="en-US"/>
        </w:rPr>
      </w:pPr>
    </w:p>
    <w:p w:rsidR="00887A0D" w:rsidRDefault="00887A0D" w:rsidP="008D492B">
      <w:pPr>
        <w:numPr>
          <w:ilvl w:val="0"/>
          <w:numId w:val="14"/>
        </w:numPr>
        <w:spacing w:after="0"/>
        <w:jc w:val="both"/>
        <w:rPr>
          <w:rFonts w:ascii="Times New Roman" w:eastAsia="Times New Roman" w:hAnsi="Times New Roman" w:cs="Times New Roman"/>
          <w:b/>
          <w:sz w:val="28"/>
          <w:szCs w:val="28"/>
          <w:lang w:val="en-US"/>
        </w:rPr>
      </w:pPr>
      <w:r w:rsidRPr="00887A0D">
        <w:rPr>
          <w:rFonts w:ascii="Times New Roman" w:eastAsia="Times New Roman" w:hAnsi="Times New Roman" w:cs="Times New Roman"/>
          <w:b/>
          <w:sz w:val="28"/>
          <w:szCs w:val="28"/>
          <w:lang w:val="en-US"/>
        </w:rPr>
        <w:t>Activităţi în domeniul realizării Programului de guvernare</w:t>
      </w:r>
      <w:r>
        <w:rPr>
          <w:rFonts w:ascii="Times New Roman" w:eastAsia="Times New Roman" w:hAnsi="Times New Roman" w:cs="Times New Roman"/>
          <w:b/>
          <w:sz w:val="28"/>
          <w:szCs w:val="28"/>
          <w:lang w:val="en-US"/>
        </w:rPr>
        <w:t>:</w:t>
      </w:r>
    </w:p>
    <w:p w:rsidR="00887A0D" w:rsidRPr="00887A0D" w:rsidRDefault="00887A0D" w:rsidP="00887A0D">
      <w:pPr>
        <w:spacing w:after="0"/>
        <w:ind w:left="720"/>
        <w:jc w:val="both"/>
        <w:rPr>
          <w:rFonts w:ascii="Times New Roman" w:eastAsia="Times New Roman" w:hAnsi="Times New Roman" w:cs="Times New Roman"/>
          <w:b/>
          <w:sz w:val="28"/>
          <w:szCs w:val="28"/>
          <w:lang w:val="en-US"/>
        </w:rPr>
      </w:pPr>
    </w:p>
    <w:p w:rsidR="00887A0D" w:rsidRPr="00887A0D" w:rsidRDefault="00887A0D" w:rsidP="00887A0D">
      <w:pPr>
        <w:spacing w:after="0"/>
        <w:ind w:firstLine="36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b/>
          <w:sz w:val="28"/>
          <w:szCs w:val="28"/>
          <w:lang w:val="en-US"/>
        </w:rPr>
        <w:t>1.</w:t>
      </w:r>
      <w:r w:rsidRPr="00887A0D">
        <w:rPr>
          <w:rFonts w:ascii="Times New Roman" w:eastAsia="Times New Roman" w:hAnsi="Times New Roman" w:cs="Times New Roman"/>
          <w:sz w:val="28"/>
          <w:szCs w:val="28"/>
          <w:lang w:val="en-US"/>
        </w:rPr>
        <w:t xml:space="preserve"> </w:t>
      </w:r>
      <w:r w:rsidRPr="00887A0D">
        <w:rPr>
          <w:rFonts w:ascii="Times New Roman" w:eastAsia="Times New Roman" w:hAnsi="Times New Roman" w:cs="Times New Roman"/>
          <w:b/>
          <w:sz w:val="28"/>
          <w:szCs w:val="28"/>
          <w:lang w:val="en-US"/>
        </w:rPr>
        <w:t>Întocmirea Planului orientativ de acţiuni pentru anul 2017 pentru realizarea la nivelul municipiului Bucureşti a obiectivelor cuprinse în Programul de guvernare</w:t>
      </w:r>
      <w:r>
        <w:rPr>
          <w:rFonts w:ascii="Times New Roman" w:eastAsia="Times New Roman" w:hAnsi="Times New Roman" w:cs="Times New Roman"/>
          <w:b/>
          <w:sz w:val="28"/>
          <w:szCs w:val="28"/>
          <w:lang w:val="en-US"/>
        </w:rPr>
        <w:t xml:space="preserve"> </w:t>
      </w:r>
      <w:r w:rsidRPr="00887A0D">
        <w:rPr>
          <w:rFonts w:ascii="Times New Roman" w:eastAsia="Times New Roman" w:hAnsi="Times New Roman" w:cs="Times New Roman"/>
          <w:sz w:val="28"/>
          <w:szCs w:val="28"/>
          <w:lang w:val="en-US"/>
        </w:rPr>
        <w:t>(aprobat prin Hotărârea Parlamentului nr. 53/2017 pentru acordarea încrederii Guvernului)</w:t>
      </w:r>
    </w:p>
    <w:p w:rsidR="00887A0D" w:rsidRPr="00887A0D" w:rsidRDefault="00887A0D" w:rsidP="00887A0D">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Elaborarea documentului are la bază dispoziţiile art. 6 alin. (1) lit. d din HG nr. 460/2006 pentru aplicarea unor prevederi ale Legii nr. 340/2004 privind prefectul şi instituţia prefectului şi art. 19 alin (1) lit. b din Legea nr. 340/2004 republicată.</w:t>
      </w:r>
    </w:p>
    <w:p w:rsidR="00887A0D" w:rsidRPr="00887A0D" w:rsidRDefault="00887A0D" w:rsidP="00887A0D">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Planul orientativ de acţiuni pe anul 2017 pentru realizarea la nivelul municipiului Bucureşti a obiectivelor cuprinse în Programul de Guvernare este un document programatic, structurat pe domeniile cuprinse în Programul de Guvernare şi acoperă întreg spectrul de activităţi socio-economice şi culturale ale Capitalei.</w:t>
      </w:r>
    </w:p>
    <w:p w:rsidR="00887A0D" w:rsidRPr="00887A0D" w:rsidRDefault="00887A0D" w:rsidP="00887A0D">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În plan au fost specificate priorităţile şi obiectivele concrete, realizabile într-o perioadă definită, pentru care au fost menţionate activităţile şi resursele necesare.</w:t>
      </w:r>
    </w:p>
    <w:p w:rsidR="00887A0D" w:rsidRPr="00887A0D" w:rsidRDefault="00887A0D" w:rsidP="00887A0D">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 xml:space="preserve">Pentru înlesnirea elaborării planului, în urma studierii Programului de Guvernare, a fost întocmită o machetă în care au fost prevăzute rubrici referitoare la obiective, acţiuni, programe, proiecte cu finanţare asigurată total sau parţial, pentru care au trebuit specificate termene exacte şi responsabili. Pentru primării macheta a fost detaliată pentru fiecare capitol cu obiective şi direcţii de acţiune cuprinse în </w:t>
      </w:r>
      <w:r w:rsidRPr="00887A0D">
        <w:rPr>
          <w:rFonts w:ascii="Times New Roman" w:eastAsia="Times New Roman" w:hAnsi="Times New Roman" w:cs="Times New Roman"/>
          <w:sz w:val="28"/>
          <w:szCs w:val="28"/>
          <w:lang w:val="en-US"/>
        </w:rPr>
        <w:lastRenderedPageBreak/>
        <w:t>Programul de Guvernare, în aşa fel încât la nivelul primăriilor să existe o orientare mai uşoară în construirea planului.</w:t>
      </w:r>
    </w:p>
    <w:p w:rsidR="00887A0D" w:rsidRPr="00887A0D" w:rsidRDefault="00887A0D" w:rsidP="00887A0D">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Dintre cele 35 de instituții cărora le-au fost solicitate informații, aproximativ 80% (în special servicii publice deconcentrate, primării şi regii autonome) au transmis date.</w:t>
      </w:r>
    </w:p>
    <w:p w:rsidR="00887A0D" w:rsidRPr="00887A0D" w:rsidRDefault="00887A0D" w:rsidP="00887A0D">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Ducerea la îndeplinire a acestora, cât şi termenele prevăzute au fost monitorizate periodic.</w:t>
      </w:r>
    </w:p>
    <w:p w:rsidR="00887A0D" w:rsidRPr="00887A0D" w:rsidRDefault="00887A0D" w:rsidP="00887A0D">
      <w:pPr>
        <w:spacing w:after="0"/>
        <w:jc w:val="both"/>
        <w:rPr>
          <w:rFonts w:ascii="Times New Roman" w:eastAsia="Times New Roman" w:hAnsi="Times New Roman" w:cs="Times New Roman"/>
          <w:sz w:val="28"/>
          <w:szCs w:val="28"/>
          <w:lang w:val="en-US"/>
        </w:rPr>
      </w:pPr>
    </w:p>
    <w:p w:rsidR="00887A0D" w:rsidRPr="00CE6F9E" w:rsidRDefault="00CE6F9E" w:rsidP="00CE6F9E">
      <w:pPr>
        <w:spacing w:after="0"/>
        <w:ind w:firstLine="708"/>
        <w:jc w:val="both"/>
        <w:rPr>
          <w:rFonts w:ascii="Times New Roman" w:eastAsia="Times New Roman" w:hAnsi="Times New Roman" w:cs="Times New Roman"/>
          <w:b/>
          <w:sz w:val="28"/>
          <w:szCs w:val="28"/>
          <w:lang w:val="en-US"/>
        </w:rPr>
      </w:pPr>
      <w:r w:rsidRPr="00CE6F9E">
        <w:rPr>
          <w:rFonts w:ascii="Times New Roman" w:eastAsia="Times New Roman" w:hAnsi="Times New Roman" w:cs="Times New Roman"/>
          <w:b/>
          <w:sz w:val="28"/>
          <w:szCs w:val="28"/>
          <w:lang w:val="en-US"/>
        </w:rPr>
        <w:t xml:space="preserve">2. </w:t>
      </w:r>
      <w:r w:rsidR="00887A0D" w:rsidRPr="00CE6F9E">
        <w:rPr>
          <w:rFonts w:ascii="Times New Roman" w:eastAsia="Times New Roman" w:hAnsi="Times New Roman" w:cs="Times New Roman"/>
          <w:b/>
          <w:sz w:val="28"/>
          <w:szCs w:val="28"/>
          <w:lang w:val="en-US"/>
        </w:rPr>
        <w:t>Realizarea Raportului privind starea economico-socială a municipiului Bucureşti pe anul 2016</w:t>
      </w:r>
    </w:p>
    <w:p w:rsidR="00887A0D" w:rsidRPr="00887A0D" w:rsidRDefault="00887A0D" w:rsidP="00CE6F9E">
      <w:pPr>
        <w:spacing w:after="0"/>
        <w:ind w:firstLine="708"/>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Elaborarea programului are la bază dispoziţiile art. 6 alin. (1) lit. d din HG nr. 460/2006 pentru aplicarea unor prevederi ale Legii nr. 340/2004 privind prefectul şi instituţia prefectului.</w:t>
      </w:r>
    </w:p>
    <w:p w:rsidR="00887A0D" w:rsidRPr="00887A0D" w:rsidRDefault="00887A0D" w:rsidP="00CE6F9E">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 xml:space="preserve">Pentru fiecare instituţie vizată s-au abordat următoarele aspecte: </w:t>
      </w:r>
    </w:p>
    <w:p w:rsidR="00887A0D" w:rsidRPr="00887A0D" w:rsidRDefault="00887A0D" w:rsidP="008D492B">
      <w:pPr>
        <w:numPr>
          <w:ilvl w:val="0"/>
          <w:numId w:val="15"/>
        </w:num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date privind cadrul legislativ în baza cărora instituţiile funcţionează;</w:t>
      </w:r>
    </w:p>
    <w:p w:rsidR="00887A0D" w:rsidRPr="00887A0D" w:rsidRDefault="00887A0D" w:rsidP="008D492B">
      <w:pPr>
        <w:numPr>
          <w:ilvl w:val="0"/>
          <w:numId w:val="15"/>
        </w:num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 xml:space="preserve">obiectul de activitate al acestora; </w:t>
      </w:r>
    </w:p>
    <w:p w:rsidR="00887A0D" w:rsidRPr="00887A0D" w:rsidRDefault="00887A0D" w:rsidP="008D492B">
      <w:pPr>
        <w:numPr>
          <w:ilvl w:val="0"/>
          <w:numId w:val="15"/>
        </w:num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 xml:space="preserve">obiectivele asumate pe anul 2016 în concordanţă cu Programul de Guvernare şi Planul orientativ pe anul 2016; </w:t>
      </w:r>
    </w:p>
    <w:p w:rsidR="00887A0D" w:rsidRPr="00887A0D" w:rsidRDefault="00887A0D" w:rsidP="008D492B">
      <w:pPr>
        <w:numPr>
          <w:ilvl w:val="0"/>
          <w:numId w:val="15"/>
        </w:num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 xml:space="preserve">activitatea desfăşurată şi principalele realizări din anul 2016; </w:t>
      </w:r>
    </w:p>
    <w:p w:rsidR="00887A0D" w:rsidRPr="00887A0D" w:rsidRDefault="00887A0D" w:rsidP="008D492B">
      <w:pPr>
        <w:numPr>
          <w:ilvl w:val="0"/>
          <w:numId w:val="15"/>
        </w:num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 xml:space="preserve">concluzii şi propuneri. </w:t>
      </w:r>
    </w:p>
    <w:p w:rsidR="00887A0D" w:rsidRPr="00887A0D" w:rsidRDefault="00887A0D" w:rsidP="00887A0D">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Până la termenul stabilit au răspuns cca. 74% din instituţiile vizate, iar pe parcurs, până la data definitivării</w:t>
      </w:r>
      <w:r w:rsidR="000C295A">
        <w:rPr>
          <w:rFonts w:ascii="Times New Roman" w:eastAsia="Times New Roman" w:hAnsi="Times New Roman" w:cs="Times New Roman"/>
          <w:sz w:val="28"/>
          <w:szCs w:val="28"/>
          <w:lang w:val="en-US"/>
        </w:rPr>
        <w:t>,</w:t>
      </w:r>
      <w:r w:rsidRPr="00887A0D">
        <w:rPr>
          <w:rFonts w:ascii="Times New Roman" w:eastAsia="Times New Roman" w:hAnsi="Times New Roman" w:cs="Times New Roman"/>
          <w:sz w:val="28"/>
          <w:szCs w:val="28"/>
          <w:lang w:val="en-US"/>
        </w:rPr>
        <w:t xml:space="preserve"> au răspuns majoritatea instituţiilor restante.</w:t>
      </w:r>
    </w:p>
    <w:p w:rsidR="00887A0D" w:rsidRPr="00887A0D" w:rsidRDefault="00887A0D" w:rsidP="00887A0D">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Atât Planul orientativ de acţiuni pe anul 2017 pentru realizarea la nivelul municipiului Bucureşti a obiectivelor cuprinse în Programul de guvernare, cât și Raportul privind starea economico-socială a municipiului Bucureşti în anul 2016 au fost aprobate în ședința Colegiului prefectural al municipiului București din data de 27.04.2017, prin Hotărârile nr. 02/03.05.2017 și nr. 06/03.05.2017 și înaintate Ministerului Afacerilor Interne.</w:t>
      </w:r>
    </w:p>
    <w:p w:rsidR="00887A0D" w:rsidRPr="00887A0D" w:rsidRDefault="00887A0D" w:rsidP="00887A0D">
      <w:pPr>
        <w:spacing w:after="0"/>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ab/>
        <w:t>De asemenea, în anul 2017 a fost întocmită, la solicitarea conducerii instituției, o situație referitoare la stadiul îndeplinirii obiectivelor asumate pe anul 2016, potrivit Planului de acțiuni pentru realizarea obiectivelor cuprinse în programul de Guvernare. Documentul a fost aprobat în ședința Colegiului prefectural al municipiului București din data de 27.04.2017, prin Hotărârea nr. 05/03.05.2017.</w:t>
      </w:r>
    </w:p>
    <w:p w:rsidR="000C295A" w:rsidRDefault="000C295A" w:rsidP="00887A0D">
      <w:pPr>
        <w:spacing w:after="0"/>
        <w:jc w:val="both"/>
        <w:rPr>
          <w:rFonts w:ascii="Times New Roman" w:eastAsia="Times New Roman" w:hAnsi="Times New Roman" w:cs="Times New Roman"/>
          <w:sz w:val="28"/>
          <w:szCs w:val="28"/>
          <w:lang w:val="en-US"/>
        </w:rPr>
      </w:pPr>
    </w:p>
    <w:p w:rsidR="009506B1" w:rsidRDefault="009506B1" w:rsidP="00887A0D">
      <w:pPr>
        <w:spacing w:after="0"/>
        <w:jc w:val="both"/>
        <w:rPr>
          <w:rFonts w:ascii="Times New Roman" w:eastAsia="Times New Roman" w:hAnsi="Times New Roman" w:cs="Times New Roman"/>
          <w:sz w:val="28"/>
          <w:szCs w:val="28"/>
          <w:lang w:val="en-US"/>
        </w:rPr>
      </w:pPr>
    </w:p>
    <w:p w:rsidR="009506B1" w:rsidRDefault="009506B1" w:rsidP="00887A0D">
      <w:pPr>
        <w:spacing w:after="0"/>
        <w:jc w:val="both"/>
        <w:rPr>
          <w:rFonts w:ascii="Times New Roman" w:eastAsia="Times New Roman" w:hAnsi="Times New Roman" w:cs="Times New Roman"/>
          <w:sz w:val="28"/>
          <w:szCs w:val="28"/>
          <w:lang w:val="en-US"/>
        </w:rPr>
      </w:pPr>
    </w:p>
    <w:p w:rsidR="009506B1" w:rsidRPr="00887A0D" w:rsidRDefault="009506B1" w:rsidP="00887A0D">
      <w:pPr>
        <w:spacing w:after="0"/>
        <w:jc w:val="both"/>
        <w:rPr>
          <w:rFonts w:ascii="Times New Roman" w:eastAsia="Times New Roman" w:hAnsi="Times New Roman" w:cs="Times New Roman"/>
          <w:sz w:val="28"/>
          <w:szCs w:val="28"/>
          <w:lang w:val="en-US"/>
        </w:rPr>
      </w:pPr>
    </w:p>
    <w:p w:rsidR="00887A0D" w:rsidRPr="00887A0D" w:rsidRDefault="00887A0D" w:rsidP="00CE6F9E">
      <w:pPr>
        <w:spacing w:after="0"/>
        <w:ind w:firstLine="708"/>
        <w:jc w:val="both"/>
        <w:rPr>
          <w:rFonts w:ascii="Times New Roman" w:eastAsia="Times New Roman" w:hAnsi="Times New Roman" w:cs="Times New Roman"/>
          <w:sz w:val="28"/>
          <w:szCs w:val="28"/>
          <w:lang w:val="en-US"/>
        </w:rPr>
      </w:pPr>
      <w:r w:rsidRPr="00CE6F9E">
        <w:rPr>
          <w:rFonts w:ascii="Times New Roman" w:eastAsia="Times New Roman" w:hAnsi="Times New Roman" w:cs="Times New Roman"/>
          <w:b/>
          <w:sz w:val="28"/>
          <w:szCs w:val="28"/>
          <w:lang w:val="en-US"/>
        </w:rPr>
        <w:lastRenderedPageBreak/>
        <w:t>3. Contribuirea la organizarea aplicării în municipiul Bucureşti, a programelor şi strategiilor guvernamentale sau ministeriale</w:t>
      </w:r>
    </w:p>
    <w:p w:rsidR="00887A0D" w:rsidRPr="00887A0D" w:rsidRDefault="00887A0D" w:rsidP="00CE6F9E">
      <w:pPr>
        <w:spacing w:after="0"/>
        <w:ind w:firstLine="708"/>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Pe parcursul anului 2017 s-au desfăşurat activităţi de implementare a strategiilor guvernamentale prin proiecte şi programe, dintre care menţionăm ca principale, următoarele:</w:t>
      </w:r>
    </w:p>
    <w:p w:rsidR="00000BB6" w:rsidRDefault="00000BB6" w:rsidP="00CE6F9E">
      <w:pPr>
        <w:spacing w:after="0"/>
        <w:ind w:firstLine="708"/>
        <w:jc w:val="both"/>
        <w:rPr>
          <w:rFonts w:ascii="Times New Roman" w:eastAsia="Times New Roman" w:hAnsi="Times New Roman" w:cs="Times New Roman"/>
          <w:b/>
          <w:sz w:val="28"/>
          <w:szCs w:val="28"/>
          <w:lang w:val="en-US"/>
        </w:rPr>
      </w:pPr>
    </w:p>
    <w:p w:rsidR="00887A0D" w:rsidRPr="00CE6F9E" w:rsidRDefault="00887A0D" w:rsidP="00CE6F9E">
      <w:pPr>
        <w:spacing w:after="0"/>
        <w:ind w:firstLine="708"/>
        <w:jc w:val="both"/>
        <w:rPr>
          <w:rFonts w:ascii="Times New Roman" w:eastAsia="Times New Roman" w:hAnsi="Times New Roman" w:cs="Times New Roman"/>
          <w:b/>
          <w:sz w:val="28"/>
          <w:szCs w:val="28"/>
          <w:lang w:val="en-US"/>
        </w:rPr>
      </w:pPr>
      <w:r w:rsidRPr="00CE6F9E">
        <w:rPr>
          <w:rFonts w:ascii="Times New Roman" w:eastAsia="Times New Roman" w:hAnsi="Times New Roman" w:cs="Times New Roman"/>
          <w:b/>
          <w:sz w:val="28"/>
          <w:szCs w:val="28"/>
          <w:lang w:val="en-US"/>
        </w:rPr>
        <w:t>a. Strategia Guvernului României de incluziune a cetăţenilor români aparţinând minorităţii romilor pentru perioada 2012-2020</w:t>
      </w:r>
    </w:p>
    <w:p w:rsidR="00000BB6" w:rsidRDefault="00000BB6" w:rsidP="00CE6F9E">
      <w:pPr>
        <w:spacing w:after="0"/>
        <w:ind w:firstLine="708"/>
        <w:jc w:val="both"/>
        <w:rPr>
          <w:rFonts w:ascii="Times New Roman" w:eastAsia="Times New Roman" w:hAnsi="Times New Roman" w:cs="Times New Roman"/>
          <w:sz w:val="28"/>
          <w:szCs w:val="28"/>
          <w:lang w:val="en-US"/>
        </w:rPr>
      </w:pPr>
    </w:p>
    <w:p w:rsidR="00887A0D" w:rsidRPr="00887A0D" w:rsidRDefault="00CE6F9E" w:rsidP="00CE6F9E">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Componența </w:t>
      </w:r>
      <w:r w:rsidR="00887A0D" w:rsidRPr="00887A0D">
        <w:rPr>
          <w:rFonts w:ascii="Times New Roman" w:eastAsia="Times New Roman" w:hAnsi="Times New Roman" w:cs="Times New Roman"/>
          <w:sz w:val="28"/>
          <w:szCs w:val="28"/>
          <w:lang w:val="en-US"/>
        </w:rPr>
        <w:t>Grupul</w:t>
      </w:r>
      <w:r>
        <w:rPr>
          <w:rFonts w:ascii="Times New Roman" w:eastAsia="Times New Roman" w:hAnsi="Times New Roman" w:cs="Times New Roman"/>
          <w:sz w:val="28"/>
          <w:szCs w:val="28"/>
          <w:lang w:val="en-US"/>
        </w:rPr>
        <w:t>ui</w:t>
      </w:r>
      <w:r w:rsidR="00887A0D" w:rsidRPr="00887A0D">
        <w:rPr>
          <w:rFonts w:ascii="Times New Roman" w:eastAsia="Times New Roman" w:hAnsi="Times New Roman" w:cs="Times New Roman"/>
          <w:sz w:val="28"/>
          <w:szCs w:val="28"/>
          <w:lang w:val="en-US"/>
        </w:rPr>
        <w:t xml:space="preserve"> de lucru mixt pentru romi de la nivelul municipiului Bucureşti a </w:t>
      </w:r>
      <w:r>
        <w:rPr>
          <w:rFonts w:ascii="Times New Roman" w:eastAsia="Times New Roman" w:hAnsi="Times New Roman" w:cs="Times New Roman"/>
          <w:sz w:val="28"/>
          <w:szCs w:val="28"/>
          <w:lang w:val="en-US"/>
        </w:rPr>
        <w:t>fost actualizată</w:t>
      </w:r>
      <w:r w:rsidR="00887A0D" w:rsidRPr="00887A0D">
        <w:rPr>
          <w:rFonts w:ascii="Times New Roman" w:eastAsia="Times New Roman" w:hAnsi="Times New Roman" w:cs="Times New Roman"/>
          <w:sz w:val="28"/>
          <w:szCs w:val="28"/>
          <w:lang w:val="en-US"/>
        </w:rPr>
        <w:t xml:space="preserve"> prin Ordinul Prefectului nr. 491/16.06.2017.</w:t>
      </w:r>
      <w:r>
        <w:rPr>
          <w:rFonts w:ascii="Times New Roman" w:eastAsia="Times New Roman" w:hAnsi="Times New Roman" w:cs="Times New Roman"/>
          <w:sz w:val="28"/>
          <w:szCs w:val="28"/>
          <w:lang w:val="en-US"/>
        </w:rPr>
        <w:t xml:space="preserve"> Grupul </w:t>
      </w:r>
      <w:r w:rsidR="00887A0D" w:rsidRPr="00887A0D">
        <w:rPr>
          <w:rFonts w:ascii="Times New Roman" w:eastAsia="Times New Roman" w:hAnsi="Times New Roman" w:cs="Times New Roman"/>
          <w:sz w:val="28"/>
          <w:szCs w:val="28"/>
          <w:lang w:val="en-US"/>
        </w:rPr>
        <w:t>s-a într</w:t>
      </w:r>
      <w:r>
        <w:rPr>
          <w:rFonts w:ascii="Times New Roman" w:eastAsia="Times New Roman" w:hAnsi="Times New Roman" w:cs="Times New Roman"/>
          <w:sz w:val="28"/>
          <w:szCs w:val="28"/>
          <w:lang w:val="en-US"/>
        </w:rPr>
        <w:t xml:space="preserve">unit în anul 2017 în </w:t>
      </w:r>
      <w:r w:rsidRPr="00000BB6">
        <w:rPr>
          <w:rFonts w:ascii="Times New Roman" w:eastAsia="Times New Roman" w:hAnsi="Times New Roman" w:cs="Times New Roman"/>
          <w:b/>
          <w:sz w:val="28"/>
          <w:szCs w:val="28"/>
          <w:lang w:val="en-US"/>
        </w:rPr>
        <w:t>11 ședințe</w:t>
      </w:r>
      <w:r w:rsidR="00887A0D" w:rsidRPr="00887A0D">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pe ordinea de zi a ședințelor figurând următoarele subiecte</w:t>
      </w:r>
      <w:r w:rsidR="00887A0D" w:rsidRPr="00887A0D">
        <w:rPr>
          <w:rFonts w:ascii="Times New Roman" w:eastAsia="Times New Roman" w:hAnsi="Times New Roman" w:cs="Times New Roman"/>
          <w:sz w:val="28"/>
          <w:szCs w:val="28"/>
          <w:lang w:val="en-US"/>
        </w:rPr>
        <w:t xml:space="preserve">: </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rezentarea de către reprezentanţii Direcţiei Generale de Poliţie a Municipiului Bucureşti a Campaniei „Preţul împrietenirii”;</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a</w:t>
      </w:r>
      <w:r w:rsidR="00887A0D" w:rsidRPr="00000BB6">
        <w:rPr>
          <w:rFonts w:ascii="Times New Roman" w:eastAsia="Times New Roman" w:hAnsi="Times New Roman" w:cs="Times New Roman"/>
          <w:sz w:val="28"/>
          <w:szCs w:val="28"/>
          <w:lang w:val="en-US"/>
        </w:rPr>
        <w:t>doptarea Raportului anual de progres, elaborat la nivelul municipiului Bucureşti;</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 xml:space="preserve">rezentarea de către reprezentanţii Primăriei sectorului 5 a rezultatelor campaniei de conştientizare din cadrul proiectului </w:t>
      </w:r>
      <w:r w:rsidRPr="00000BB6">
        <w:rPr>
          <w:rFonts w:ascii="Times New Roman" w:eastAsia="Times New Roman" w:hAnsi="Times New Roman" w:cs="Times New Roman"/>
          <w:sz w:val="28"/>
          <w:szCs w:val="28"/>
          <w:lang w:val="en-US"/>
        </w:rPr>
        <w:t>„</w:t>
      </w:r>
      <w:r w:rsidR="00887A0D" w:rsidRPr="00000BB6">
        <w:rPr>
          <w:rFonts w:ascii="Times New Roman" w:eastAsia="Times New Roman" w:hAnsi="Times New Roman" w:cs="Times New Roman"/>
          <w:sz w:val="28"/>
          <w:szCs w:val="28"/>
          <w:lang w:val="en-US"/>
        </w:rPr>
        <w:t>Îmbunătăţirea accesului la justiţie. O abordare integrată cu accent pe populaţia de etnie romă şi alte categorii vulnerabile</w:t>
      </w:r>
      <w:r w:rsidRPr="00000BB6">
        <w:rPr>
          <w:rFonts w:ascii="Times New Roman" w:eastAsia="Times New Roman" w:hAnsi="Times New Roman" w:cs="Times New Roman"/>
          <w:sz w:val="28"/>
          <w:szCs w:val="28"/>
          <w:lang w:val="en-US"/>
        </w:rPr>
        <w:t>”;</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 xml:space="preserve">rezentarea de către reprezentantul Agenţiei Municipale de Ocupare a Forţei de Muncă, a rezultatelor Bursei generale a locurilor de muncă din </w:t>
      </w:r>
      <w:r w:rsidRPr="00000BB6">
        <w:rPr>
          <w:rFonts w:ascii="Times New Roman" w:eastAsia="Times New Roman" w:hAnsi="Times New Roman" w:cs="Times New Roman"/>
          <w:sz w:val="28"/>
          <w:szCs w:val="28"/>
          <w:lang w:val="en-US"/>
        </w:rPr>
        <w:t>21 aprilie, respectiv 20 octombrie 2017</w:t>
      </w:r>
      <w:r w:rsidR="00887A0D" w:rsidRPr="00000BB6">
        <w:rPr>
          <w:rFonts w:ascii="Times New Roman" w:eastAsia="Times New Roman" w:hAnsi="Times New Roman" w:cs="Times New Roman"/>
          <w:sz w:val="28"/>
          <w:szCs w:val="28"/>
          <w:lang w:val="en-US"/>
        </w:rPr>
        <w:t>;</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 xml:space="preserve">rezentarea de către reprezentanţii Direcţiei de Sănătate Publică a Municipiului Bucureşti şi </w:t>
      </w:r>
      <w:r w:rsidRPr="00000BB6">
        <w:rPr>
          <w:rFonts w:ascii="Times New Roman" w:eastAsia="Times New Roman" w:hAnsi="Times New Roman" w:cs="Times New Roman"/>
          <w:sz w:val="28"/>
          <w:szCs w:val="28"/>
          <w:lang w:val="en-US"/>
        </w:rPr>
        <w:t xml:space="preserve">ai </w:t>
      </w:r>
      <w:r w:rsidR="00887A0D" w:rsidRPr="00000BB6">
        <w:rPr>
          <w:rFonts w:ascii="Times New Roman" w:eastAsia="Times New Roman" w:hAnsi="Times New Roman" w:cs="Times New Roman"/>
          <w:sz w:val="28"/>
          <w:szCs w:val="28"/>
          <w:lang w:val="en-US"/>
        </w:rPr>
        <w:t>Inspectoratului Şcolar al Municipiului Bucureşti a Rapoartelor anuale de progres aferente anului 2016;</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rezentarea de către experţii locali din cadrul primăriilor de sector a unui material care va conţine: numărul cetăţenilor români de etnie romă din sector; comunităţile existente la nivelul sectorului; probleme deosebite cu care se confruntă cetăţenii de etnie romă din sector;</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 xml:space="preserve">rezentarea unei analize a activităţilor desfăşurate pe parcursul anului şcolar 2016-2017 de către  mediatorii şcolari din municipiul Bucureşti; </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rezentarea  fondurilor norvegiene EEA GRANTS 2014-2021;</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 xml:space="preserve">rezentarea rezultatelor admiterii 2017 în liceele din municipiul Bucureşti; </w:t>
      </w:r>
    </w:p>
    <w:p w:rsidR="00887A0D"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 xml:space="preserve">rezentarea rezultatelor apelului de mobilizare a unor echipe de identificare a copiilor care trebuie să beneficieze de vaccinul anti-rujeolă, </w:t>
      </w:r>
      <w:r w:rsidRPr="00000BB6">
        <w:rPr>
          <w:rFonts w:ascii="Times New Roman" w:eastAsia="Times New Roman" w:hAnsi="Times New Roman" w:cs="Times New Roman"/>
          <w:sz w:val="28"/>
          <w:szCs w:val="28"/>
          <w:lang w:val="en-US"/>
        </w:rPr>
        <w:t>precum și</w:t>
      </w:r>
      <w:r w:rsidR="00887A0D" w:rsidRPr="00000BB6">
        <w:rPr>
          <w:rFonts w:ascii="Times New Roman" w:eastAsia="Times New Roman" w:hAnsi="Times New Roman" w:cs="Times New Roman"/>
          <w:sz w:val="28"/>
          <w:szCs w:val="28"/>
          <w:lang w:val="en-US"/>
        </w:rPr>
        <w:t xml:space="preserve"> informare asupra importanței acestuia;</w:t>
      </w:r>
    </w:p>
    <w:p w:rsidR="0039113C" w:rsidRPr="00000BB6" w:rsidRDefault="00CE6F9E"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lastRenderedPageBreak/>
        <w:t>p</w:t>
      </w:r>
      <w:r w:rsidR="00887A0D" w:rsidRPr="00000BB6">
        <w:rPr>
          <w:rFonts w:ascii="Times New Roman" w:eastAsia="Times New Roman" w:hAnsi="Times New Roman" w:cs="Times New Roman"/>
          <w:sz w:val="28"/>
          <w:szCs w:val="28"/>
          <w:lang w:val="en-US"/>
        </w:rPr>
        <w:t xml:space="preserve">rezentarea situației privind populația de etnie romă din municipiul București în domeniul protecției sociale; </w:t>
      </w:r>
    </w:p>
    <w:p w:rsidR="00887A0D" w:rsidRPr="00000BB6" w:rsidRDefault="0039113C"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 xml:space="preserve">rezentarea proiectului: </w:t>
      </w:r>
      <w:r w:rsidRPr="00000BB6">
        <w:rPr>
          <w:rFonts w:ascii="Times New Roman" w:eastAsia="Times New Roman" w:hAnsi="Times New Roman" w:cs="Times New Roman"/>
          <w:sz w:val="28"/>
          <w:szCs w:val="28"/>
          <w:lang w:val="en-US"/>
        </w:rPr>
        <w:t>„</w:t>
      </w:r>
      <w:r w:rsidR="00887A0D" w:rsidRPr="00000BB6">
        <w:rPr>
          <w:rFonts w:ascii="Times New Roman" w:eastAsia="Times New Roman" w:hAnsi="Times New Roman" w:cs="Times New Roman"/>
          <w:sz w:val="28"/>
          <w:szCs w:val="28"/>
          <w:lang w:val="en-US"/>
        </w:rPr>
        <w:t>Percepția minorităților privind siguranța și nevoile lor de siguranță”, de către Direcţia Generală de Poliţie a Municipiului Bucureşti;</w:t>
      </w:r>
    </w:p>
    <w:p w:rsidR="00887A0D" w:rsidRPr="00000BB6" w:rsidRDefault="0039113C" w:rsidP="008D492B">
      <w:pPr>
        <w:pStyle w:val="ListParagraph"/>
        <w:numPr>
          <w:ilvl w:val="0"/>
          <w:numId w:val="39"/>
        </w:numPr>
        <w:spacing w:after="0"/>
        <w:jc w:val="both"/>
        <w:rPr>
          <w:rFonts w:ascii="Times New Roman" w:eastAsia="Times New Roman" w:hAnsi="Times New Roman" w:cs="Times New Roman"/>
          <w:sz w:val="28"/>
          <w:szCs w:val="28"/>
          <w:lang w:val="en-US"/>
        </w:rPr>
      </w:pPr>
      <w:r w:rsidRPr="00000BB6">
        <w:rPr>
          <w:rFonts w:ascii="Times New Roman" w:eastAsia="Times New Roman" w:hAnsi="Times New Roman" w:cs="Times New Roman"/>
          <w:sz w:val="28"/>
          <w:szCs w:val="28"/>
          <w:lang w:val="en-US"/>
        </w:rPr>
        <w:t>p</w:t>
      </w:r>
      <w:r w:rsidR="00887A0D" w:rsidRPr="00000BB6">
        <w:rPr>
          <w:rFonts w:ascii="Times New Roman" w:eastAsia="Times New Roman" w:hAnsi="Times New Roman" w:cs="Times New Roman"/>
          <w:sz w:val="28"/>
          <w:szCs w:val="28"/>
          <w:lang w:val="en-US"/>
        </w:rPr>
        <w:t>rezentarea</w:t>
      </w:r>
      <w:r w:rsidRPr="00000BB6">
        <w:rPr>
          <w:rFonts w:ascii="Times New Roman" w:eastAsia="Times New Roman" w:hAnsi="Times New Roman" w:cs="Times New Roman"/>
          <w:sz w:val="28"/>
          <w:szCs w:val="28"/>
          <w:lang w:val="en-US"/>
        </w:rPr>
        <w:t>, susținută de</w:t>
      </w:r>
      <w:r w:rsidR="00887A0D" w:rsidRPr="00000BB6">
        <w:rPr>
          <w:rFonts w:ascii="Times New Roman" w:eastAsia="Times New Roman" w:hAnsi="Times New Roman" w:cs="Times New Roman"/>
          <w:sz w:val="28"/>
          <w:szCs w:val="28"/>
          <w:lang w:val="en-US"/>
        </w:rPr>
        <w:t xml:space="preserve"> </w:t>
      </w:r>
      <w:r w:rsidRPr="00000BB6">
        <w:rPr>
          <w:rFonts w:ascii="Times New Roman" w:eastAsia="Times New Roman" w:hAnsi="Times New Roman" w:cs="Times New Roman"/>
          <w:sz w:val="28"/>
          <w:szCs w:val="28"/>
          <w:lang w:val="en-US"/>
        </w:rPr>
        <w:t xml:space="preserve">Asociația Global Network for Democracy and Human Rights, a </w:t>
      </w:r>
      <w:r w:rsidR="00887A0D" w:rsidRPr="00000BB6">
        <w:rPr>
          <w:rFonts w:ascii="Times New Roman" w:eastAsia="Times New Roman" w:hAnsi="Times New Roman" w:cs="Times New Roman"/>
          <w:sz w:val="28"/>
          <w:szCs w:val="28"/>
          <w:lang w:val="en-US"/>
        </w:rPr>
        <w:t xml:space="preserve">acțiunilor și </w:t>
      </w:r>
      <w:r w:rsidRPr="00000BB6">
        <w:rPr>
          <w:rFonts w:ascii="Times New Roman" w:eastAsia="Times New Roman" w:hAnsi="Times New Roman" w:cs="Times New Roman"/>
          <w:sz w:val="28"/>
          <w:szCs w:val="28"/>
          <w:lang w:val="en-US"/>
        </w:rPr>
        <w:t xml:space="preserve">a </w:t>
      </w:r>
      <w:r w:rsidR="00887A0D" w:rsidRPr="00000BB6">
        <w:rPr>
          <w:rFonts w:ascii="Times New Roman" w:eastAsia="Times New Roman" w:hAnsi="Times New Roman" w:cs="Times New Roman"/>
          <w:sz w:val="28"/>
          <w:szCs w:val="28"/>
          <w:lang w:val="en-US"/>
        </w:rPr>
        <w:t>proiectelor desfășurate în decursul anului 2017 și a celor ce urmează a fi demarate în anul 2018 cu privire la incluziunea cetățenilor români de etnie romă</w:t>
      </w:r>
      <w:r w:rsidRPr="00000BB6">
        <w:rPr>
          <w:rFonts w:ascii="Times New Roman" w:eastAsia="Times New Roman" w:hAnsi="Times New Roman" w:cs="Times New Roman"/>
          <w:sz w:val="28"/>
          <w:szCs w:val="28"/>
          <w:lang w:val="en-US"/>
        </w:rPr>
        <w:t xml:space="preserve">. </w:t>
      </w:r>
    </w:p>
    <w:p w:rsidR="00887A0D" w:rsidRPr="00887A0D" w:rsidRDefault="0039113C" w:rsidP="0039113C">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S-a realizat</w:t>
      </w:r>
      <w:r w:rsidR="00887A0D" w:rsidRPr="00887A0D">
        <w:rPr>
          <w:rFonts w:ascii="Times New Roman" w:eastAsia="Times New Roman" w:hAnsi="Times New Roman" w:cs="Times New Roman"/>
          <w:sz w:val="28"/>
          <w:szCs w:val="28"/>
          <w:lang w:val="en-US"/>
        </w:rPr>
        <w:t xml:space="preserve"> monitorizarea activităţii Grupurilor de iniţiativă locale (GIL) şi a Grupurilor de lucru locale (GLL), create la nivelul primăriilor de sector ale Municipiului Bucureşti, acordându-se sprijin în îndeplinirea corespunzătoare şi la termen a măsurilor propuse.</w:t>
      </w:r>
    </w:p>
    <w:p w:rsidR="00887A0D" w:rsidRPr="00887A0D" w:rsidRDefault="00887A0D" w:rsidP="0039113C">
      <w:pPr>
        <w:spacing w:after="0"/>
        <w:ind w:firstLine="708"/>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Reprezentanții Instituției Prefectului Municipiului București au participat la sesiuni de informare pe domeniul prevenirii şi combaterii marginalizării şi a excluziunii sociale în rândul persoanelor de etnie romă.</w:t>
      </w:r>
    </w:p>
    <w:p w:rsidR="00000BB6" w:rsidRDefault="00000BB6" w:rsidP="00E910C6">
      <w:pPr>
        <w:spacing w:after="0"/>
        <w:ind w:firstLine="708"/>
        <w:jc w:val="both"/>
        <w:rPr>
          <w:rFonts w:ascii="Times New Roman" w:eastAsia="Times New Roman" w:hAnsi="Times New Roman" w:cs="Times New Roman"/>
          <w:b/>
          <w:sz w:val="28"/>
          <w:szCs w:val="28"/>
          <w:lang w:val="en-US"/>
        </w:rPr>
      </w:pPr>
    </w:p>
    <w:p w:rsidR="00887A0D" w:rsidRDefault="00887A0D" w:rsidP="00E910C6">
      <w:pPr>
        <w:spacing w:after="0"/>
        <w:ind w:firstLine="708"/>
        <w:jc w:val="both"/>
        <w:rPr>
          <w:rFonts w:ascii="Times New Roman" w:eastAsia="Times New Roman" w:hAnsi="Times New Roman" w:cs="Times New Roman"/>
          <w:b/>
          <w:sz w:val="28"/>
          <w:szCs w:val="28"/>
          <w:lang w:val="en-US"/>
        </w:rPr>
      </w:pPr>
      <w:r w:rsidRPr="0039113C">
        <w:rPr>
          <w:rFonts w:ascii="Times New Roman" w:eastAsia="Times New Roman" w:hAnsi="Times New Roman" w:cs="Times New Roman"/>
          <w:b/>
          <w:sz w:val="28"/>
          <w:szCs w:val="28"/>
          <w:lang w:val="en-US"/>
        </w:rPr>
        <w:t>b. Participarea la lucrările Grupului interinstituţional de lucru în domeniul traficului de persoane</w:t>
      </w:r>
    </w:p>
    <w:p w:rsidR="00000BB6" w:rsidRPr="0039113C" w:rsidRDefault="00000BB6" w:rsidP="00E910C6">
      <w:pPr>
        <w:spacing w:after="0"/>
        <w:ind w:firstLine="708"/>
        <w:jc w:val="both"/>
        <w:rPr>
          <w:rFonts w:ascii="Times New Roman" w:eastAsia="Times New Roman" w:hAnsi="Times New Roman" w:cs="Times New Roman"/>
          <w:b/>
          <w:sz w:val="28"/>
          <w:szCs w:val="28"/>
          <w:lang w:val="en-US"/>
        </w:rPr>
      </w:pPr>
    </w:p>
    <w:p w:rsidR="00887A0D" w:rsidRPr="00887A0D" w:rsidRDefault="00887A0D" w:rsidP="0039113C">
      <w:pPr>
        <w:spacing w:after="0"/>
        <w:ind w:firstLine="708"/>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În conformitate cu obiectivele Strategiei naţionale împotriva traficului de persoane, Instituţia Prefectului Municipiului Bucureşti a transmis, în cursul anului 2017, 4 rapoarte trimestriale către Centrul Regional Bucureşti din cadrul Agenţiei Naţionale Împotriva Traficului de Persoane.</w:t>
      </w:r>
    </w:p>
    <w:p w:rsidR="00887A0D" w:rsidRPr="00887A0D" w:rsidRDefault="00887A0D" w:rsidP="0039113C">
      <w:pPr>
        <w:spacing w:after="0"/>
        <w:ind w:firstLine="708"/>
        <w:jc w:val="both"/>
        <w:rPr>
          <w:rFonts w:ascii="Times New Roman" w:eastAsia="Times New Roman" w:hAnsi="Times New Roman" w:cs="Times New Roman"/>
          <w:sz w:val="28"/>
          <w:szCs w:val="28"/>
          <w:lang w:val="en-US"/>
        </w:rPr>
      </w:pPr>
      <w:r w:rsidRPr="00887A0D">
        <w:rPr>
          <w:rFonts w:ascii="Times New Roman" w:eastAsia="Times New Roman" w:hAnsi="Times New Roman" w:cs="Times New Roman"/>
          <w:sz w:val="28"/>
          <w:szCs w:val="28"/>
          <w:lang w:val="en-US"/>
        </w:rPr>
        <w:t>În luna decembrie s-a desfăşurat şedinţa Echipei interinstituţionale de lucru privind prevenirea şi combaterea traficului de persoane la nivelul Municipiului Bucureşti, organizată de Instituţia Prefectului Municipiului Bucureşti, împreună cu Centrul Regional Bucureşti din cadrul Agenţiei Naţionale Împotriva Traficului de Persoane. În cadrul şedinţei a fost prezentată diagnoza traficului de persoane la nivelul Centrului Regional Bucureşti (numărul victimelor, categorii de victime, dificultăţi privind identificarea victimelor) şi s-au făcut propuneri privind îmbunătăţirea modalităţilor de informare, educare şi conştientizare a populaţiei cu privire la traficul de fiinţe vii.</w:t>
      </w:r>
    </w:p>
    <w:p w:rsidR="00887A0D" w:rsidRDefault="00887A0D" w:rsidP="00887A0D">
      <w:pPr>
        <w:pStyle w:val="Heading3"/>
        <w:ind w:firstLine="360"/>
        <w:rPr>
          <w:rFonts w:ascii="Times New Roman" w:hAnsi="Times New Roman" w:cs="Times New Roman"/>
          <w:sz w:val="28"/>
        </w:rPr>
      </w:pPr>
      <w:bookmarkStart w:id="17" w:name="_Toc505339874"/>
      <w:r w:rsidRPr="00887A0D">
        <w:rPr>
          <w:rFonts w:ascii="Times New Roman" w:hAnsi="Times New Roman" w:cs="Times New Roman"/>
          <w:sz w:val="28"/>
        </w:rPr>
        <w:t xml:space="preserve">C.2 </w:t>
      </w:r>
      <w:r>
        <w:rPr>
          <w:rFonts w:ascii="Times New Roman" w:hAnsi="Times New Roman" w:cs="Times New Roman"/>
          <w:sz w:val="28"/>
        </w:rPr>
        <w:t>Implementarea de p</w:t>
      </w:r>
      <w:r w:rsidRPr="00887A0D">
        <w:rPr>
          <w:rFonts w:ascii="Times New Roman" w:hAnsi="Times New Roman" w:cs="Times New Roman"/>
          <w:sz w:val="28"/>
        </w:rPr>
        <w:t>roiecte</w:t>
      </w:r>
      <w:r>
        <w:rPr>
          <w:rFonts w:ascii="Times New Roman" w:hAnsi="Times New Roman" w:cs="Times New Roman"/>
          <w:sz w:val="28"/>
        </w:rPr>
        <w:t xml:space="preserve"> cu finanțare europeană</w:t>
      </w:r>
      <w:bookmarkEnd w:id="17"/>
    </w:p>
    <w:p w:rsidR="00887A0D" w:rsidRPr="00887A0D" w:rsidRDefault="00887A0D" w:rsidP="00887A0D">
      <w:pPr>
        <w:rPr>
          <w:lang w:val="en-US"/>
        </w:rPr>
      </w:pPr>
    </w:p>
    <w:p w:rsidR="00887A0D" w:rsidRPr="0039113C" w:rsidRDefault="00887A0D" w:rsidP="00887A0D">
      <w:pPr>
        <w:spacing w:after="0"/>
        <w:ind w:firstLine="720"/>
        <w:jc w:val="both"/>
        <w:rPr>
          <w:rFonts w:ascii="Times New Roman" w:hAnsi="Times New Roman" w:cs="Times New Roman"/>
          <w:sz w:val="28"/>
          <w:szCs w:val="28"/>
        </w:rPr>
      </w:pPr>
      <w:r w:rsidRPr="0039113C">
        <w:rPr>
          <w:rFonts w:ascii="Times New Roman" w:hAnsi="Times New Roman" w:cs="Times New Roman"/>
          <w:b/>
          <w:sz w:val="28"/>
          <w:szCs w:val="28"/>
        </w:rPr>
        <w:t>2.1.</w:t>
      </w:r>
      <w:r w:rsidRPr="0039113C">
        <w:rPr>
          <w:rFonts w:ascii="Times New Roman" w:hAnsi="Times New Roman" w:cs="Times New Roman"/>
          <w:sz w:val="28"/>
          <w:szCs w:val="28"/>
        </w:rPr>
        <w:t xml:space="preserve"> </w:t>
      </w:r>
      <w:r w:rsidRPr="0039113C">
        <w:rPr>
          <w:rFonts w:ascii="Times New Roman" w:hAnsi="Times New Roman" w:cs="Times New Roman"/>
          <w:b/>
          <w:sz w:val="28"/>
          <w:szCs w:val="28"/>
        </w:rPr>
        <w:t>Proiectul “ACCES – Administrație în sprijinul cetățeanului prin calitatea și eficiența serviciilor”</w:t>
      </w:r>
      <w:r w:rsidRPr="0039113C">
        <w:rPr>
          <w:rFonts w:ascii="Times New Roman" w:hAnsi="Times New Roman" w:cs="Times New Roman"/>
          <w:sz w:val="28"/>
          <w:szCs w:val="28"/>
        </w:rPr>
        <w:t xml:space="preserve">, cod SMIS 11273, a fost implementat în perioada septembrie 2010 – martie 2012 și a beneficiat de finanțare europeană prin Programul </w:t>
      </w:r>
      <w:r w:rsidRPr="0039113C">
        <w:rPr>
          <w:rFonts w:ascii="Times New Roman" w:hAnsi="Times New Roman" w:cs="Times New Roman"/>
          <w:sz w:val="28"/>
          <w:szCs w:val="28"/>
        </w:rPr>
        <w:lastRenderedPageBreak/>
        <w:t xml:space="preserve">Operaţional ,,Dezvoltarea Capacităţii Administrative”, în cadrul </w:t>
      </w:r>
      <w:r w:rsidRPr="0039113C">
        <w:rPr>
          <w:rFonts w:ascii="Times New Roman" w:hAnsi="Times New Roman" w:cs="Times New Roman"/>
          <w:bCs/>
          <w:sz w:val="28"/>
          <w:szCs w:val="28"/>
        </w:rPr>
        <w:t>axei prioritare 2</w:t>
      </w:r>
      <w:r w:rsidRPr="0039113C">
        <w:rPr>
          <w:rFonts w:ascii="Times New Roman" w:hAnsi="Times New Roman" w:cs="Times New Roman"/>
          <w:sz w:val="28"/>
          <w:szCs w:val="28"/>
        </w:rPr>
        <w:t xml:space="preserve"> - Îmbunătăţirea calităţii şi eficienţei furnizării serviciilor publice, cu accentul pus pe procesul de descentralizare</w:t>
      </w:r>
      <w:r w:rsidRPr="0039113C">
        <w:rPr>
          <w:rFonts w:ascii="Times New Roman" w:hAnsi="Times New Roman" w:cs="Times New Roman"/>
          <w:bCs/>
          <w:sz w:val="28"/>
          <w:szCs w:val="28"/>
        </w:rPr>
        <w:t>, domeniul major de intervenţie 2.2</w:t>
      </w:r>
      <w:r w:rsidRPr="0039113C">
        <w:rPr>
          <w:rFonts w:ascii="Times New Roman" w:hAnsi="Times New Roman" w:cs="Times New Roman"/>
          <w:sz w:val="28"/>
          <w:szCs w:val="28"/>
        </w:rPr>
        <w:t xml:space="preserve"> „Îmbunătăţirea calităţii şi eficienţei furnizării serviciilor”, </w:t>
      </w:r>
      <w:r w:rsidRPr="0039113C">
        <w:rPr>
          <w:rFonts w:ascii="Times New Roman" w:hAnsi="Times New Roman" w:cs="Times New Roman"/>
          <w:bCs/>
          <w:sz w:val="28"/>
          <w:szCs w:val="28"/>
        </w:rPr>
        <w:t>operaţiunea</w:t>
      </w:r>
      <w:r w:rsidRPr="0039113C">
        <w:rPr>
          <w:rFonts w:ascii="Times New Roman" w:hAnsi="Times New Roman" w:cs="Times New Roman"/>
          <w:sz w:val="28"/>
          <w:szCs w:val="28"/>
        </w:rPr>
        <w:t xml:space="preserve"> „Sprijinirea iniţiativelor de reducere a duratei de livrare a serviciilor publice”. </w:t>
      </w:r>
    </w:p>
    <w:p w:rsidR="00887A0D" w:rsidRPr="0039113C" w:rsidRDefault="00887A0D" w:rsidP="00887A0D">
      <w:pPr>
        <w:spacing w:after="0"/>
        <w:jc w:val="both"/>
        <w:rPr>
          <w:rFonts w:ascii="Times New Roman" w:hAnsi="Times New Roman" w:cs="Times New Roman"/>
          <w:sz w:val="28"/>
          <w:szCs w:val="28"/>
        </w:rPr>
      </w:pPr>
      <w:r w:rsidRPr="0039113C">
        <w:rPr>
          <w:rFonts w:ascii="Times New Roman" w:hAnsi="Times New Roman" w:cs="Times New Roman"/>
          <w:b/>
          <w:bCs/>
          <w:sz w:val="28"/>
          <w:szCs w:val="28"/>
        </w:rPr>
        <w:tab/>
      </w:r>
      <w:r w:rsidRPr="0039113C">
        <w:rPr>
          <w:rFonts w:ascii="Times New Roman" w:hAnsi="Times New Roman" w:cs="Times New Roman"/>
          <w:bCs/>
          <w:sz w:val="28"/>
          <w:szCs w:val="28"/>
        </w:rPr>
        <w:t>Scopul proiectului</w:t>
      </w:r>
      <w:r w:rsidRPr="0039113C">
        <w:rPr>
          <w:rFonts w:ascii="Times New Roman" w:hAnsi="Times New Roman" w:cs="Times New Roman"/>
          <w:b/>
          <w:sz w:val="28"/>
          <w:szCs w:val="28"/>
        </w:rPr>
        <w:t xml:space="preserve"> </w:t>
      </w:r>
      <w:r w:rsidRPr="0039113C">
        <w:rPr>
          <w:rFonts w:ascii="Times New Roman" w:hAnsi="Times New Roman" w:cs="Times New Roman"/>
          <w:sz w:val="28"/>
          <w:szCs w:val="28"/>
        </w:rPr>
        <w:t>a fost de a îmbunătăţi calitatea şi eficienţa furnizării serviciilor publice prin: introducerea unui sistem electronic de gestionare a documentelor, instruirea personalului instituţiei, crearea unui portal online de identificare în timp real a stadiului de soluţionare a dosarelor aflate în lucru, introducerea de infochioşcuri şi introducerea unui sistem de arhivare electronică a documentelor.</w:t>
      </w:r>
    </w:p>
    <w:p w:rsidR="00887A0D" w:rsidRPr="0039113C" w:rsidRDefault="00887A0D" w:rsidP="00887A0D">
      <w:pPr>
        <w:spacing w:after="0"/>
        <w:jc w:val="both"/>
        <w:rPr>
          <w:rFonts w:ascii="Times New Roman" w:hAnsi="Times New Roman" w:cs="Times New Roman"/>
          <w:sz w:val="28"/>
          <w:szCs w:val="28"/>
        </w:rPr>
      </w:pPr>
      <w:r w:rsidRPr="0039113C">
        <w:rPr>
          <w:rFonts w:ascii="Times New Roman" w:hAnsi="Times New Roman" w:cs="Times New Roman"/>
          <w:sz w:val="28"/>
          <w:szCs w:val="28"/>
        </w:rPr>
        <w:tab/>
        <w:t>În anul 2017 s-a urmărit asigurarea continuităţii proiectului, prin:</w:t>
      </w:r>
    </w:p>
    <w:p w:rsidR="00887A0D" w:rsidRPr="0039113C" w:rsidRDefault="00887A0D" w:rsidP="008D492B">
      <w:pPr>
        <w:numPr>
          <w:ilvl w:val="0"/>
          <w:numId w:val="3"/>
        </w:numPr>
        <w:spacing w:after="0"/>
        <w:jc w:val="both"/>
        <w:rPr>
          <w:rFonts w:ascii="Times New Roman" w:hAnsi="Times New Roman" w:cs="Times New Roman"/>
          <w:sz w:val="28"/>
          <w:szCs w:val="28"/>
        </w:rPr>
      </w:pPr>
      <w:r w:rsidRPr="0039113C">
        <w:rPr>
          <w:rFonts w:ascii="Times New Roman" w:hAnsi="Times New Roman" w:cs="Times New Roman"/>
          <w:sz w:val="28"/>
          <w:szCs w:val="28"/>
        </w:rPr>
        <w:t xml:space="preserve">până în luna martie inclusiv, menţinerea în funcţiune a tuturor echipamentelor achiziţionate şi a aplicaţiilor componente ale Sistemului Informatic Integrat de Managementul Documentelor – SIIMD, așa cum au fost prevăzute în proiect; </w:t>
      </w:r>
    </w:p>
    <w:p w:rsidR="00887A0D" w:rsidRPr="0039113C" w:rsidRDefault="00887A0D" w:rsidP="008D492B">
      <w:pPr>
        <w:numPr>
          <w:ilvl w:val="0"/>
          <w:numId w:val="3"/>
        </w:numPr>
        <w:spacing w:after="0"/>
        <w:jc w:val="both"/>
        <w:rPr>
          <w:rFonts w:ascii="Times New Roman" w:hAnsi="Times New Roman" w:cs="Times New Roman"/>
          <w:sz w:val="28"/>
          <w:szCs w:val="28"/>
        </w:rPr>
      </w:pPr>
      <w:r w:rsidRPr="0039113C">
        <w:rPr>
          <w:rFonts w:ascii="Times New Roman" w:hAnsi="Times New Roman" w:cs="Times New Roman"/>
          <w:sz w:val="28"/>
          <w:szCs w:val="28"/>
        </w:rPr>
        <w:t>după finalizarea perioadei de sustenabilitate prevăzute, realizarea unei consultări cu toate structurile instituției, în vederea menținerii și adaptării SIIMD la cerințele actuale impuse de activitatea instituției;</w:t>
      </w:r>
    </w:p>
    <w:p w:rsidR="00887A0D" w:rsidRPr="0039113C" w:rsidRDefault="00887A0D" w:rsidP="008D492B">
      <w:pPr>
        <w:numPr>
          <w:ilvl w:val="0"/>
          <w:numId w:val="3"/>
        </w:numPr>
        <w:spacing w:after="0"/>
        <w:jc w:val="both"/>
        <w:rPr>
          <w:rFonts w:ascii="Times New Roman" w:hAnsi="Times New Roman" w:cs="Times New Roman"/>
          <w:sz w:val="28"/>
          <w:szCs w:val="28"/>
        </w:rPr>
      </w:pPr>
      <w:r w:rsidRPr="0039113C">
        <w:rPr>
          <w:rFonts w:ascii="Times New Roman" w:hAnsi="Times New Roman" w:cs="Times New Roman"/>
          <w:sz w:val="28"/>
          <w:szCs w:val="28"/>
        </w:rPr>
        <w:t>instruirea personalului nou-angajat cu privire la folosirea aplicaţiilor informatice și, în luna decembrie, instruirea întregului personal al instituției cu privire la utilizarea versiunii modificate a SIIMD;</w:t>
      </w:r>
    </w:p>
    <w:p w:rsidR="00887A0D" w:rsidRPr="0039113C" w:rsidRDefault="00887A0D" w:rsidP="008D492B">
      <w:pPr>
        <w:numPr>
          <w:ilvl w:val="0"/>
          <w:numId w:val="3"/>
        </w:numPr>
        <w:spacing w:after="0"/>
        <w:jc w:val="both"/>
        <w:rPr>
          <w:rFonts w:ascii="Times New Roman" w:hAnsi="Times New Roman" w:cs="Times New Roman"/>
          <w:sz w:val="28"/>
          <w:szCs w:val="28"/>
        </w:rPr>
      </w:pPr>
      <w:r w:rsidRPr="0039113C">
        <w:rPr>
          <w:rFonts w:ascii="Times New Roman" w:hAnsi="Times New Roman" w:cs="Times New Roman"/>
          <w:sz w:val="28"/>
          <w:szCs w:val="28"/>
        </w:rPr>
        <w:t xml:space="preserve">cu referire la operațiunea de scanare a documentelor, emiterea Ordinului prefectului nr. 732/02.08.2017; </w:t>
      </w:r>
    </w:p>
    <w:p w:rsidR="00887A0D" w:rsidRPr="0039113C" w:rsidRDefault="00887A0D" w:rsidP="008D492B">
      <w:pPr>
        <w:numPr>
          <w:ilvl w:val="0"/>
          <w:numId w:val="3"/>
        </w:numPr>
        <w:spacing w:after="0"/>
        <w:jc w:val="both"/>
        <w:rPr>
          <w:rFonts w:ascii="Times New Roman" w:hAnsi="Times New Roman" w:cs="Times New Roman"/>
          <w:sz w:val="28"/>
          <w:szCs w:val="28"/>
        </w:rPr>
      </w:pPr>
      <w:r w:rsidRPr="0039113C">
        <w:rPr>
          <w:rFonts w:ascii="Times New Roman" w:hAnsi="Times New Roman" w:cs="Times New Roman"/>
          <w:sz w:val="28"/>
          <w:szCs w:val="28"/>
        </w:rPr>
        <w:t>menţinerea secţiunii dedicate proiectului pe website-ul instituţiei.</w:t>
      </w:r>
    </w:p>
    <w:p w:rsidR="00887A0D" w:rsidRPr="0039113C" w:rsidRDefault="00887A0D" w:rsidP="00887A0D">
      <w:pPr>
        <w:spacing w:after="0"/>
        <w:ind w:firstLine="720"/>
        <w:jc w:val="both"/>
        <w:rPr>
          <w:rFonts w:ascii="Times New Roman" w:hAnsi="Times New Roman" w:cs="Times New Roman"/>
          <w:bCs/>
          <w:sz w:val="28"/>
          <w:szCs w:val="28"/>
        </w:rPr>
      </w:pPr>
    </w:p>
    <w:p w:rsidR="00887A0D" w:rsidRPr="0039113C" w:rsidRDefault="00887A0D" w:rsidP="00887A0D">
      <w:pPr>
        <w:spacing w:after="0"/>
        <w:ind w:firstLine="720"/>
        <w:jc w:val="both"/>
        <w:rPr>
          <w:rFonts w:ascii="Times New Roman" w:hAnsi="Times New Roman" w:cs="Times New Roman"/>
          <w:bCs/>
          <w:sz w:val="28"/>
          <w:szCs w:val="28"/>
        </w:rPr>
      </w:pPr>
      <w:r w:rsidRPr="0039113C">
        <w:rPr>
          <w:rFonts w:ascii="Times New Roman" w:hAnsi="Times New Roman" w:cs="Times New Roman"/>
          <w:b/>
          <w:bCs/>
          <w:sz w:val="28"/>
          <w:szCs w:val="28"/>
        </w:rPr>
        <w:t>2.2.</w:t>
      </w:r>
      <w:r w:rsidRPr="0039113C">
        <w:rPr>
          <w:rFonts w:ascii="Times New Roman" w:hAnsi="Times New Roman" w:cs="Times New Roman"/>
          <w:bCs/>
          <w:sz w:val="28"/>
          <w:szCs w:val="28"/>
        </w:rPr>
        <w:t xml:space="preserve"> Începând din luna martie 2017 Instituția Prefectului Municipiului București participă, în calitate de beneficiar, la implementarea proiectului cu finanțare europeană </w:t>
      </w:r>
      <w:r w:rsidRPr="0039113C">
        <w:rPr>
          <w:rFonts w:ascii="Times New Roman" w:hAnsi="Times New Roman" w:cs="Times New Roman"/>
          <w:b/>
          <w:bCs/>
          <w:sz w:val="28"/>
          <w:szCs w:val="28"/>
        </w:rPr>
        <w:t>I.D.E.A.S. – Incluziune. Diversitate. Egalitate. Conștientizare. Succes (Lansarea Cartei Diversității în Slovenia, Croația și România)</w:t>
      </w:r>
      <w:r w:rsidRPr="0039113C">
        <w:rPr>
          <w:rFonts w:ascii="Times New Roman" w:hAnsi="Times New Roman" w:cs="Times New Roman"/>
          <w:bCs/>
          <w:sz w:val="28"/>
          <w:szCs w:val="28"/>
        </w:rPr>
        <w:t xml:space="preserve">. </w:t>
      </w:r>
    </w:p>
    <w:p w:rsidR="00887A0D" w:rsidRPr="0039113C" w:rsidRDefault="00887A0D" w:rsidP="00887A0D">
      <w:pPr>
        <w:spacing w:after="0"/>
        <w:ind w:firstLine="720"/>
        <w:jc w:val="both"/>
        <w:rPr>
          <w:rFonts w:ascii="Times New Roman" w:hAnsi="Times New Roman" w:cs="Times New Roman"/>
          <w:bCs/>
          <w:sz w:val="28"/>
          <w:szCs w:val="28"/>
        </w:rPr>
      </w:pPr>
      <w:r w:rsidRPr="0039113C">
        <w:rPr>
          <w:rFonts w:ascii="Times New Roman" w:hAnsi="Times New Roman" w:cs="Times New Roman"/>
          <w:bCs/>
          <w:sz w:val="28"/>
          <w:szCs w:val="28"/>
        </w:rPr>
        <w:t>Proiectul se desfășoară pe parcursul a doi ani (2017-2018) și are ca obiectiv promovarea și stimularea punerii în aplicare a principiului nediscriminării și respectarea acestuia și a drepturilor omului, prin crearea și dezvoltarea Cartelor Diversității în Slovenia, România și Croația pentru sectorul privat și public.</w:t>
      </w:r>
    </w:p>
    <w:p w:rsidR="00887A0D" w:rsidRPr="0039113C" w:rsidRDefault="00887A0D" w:rsidP="00887A0D">
      <w:pPr>
        <w:spacing w:after="0"/>
        <w:ind w:firstLine="720"/>
        <w:jc w:val="both"/>
        <w:rPr>
          <w:rFonts w:ascii="Times New Roman" w:hAnsi="Times New Roman" w:cs="Times New Roman"/>
          <w:bCs/>
          <w:sz w:val="28"/>
          <w:szCs w:val="28"/>
        </w:rPr>
      </w:pPr>
      <w:r w:rsidRPr="0039113C">
        <w:rPr>
          <w:rFonts w:ascii="Times New Roman" w:hAnsi="Times New Roman" w:cs="Times New Roman"/>
          <w:bCs/>
          <w:sz w:val="28"/>
          <w:szCs w:val="28"/>
        </w:rPr>
        <w:t xml:space="preserve">Agenția Națională a Funcționarilor Publici este unul dintre partenerii români, alături de Asociația Asistență și Programe pentru Dezvoltare Durabilă - Agenda 21 și Fundaţia Forum for International Communications. </w:t>
      </w:r>
    </w:p>
    <w:p w:rsidR="00887A0D" w:rsidRPr="0039113C" w:rsidRDefault="00887A0D" w:rsidP="00887A0D">
      <w:pPr>
        <w:spacing w:after="0"/>
        <w:ind w:firstLine="708"/>
        <w:jc w:val="both"/>
        <w:rPr>
          <w:rFonts w:ascii="Times New Roman" w:hAnsi="Times New Roman" w:cs="Times New Roman"/>
          <w:sz w:val="28"/>
          <w:szCs w:val="28"/>
          <w:highlight w:val="yellow"/>
        </w:rPr>
      </w:pPr>
      <w:r w:rsidRPr="0039113C">
        <w:rPr>
          <w:rFonts w:ascii="Times New Roman" w:hAnsi="Times New Roman" w:cs="Times New Roman"/>
          <w:bCs/>
          <w:sz w:val="28"/>
          <w:szCs w:val="28"/>
        </w:rPr>
        <w:t xml:space="preserve">Din grupul țintă al proiectului fac parte 16 instituții selectate la nivel național, Capitala fiind reprezentată de: Instituția Prefectului Municipiului București, </w:t>
      </w:r>
      <w:r w:rsidRPr="0039113C">
        <w:rPr>
          <w:rFonts w:ascii="Times New Roman" w:hAnsi="Times New Roman" w:cs="Times New Roman"/>
          <w:bCs/>
          <w:sz w:val="28"/>
          <w:szCs w:val="28"/>
        </w:rPr>
        <w:lastRenderedPageBreak/>
        <w:t>Inspectoratul Școlar al Municipiului București, Autoritatea Naţională pentru Protecţia Drepturilor Copilului şi Adopţie, Direcția Generală de Asistență Socială și Protecția Copilului sector 1 și Direcția Generală de Asistență Socială și Protecția Copilului sector 6. Informații suplimentare despre acest proiect sunt disponibile la:</w:t>
      </w:r>
      <w:r w:rsidRPr="0039113C">
        <w:rPr>
          <w:rFonts w:ascii="Times New Roman" w:hAnsi="Times New Roman" w:cs="Times New Roman"/>
          <w:b/>
          <w:bCs/>
          <w:sz w:val="28"/>
          <w:szCs w:val="28"/>
        </w:rPr>
        <w:t> </w:t>
      </w:r>
      <w:hyperlink r:id="rId14" w:tgtFrame="_blank" w:history="1">
        <w:r w:rsidRPr="0039113C">
          <w:rPr>
            <w:rStyle w:val="Hyperlink"/>
            <w:rFonts w:ascii="Times New Roman" w:hAnsi="Times New Roman" w:cs="Times New Roman"/>
            <w:b/>
            <w:bCs/>
            <w:sz w:val="28"/>
            <w:szCs w:val="28"/>
          </w:rPr>
          <w:t>www.anfp.gov.ro/continut/Proiect_IDEAS</w:t>
        </w:r>
      </w:hyperlink>
    </w:p>
    <w:p w:rsidR="00887A0D" w:rsidRPr="0039113C" w:rsidRDefault="00887A0D" w:rsidP="00887A0D">
      <w:pPr>
        <w:spacing w:after="0"/>
        <w:ind w:firstLine="708"/>
        <w:jc w:val="both"/>
        <w:rPr>
          <w:rFonts w:ascii="Times New Roman" w:hAnsi="Times New Roman" w:cs="Times New Roman"/>
          <w:bCs/>
          <w:sz w:val="28"/>
          <w:szCs w:val="28"/>
        </w:rPr>
      </w:pPr>
      <w:r w:rsidRPr="0039113C">
        <w:rPr>
          <w:rFonts w:ascii="Times New Roman" w:hAnsi="Times New Roman" w:cs="Times New Roman"/>
          <w:bCs/>
          <w:sz w:val="28"/>
          <w:szCs w:val="28"/>
        </w:rPr>
        <w:t>Activitățile realizate în cadrul acestui proiect la nivelul IPMB în anul 2017 sunt următoarele:</w:t>
      </w:r>
    </w:p>
    <w:p w:rsidR="00887A0D" w:rsidRPr="0039113C" w:rsidRDefault="00887A0D" w:rsidP="008D492B">
      <w:pPr>
        <w:pStyle w:val="ListParagraph"/>
        <w:numPr>
          <w:ilvl w:val="0"/>
          <w:numId w:val="13"/>
        </w:numPr>
        <w:spacing w:after="0"/>
        <w:jc w:val="both"/>
        <w:rPr>
          <w:rFonts w:ascii="Times New Roman" w:hAnsi="Times New Roman" w:cs="Times New Roman"/>
          <w:bCs/>
          <w:sz w:val="28"/>
          <w:szCs w:val="28"/>
        </w:rPr>
      </w:pPr>
      <w:r w:rsidRPr="0039113C">
        <w:rPr>
          <w:rFonts w:ascii="Times New Roman" w:hAnsi="Times New Roman" w:cs="Times New Roman"/>
          <w:bCs/>
          <w:sz w:val="28"/>
          <w:szCs w:val="28"/>
        </w:rPr>
        <w:t>desemnarea coordonatorului proiectului și a celor zece persoane participante la activitățile din cadrul proiectului,</w:t>
      </w:r>
    </w:p>
    <w:p w:rsidR="00887A0D" w:rsidRPr="0039113C" w:rsidRDefault="00887A0D" w:rsidP="008D492B">
      <w:pPr>
        <w:pStyle w:val="ListParagraph"/>
        <w:numPr>
          <w:ilvl w:val="0"/>
          <w:numId w:val="13"/>
        </w:numPr>
        <w:spacing w:after="0"/>
        <w:jc w:val="both"/>
        <w:rPr>
          <w:rFonts w:ascii="Times New Roman" w:hAnsi="Times New Roman" w:cs="Times New Roman"/>
          <w:bCs/>
          <w:sz w:val="28"/>
          <w:szCs w:val="28"/>
        </w:rPr>
      </w:pPr>
      <w:r w:rsidRPr="0039113C">
        <w:rPr>
          <w:rFonts w:ascii="Times New Roman" w:hAnsi="Times New Roman" w:cs="Times New Roman"/>
          <w:bCs/>
          <w:sz w:val="28"/>
          <w:szCs w:val="28"/>
        </w:rPr>
        <w:t>participare la atelierul de lucru pentru elaborarea Cartei Diversității,</w:t>
      </w:r>
    </w:p>
    <w:p w:rsidR="00887A0D" w:rsidRPr="0039113C" w:rsidRDefault="00887A0D" w:rsidP="008D492B">
      <w:pPr>
        <w:pStyle w:val="ListParagraph"/>
        <w:numPr>
          <w:ilvl w:val="0"/>
          <w:numId w:val="13"/>
        </w:numPr>
        <w:spacing w:after="0"/>
        <w:jc w:val="both"/>
        <w:rPr>
          <w:rFonts w:ascii="Times New Roman" w:hAnsi="Times New Roman" w:cs="Times New Roman"/>
          <w:bCs/>
          <w:sz w:val="28"/>
          <w:szCs w:val="28"/>
        </w:rPr>
      </w:pPr>
      <w:r w:rsidRPr="0039113C">
        <w:rPr>
          <w:rFonts w:ascii="Times New Roman" w:hAnsi="Times New Roman" w:cs="Times New Roman"/>
          <w:bCs/>
          <w:sz w:val="28"/>
          <w:szCs w:val="28"/>
        </w:rPr>
        <w:t>participare la cercetarea și analiza de impact dedicată implementării Cartei Diversității – faza I,</w:t>
      </w:r>
    </w:p>
    <w:p w:rsidR="00887A0D" w:rsidRPr="0039113C" w:rsidRDefault="00887A0D" w:rsidP="008D492B">
      <w:pPr>
        <w:pStyle w:val="ListParagraph"/>
        <w:numPr>
          <w:ilvl w:val="0"/>
          <w:numId w:val="13"/>
        </w:numPr>
        <w:jc w:val="both"/>
        <w:rPr>
          <w:rFonts w:ascii="Times New Roman" w:hAnsi="Times New Roman" w:cs="Times New Roman"/>
          <w:bCs/>
          <w:sz w:val="28"/>
          <w:szCs w:val="28"/>
        </w:rPr>
      </w:pPr>
      <w:r w:rsidRPr="0039113C">
        <w:rPr>
          <w:rFonts w:ascii="Times New Roman" w:hAnsi="Times New Roman" w:cs="Times New Roman"/>
          <w:bCs/>
          <w:sz w:val="28"/>
          <w:szCs w:val="28"/>
        </w:rPr>
        <w:t>participare la sesiunea de formare la nivel național pe tema diversității, non-discriminării, egalității de șanse la locul de muncă și implementării Cartei Diversității în România,</w:t>
      </w:r>
    </w:p>
    <w:p w:rsidR="00887A0D" w:rsidRPr="0039113C" w:rsidRDefault="00887A0D" w:rsidP="008D492B">
      <w:pPr>
        <w:pStyle w:val="ListParagraph"/>
        <w:numPr>
          <w:ilvl w:val="0"/>
          <w:numId w:val="13"/>
        </w:numPr>
        <w:jc w:val="both"/>
        <w:rPr>
          <w:rFonts w:ascii="Times New Roman" w:hAnsi="Times New Roman" w:cs="Times New Roman"/>
          <w:bCs/>
          <w:sz w:val="28"/>
          <w:szCs w:val="28"/>
        </w:rPr>
      </w:pPr>
      <w:r w:rsidRPr="0039113C">
        <w:rPr>
          <w:rFonts w:ascii="Times New Roman" w:hAnsi="Times New Roman" w:cs="Times New Roman"/>
          <w:bCs/>
          <w:sz w:val="28"/>
          <w:szCs w:val="28"/>
        </w:rPr>
        <w:t xml:space="preserve">organizarea și susținerea unei sesiuni de formare pentru personalul propriu pe tema diversității, non-discriminării, egalității de șanse la locul de muncă și implementării Cartei Diversității în România; </w:t>
      </w:r>
    </w:p>
    <w:p w:rsidR="00887A0D" w:rsidRPr="0039113C" w:rsidRDefault="00887A0D" w:rsidP="008D492B">
      <w:pPr>
        <w:pStyle w:val="ListParagraph"/>
        <w:numPr>
          <w:ilvl w:val="0"/>
          <w:numId w:val="13"/>
        </w:numPr>
        <w:jc w:val="both"/>
        <w:rPr>
          <w:rFonts w:ascii="Times New Roman" w:hAnsi="Times New Roman" w:cs="Times New Roman"/>
          <w:bCs/>
          <w:sz w:val="28"/>
          <w:szCs w:val="28"/>
        </w:rPr>
      </w:pPr>
      <w:r w:rsidRPr="0039113C">
        <w:rPr>
          <w:rFonts w:ascii="Times New Roman" w:hAnsi="Times New Roman" w:cs="Times New Roman"/>
          <w:bCs/>
          <w:sz w:val="28"/>
          <w:szCs w:val="28"/>
        </w:rPr>
        <w:t>sprijinirea campaniei de informare și conștientizare din proiect.</w:t>
      </w:r>
    </w:p>
    <w:p w:rsidR="00887A0D" w:rsidRPr="0039113C" w:rsidRDefault="00887A0D" w:rsidP="00887A0D">
      <w:pPr>
        <w:spacing w:after="0"/>
        <w:ind w:firstLine="720"/>
        <w:jc w:val="both"/>
        <w:rPr>
          <w:rFonts w:ascii="Times New Roman" w:hAnsi="Times New Roman" w:cs="Times New Roman"/>
          <w:bCs/>
          <w:sz w:val="28"/>
          <w:szCs w:val="28"/>
        </w:rPr>
      </w:pPr>
      <w:r w:rsidRPr="0039113C">
        <w:rPr>
          <w:rFonts w:ascii="Times New Roman" w:hAnsi="Times New Roman" w:cs="Times New Roman"/>
          <w:b/>
          <w:bCs/>
          <w:sz w:val="28"/>
          <w:szCs w:val="28"/>
        </w:rPr>
        <w:t>2.3.</w:t>
      </w:r>
      <w:r w:rsidRPr="0039113C">
        <w:rPr>
          <w:rFonts w:ascii="Times New Roman" w:hAnsi="Times New Roman" w:cs="Times New Roman"/>
          <w:bCs/>
          <w:sz w:val="28"/>
          <w:szCs w:val="28"/>
        </w:rPr>
        <w:t xml:space="preserve"> Instituția Prefectului Municipiului București promovează și participă la activitățile derulate în cadrul unor proiecte cu finanțare europeană, implementate de alte instituții publice, după cum urmează:</w:t>
      </w:r>
    </w:p>
    <w:p w:rsidR="00887A0D" w:rsidRPr="0039113C" w:rsidRDefault="00887A0D" w:rsidP="00887A0D">
      <w:pPr>
        <w:spacing w:after="0"/>
        <w:ind w:firstLine="720"/>
        <w:jc w:val="both"/>
        <w:rPr>
          <w:rFonts w:ascii="Times New Roman" w:hAnsi="Times New Roman" w:cs="Times New Roman"/>
          <w:bCs/>
          <w:sz w:val="28"/>
          <w:szCs w:val="28"/>
        </w:rPr>
      </w:pPr>
    </w:p>
    <w:p w:rsidR="00887A0D" w:rsidRPr="0039113C" w:rsidRDefault="00887A0D" w:rsidP="00887A0D">
      <w:pPr>
        <w:spacing w:after="0"/>
        <w:ind w:firstLine="720"/>
        <w:jc w:val="both"/>
        <w:rPr>
          <w:rFonts w:ascii="Times New Roman" w:hAnsi="Times New Roman" w:cs="Times New Roman"/>
          <w:bCs/>
          <w:sz w:val="28"/>
          <w:szCs w:val="28"/>
        </w:rPr>
      </w:pPr>
      <w:r w:rsidRPr="0039113C">
        <w:rPr>
          <w:rFonts w:ascii="Times New Roman" w:hAnsi="Times New Roman" w:cs="Times New Roman"/>
          <w:bCs/>
          <w:sz w:val="28"/>
          <w:szCs w:val="28"/>
        </w:rPr>
        <w:t>- Începand din aprilie 2016, Secretariatul General al Guvernului, în parteneriat cu Școala Național</w:t>
      </w:r>
      <w:r w:rsidR="000C295A">
        <w:rPr>
          <w:rFonts w:ascii="Times New Roman" w:hAnsi="Times New Roman" w:cs="Times New Roman"/>
          <w:bCs/>
          <w:sz w:val="28"/>
          <w:szCs w:val="28"/>
        </w:rPr>
        <w:t>ă</w:t>
      </w:r>
      <w:r w:rsidRPr="0039113C">
        <w:rPr>
          <w:rFonts w:ascii="Times New Roman" w:hAnsi="Times New Roman" w:cs="Times New Roman"/>
          <w:bCs/>
          <w:sz w:val="28"/>
          <w:szCs w:val="28"/>
        </w:rPr>
        <w:t xml:space="preserve"> de Studii Politice și Administrative (SNSPA), implementează proiectul </w:t>
      </w:r>
      <w:r w:rsidRPr="0039113C">
        <w:rPr>
          <w:rFonts w:ascii="Times New Roman" w:hAnsi="Times New Roman" w:cs="Times New Roman"/>
          <w:b/>
          <w:bCs/>
          <w:sz w:val="28"/>
          <w:szCs w:val="28"/>
        </w:rPr>
        <w:t>„Starea Națiunii. Construirea unui instrument inovator pentru fundamentarea politicilor publice” (SIPOCA 11)</w:t>
      </w:r>
      <w:r w:rsidRPr="0039113C">
        <w:rPr>
          <w:rFonts w:ascii="Times New Roman" w:hAnsi="Times New Roman" w:cs="Times New Roman"/>
          <w:bCs/>
          <w:sz w:val="28"/>
          <w:szCs w:val="28"/>
        </w:rPr>
        <w:t>.</w:t>
      </w:r>
    </w:p>
    <w:p w:rsidR="00887A0D" w:rsidRPr="0039113C" w:rsidRDefault="00887A0D" w:rsidP="00887A0D">
      <w:pPr>
        <w:spacing w:after="0"/>
        <w:ind w:firstLine="720"/>
        <w:jc w:val="both"/>
        <w:rPr>
          <w:rFonts w:ascii="Times New Roman" w:hAnsi="Times New Roman" w:cs="Times New Roman"/>
          <w:bCs/>
          <w:sz w:val="28"/>
          <w:szCs w:val="28"/>
        </w:rPr>
      </w:pPr>
      <w:r w:rsidRPr="0039113C">
        <w:rPr>
          <w:rFonts w:ascii="Times New Roman" w:hAnsi="Times New Roman" w:cs="Times New Roman"/>
          <w:bCs/>
          <w:sz w:val="28"/>
          <w:szCs w:val="28"/>
        </w:rPr>
        <w:t>Proiectul este cofinanțat din Fondul Social European (FSE) prin Programul Operațional Capacitate Administrativă (POCA), axa prioritară 1: Administrație publică și sistem judiciar eficiente, obiectivul specific 1.1: Dezvoltarea și introducerea de sisteme și standarde comune în administrația publică ce optimizează procesele decizionale orientate către cetățeni și mediul de afaceri, în concordanță cu SCAP.</w:t>
      </w:r>
    </w:p>
    <w:p w:rsidR="00887A0D" w:rsidRPr="0039113C" w:rsidRDefault="00887A0D" w:rsidP="00887A0D">
      <w:pPr>
        <w:spacing w:after="0"/>
        <w:ind w:firstLine="720"/>
        <w:jc w:val="both"/>
        <w:rPr>
          <w:rFonts w:ascii="Times New Roman" w:hAnsi="Times New Roman" w:cs="Times New Roman"/>
          <w:bCs/>
          <w:sz w:val="28"/>
          <w:szCs w:val="28"/>
        </w:rPr>
      </w:pPr>
      <w:r w:rsidRPr="0039113C">
        <w:rPr>
          <w:rFonts w:ascii="Times New Roman" w:hAnsi="Times New Roman" w:cs="Times New Roman"/>
          <w:bCs/>
          <w:sz w:val="28"/>
          <w:szCs w:val="28"/>
        </w:rPr>
        <w:t xml:space="preserve">Principalul rezultat al proiectului este agregatorul de date online „Starea Națiunii”, care va oferi, prin intermediul unei interfețe accesibile, accesul tuturor celor interesați la date care surprind  tabloul socio-economic al României. </w:t>
      </w:r>
    </w:p>
    <w:p w:rsidR="00887A0D" w:rsidRPr="0039113C" w:rsidRDefault="00887A0D" w:rsidP="00887A0D">
      <w:pPr>
        <w:spacing w:after="0"/>
        <w:ind w:firstLine="720"/>
        <w:jc w:val="both"/>
        <w:rPr>
          <w:rFonts w:ascii="Times New Roman" w:hAnsi="Times New Roman" w:cs="Times New Roman"/>
          <w:sz w:val="28"/>
          <w:szCs w:val="28"/>
          <w:highlight w:val="yellow"/>
        </w:rPr>
      </w:pPr>
      <w:r w:rsidRPr="0039113C">
        <w:rPr>
          <w:rFonts w:ascii="Times New Roman" w:hAnsi="Times New Roman" w:cs="Times New Roman"/>
          <w:bCs/>
          <w:sz w:val="28"/>
          <w:szCs w:val="28"/>
        </w:rPr>
        <w:t>Informații despre acest proiect sunt disponibile la adresa:</w:t>
      </w:r>
      <w:r w:rsidRPr="0039113C">
        <w:rPr>
          <w:rFonts w:ascii="Times New Roman" w:hAnsi="Times New Roman" w:cs="Times New Roman"/>
          <w:sz w:val="28"/>
          <w:szCs w:val="28"/>
        </w:rPr>
        <w:t xml:space="preserve"> </w:t>
      </w:r>
      <w:hyperlink r:id="rId15" w:history="1">
        <w:r w:rsidRPr="0039113C">
          <w:rPr>
            <w:rStyle w:val="Hyperlink"/>
            <w:rFonts w:ascii="Times New Roman" w:hAnsi="Times New Roman" w:cs="Times New Roman"/>
            <w:sz w:val="28"/>
            <w:szCs w:val="28"/>
          </w:rPr>
          <w:t>http://starea-natiunii.ro</w:t>
        </w:r>
      </w:hyperlink>
      <w:r w:rsidRPr="0039113C">
        <w:rPr>
          <w:rFonts w:ascii="Times New Roman" w:hAnsi="Times New Roman" w:cs="Times New Roman"/>
          <w:sz w:val="28"/>
          <w:szCs w:val="28"/>
        </w:rPr>
        <w:t xml:space="preserve"> </w:t>
      </w:r>
    </w:p>
    <w:p w:rsidR="00887A0D" w:rsidRPr="0039113C" w:rsidRDefault="00887A0D" w:rsidP="00887A0D">
      <w:pPr>
        <w:spacing w:after="0"/>
        <w:ind w:firstLine="720"/>
        <w:jc w:val="both"/>
        <w:rPr>
          <w:rFonts w:ascii="Times New Roman" w:hAnsi="Times New Roman" w:cs="Times New Roman"/>
          <w:bCs/>
          <w:sz w:val="28"/>
          <w:szCs w:val="28"/>
        </w:rPr>
      </w:pPr>
    </w:p>
    <w:p w:rsidR="00887A0D" w:rsidRPr="0039113C" w:rsidRDefault="00887A0D" w:rsidP="00887A0D">
      <w:pPr>
        <w:spacing w:after="0"/>
        <w:ind w:firstLine="720"/>
        <w:jc w:val="both"/>
        <w:rPr>
          <w:rFonts w:ascii="Times New Roman" w:hAnsi="Times New Roman" w:cs="Times New Roman"/>
          <w:bCs/>
          <w:sz w:val="28"/>
          <w:szCs w:val="28"/>
        </w:rPr>
      </w:pPr>
      <w:r w:rsidRPr="0039113C">
        <w:rPr>
          <w:rFonts w:ascii="Times New Roman" w:hAnsi="Times New Roman" w:cs="Times New Roman"/>
          <w:bCs/>
          <w:sz w:val="28"/>
          <w:szCs w:val="28"/>
        </w:rPr>
        <w:lastRenderedPageBreak/>
        <w:t xml:space="preserve">- Începând din octombrie 2016, Ministerul Consultării Publice și Dialogului Social, în parteneriat cu Secretariatul General al Guvernului și Ministerul Afacerilor Interne implementează proiectul </w:t>
      </w:r>
      <w:r w:rsidRPr="0039113C">
        <w:rPr>
          <w:rFonts w:ascii="Times New Roman" w:hAnsi="Times New Roman" w:cs="Times New Roman"/>
          <w:b/>
          <w:bCs/>
          <w:sz w:val="28"/>
          <w:szCs w:val="28"/>
        </w:rPr>
        <w:t>„Guvernare transparentă, deschisă și participativă – standardizare, armonizare, dialog îmbunătățit” (SIPOCA 35)</w:t>
      </w:r>
      <w:r w:rsidRPr="0039113C">
        <w:rPr>
          <w:rFonts w:ascii="Times New Roman" w:hAnsi="Times New Roman" w:cs="Times New Roman"/>
          <w:bCs/>
          <w:sz w:val="28"/>
          <w:szCs w:val="28"/>
        </w:rPr>
        <w:t xml:space="preserve">. </w:t>
      </w:r>
    </w:p>
    <w:p w:rsidR="00887A0D" w:rsidRPr="0039113C" w:rsidRDefault="00887A0D" w:rsidP="00887A0D">
      <w:pPr>
        <w:spacing w:after="0"/>
        <w:ind w:firstLine="720"/>
        <w:jc w:val="both"/>
        <w:rPr>
          <w:rFonts w:ascii="Times New Roman" w:hAnsi="Times New Roman" w:cs="Times New Roman"/>
          <w:bCs/>
          <w:sz w:val="28"/>
          <w:szCs w:val="28"/>
        </w:rPr>
      </w:pPr>
      <w:r w:rsidRPr="0039113C">
        <w:rPr>
          <w:rFonts w:ascii="Times New Roman" w:hAnsi="Times New Roman" w:cs="Times New Roman"/>
          <w:bCs/>
          <w:sz w:val="28"/>
          <w:szCs w:val="28"/>
        </w:rPr>
        <w:t>Proiectul este cofinanțat din Programul Operațional Capacitate Administrativă (axa prioritară 2: Administrație și sistem judiciar accesibile și transparente, obiectivul specific 2.2 Creșterea transparenței, eticii și a integrității în cadrul autorităților și instituțiilor publice) și își propune creșterea capacității instituțiilor publice de a asigura părților interesate un nivel ridicat de acces la informații de interes public, precum și îmbunătățirea gradului de participare publică și de armonizare a procesului de consultare pentru asigurarea transparenței decizionale.</w:t>
      </w:r>
    </w:p>
    <w:p w:rsidR="00887A0D" w:rsidRPr="0039113C" w:rsidRDefault="00887A0D" w:rsidP="00887A0D">
      <w:pPr>
        <w:spacing w:after="0"/>
        <w:ind w:firstLine="720"/>
        <w:jc w:val="both"/>
        <w:rPr>
          <w:rFonts w:ascii="Times New Roman" w:hAnsi="Times New Roman" w:cs="Times New Roman"/>
          <w:sz w:val="28"/>
          <w:szCs w:val="28"/>
        </w:rPr>
      </w:pPr>
      <w:r w:rsidRPr="0039113C">
        <w:rPr>
          <w:rFonts w:ascii="Times New Roman" w:hAnsi="Times New Roman" w:cs="Times New Roman"/>
          <w:bCs/>
          <w:sz w:val="28"/>
          <w:szCs w:val="28"/>
        </w:rPr>
        <w:t>Informații despre acest proiect sunt disponibile la adresa:</w:t>
      </w:r>
      <w:r w:rsidRPr="0039113C">
        <w:rPr>
          <w:rFonts w:ascii="Times New Roman" w:hAnsi="Times New Roman" w:cs="Times New Roman"/>
          <w:sz w:val="28"/>
          <w:szCs w:val="28"/>
        </w:rPr>
        <w:t xml:space="preserve">  </w:t>
      </w:r>
      <w:hyperlink r:id="rId16" w:history="1">
        <w:r w:rsidRPr="0039113C">
          <w:rPr>
            <w:rStyle w:val="Hyperlink"/>
            <w:rFonts w:ascii="Times New Roman" w:hAnsi="Times New Roman" w:cs="Times New Roman"/>
            <w:sz w:val="28"/>
            <w:szCs w:val="28"/>
          </w:rPr>
          <w:t>http://dialogsocial.gov.ro/proiect-sipoca-35/</w:t>
        </w:r>
      </w:hyperlink>
    </w:p>
    <w:p w:rsidR="00887A0D" w:rsidRPr="0039113C" w:rsidRDefault="00887A0D" w:rsidP="00887A0D">
      <w:pPr>
        <w:ind w:firstLine="720"/>
        <w:jc w:val="both"/>
        <w:rPr>
          <w:rFonts w:ascii="Times New Roman" w:hAnsi="Times New Roman" w:cs="Times New Roman"/>
          <w:sz w:val="28"/>
          <w:szCs w:val="28"/>
          <w:highlight w:val="yellow"/>
        </w:rPr>
      </w:pPr>
    </w:p>
    <w:p w:rsidR="00887A0D" w:rsidRPr="0039113C" w:rsidRDefault="00887A0D" w:rsidP="00887A0D">
      <w:pPr>
        <w:ind w:firstLine="720"/>
        <w:jc w:val="both"/>
        <w:rPr>
          <w:rFonts w:ascii="Times New Roman" w:hAnsi="Times New Roman" w:cs="Times New Roman"/>
          <w:bCs/>
          <w:sz w:val="28"/>
          <w:szCs w:val="28"/>
        </w:rPr>
      </w:pPr>
      <w:r w:rsidRPr="0039113C">
        <w:rPr>
          <w:rFonts w:ascii="Times New Roman" w:hAnsi="Times New Roman" w:cs="Times New Roman"/>
          <w:bCs/>
          <w:sz w:val="28"/>
          <w:szCs w:val="28"/>
        </w:rPr>
        <w:t xml:space="preserve">- Începând din iulie 2016, Secretariatul General al Guvernului implementează proiectul </w:t>
      </w:r>
      <w:r w:rsidRPr="0039113C">
        <w:rPr>
          <w:rFonts w:ascii="Times New Roman" w:hAnsi="Times New Roman" w:cs="Times New Roman"/>
          <w:b/>
          <w:bCs/>
          <w:sz w:val="28"/>
          <w:szCs w:val="28"/>
        </w:rPr>
        <w:t>„Creșterea calității și a numărului de seturi de date deschise publicate de instituțiile publice” (SIPOCA 36)</w:t>
      </w:r>
      <w:r w:rsidRPr="0039113C">
        <w:rPr>
          <w:rFonts w:ascii="Times New Roman" w:hAnsi="Times New Roman" w:cs="Times New Roman"/>
          <w:bCs/>
          <w:sz w:val="28"/>
          <w:szCs w:val="28"/>
        </w:rPr>
        <w:t xml:space="preserve">, ce are drept scop promovarea și creșterea transparenţei în administrație şi a gradului de comunicare cu cetăţenii prin îmbunătățirea modalităților și mijloacelor de publicare a datelor deschise gestionate de autoritățile și instituțiile publice. </w:t>
      </w:r>
    </w:p>
    <w:p w:rsidR="00887A0D" w:rsidRPr="0039113C" w:rsidRDefault="00887A0D" w:rsidP="00887A0D">
      <w:pPr>
        <w:ind w:firstLine="720"/>
        <w:jc w:val="both"/>
        <w:rPr>
          <w:rFonts w:ascii="Times New Roman" w:hAnsi="Times New Roman" w:cs="Times New Roman"/>
          <w:sz w:val="28"/>
          <w:szCs w:val="28"/>
        </w:rPr>
      </w:pPr>
      <w:r w:rsidRPr="0039113C">
        <w:rPr>
          <w:rFonts w:ascii="Times New Roman" w:hAnsi="Times New Roman" w:cs="Times New Roman"/>
          <w:sz w:val="28"/>
          <w:szCs w:val="28"/>
        </w:rPr>
        <w:t>- Instituția Prefectului Municipiului București, conform declarației asumate, susține proiectul ROFSIP2016OS5A08P01 "</w:t>
      </w:r>
      <w:r w:rsidRPr="0039113C">
        <w:rPr>
          <w:rFonts w:ascii="Times New Roman" w:hAnsi="Times New Roman" w:cs="Times New Roman"/>
          <w:b/>
          <w:sz w:val="28"/>
          <w:szCs w:val="28"/>
        </w:rPr>
        <w:t>Mecanisme eficiente de prevenire și combatere a corupției în administrația publică"</w:t>
      </w:r>
      <w:r w:rsidRPr="0039113C">
        <w:rPr>
          <w:rFonts w:ascii="Times New Roman" w:hAnsi="Times New Roman" w:cs="Times New Roman"/>
          <w:sz w:val="28"/>
          <w:szCs w:val="28"/>
        </w:rPr>
        <w:t>, finanțat prin Fondul pentru Securitate Internă – Componenta pentru Cooperare Polițienească, al Comisiei Europene, proiect coordonat de către Direcția Generală Anticorupție din cadrul M.A.I. și care se desfășoară în perioada 2016-2020.</w:t>
      </w:r>
    </w:p>
    <w:p w:rsidR="0039113C" w:rsidRPr="0073373A" w:rsidRDefault="0039113C" w:rsidP="000C295A">
      <w:pPr>
        <w:pStyle w:val="Heading2"/>
        <w:ind w:left="360"/>
        <w:jc w:val="both"/>
        <w:rPr>
          <w:rFonts w:ascii="Times New Roman" w:hAnsi="Times New Roman" w:cs="Times New Roman"/>
          <w:color w:val="C00000"/>
          <w:sz w:val="28"/>
        </w:rPr>
      </w:pPr>
      <w:bookmarkStart w:id="18" w:name="_Toc505339875"/>
      <w:r>
        <w:rPr>
          <w:rFonts w:ascii="Times New Roman" w:hAnsi="Times New Roman" w:cs="Times New Roman"/>
          <w:color w:val="C00000"/>
          <w:sz w:val="28"/>
        </w:rPr>
        <w:t>D</w:t>
      </w:r>
      <w:r w:rsidRPr="0073373A">
        <w:rPr>
          <w:rFonts w:ascii="Times New Roman" w:hAnsi="Times New Roman" w:cs="Times New Roman"/>
          <w:color w:val="C00000"/>
          <w:sz w:val="28"/>
        </w:rPr>
        <w:t xml:space="preserve">. </w:t>
      </w:r>
      <w:r w:rsidR="00000BB6">
        <w:rPr>
          <w:rFonts w:ascii="Times New Roman" w:hAnsi="Times New Roman" w:cs="Times New Roman"/>
          <w:color w:val="C00000"/>
          <w:sz w:val="28"/>
        </w:rPr>
        <w:t>CONTROLUL LEGALITĂȚII, AL APLICĂRII ACTELOR NORMATIVE ȘI CONTENCIOS ADMINISTRATIV</w:t>
      </w:r>
      <w:bookmarkEnd w:id="18"/>
    </w:p>
    <w:p w:rsidR="00BC3C76" w:rsidRDefault="00BC3C76" w:rsidP="00F54C8C"/>
    <w:p w:rsidR="0039113C" w:rsidRDefault="0039113C" w:rsidP="0039113C">
      <w:pPr>
        <w:pStyle w:val="Heading3"/>
        <w:ind w:firstLine="360"/>
        <w:rPr>
          <w:rFonts w:ascii="Times New Roman" w:hAnsi="Times New Roman" w:cs="Times New Roman"/>
          <w:sz w:val="28"/>
        </w:rPr>
      </w:pPr>
      <w:bookmarkStart w:id="19" w:name="_Toc505339876"/>
      <w:r>
        <w:rPr>
          <w:rFonts w:ascii="Times New Roman" w:hAnsi="Times New Roman" w:cs="Times New Roman"/>
          <w:sz w:val="28"/>
        </w:rPr>
        <w:t>D</w:t>
      </w:r>
      <w:r w:rsidRPr="00887A0D">
        <w:rPr>
          <w:rFonts w:ascii="Times New Roman" w:hAnsi="Times New Roman" w:cs="Times New Roman"/>
          <w:sz w:val="28"/>
        </w:rPr>
        <w:t>.</w:t>
      </w:r>
      <w:r>
        <w:rPr>
          <w:rFonts w:ascii="Times New Roman" w:hAnsi="Times New Roman" w:cs="Times New Roman"/>
          <w:sz w:val="28"/>
        </w:rPr>
        <w:t>1</w:t>
      </w:r>
      <w:r w:rsidRPr="00887A0D">
        <w:rPr>
          <w:rFonts w:ascii="Times New Roman" w:hAnsi="Times New Roman" w:cs="Times New Roman"/>
          <w:sz w:val="28"/>
        </w:rPr>
        <w:t xml:space="preserve"> </w:t>
      </w:r>
      <w:r>
        <w:rPr>
          <w:rFonts w:ascii="Times New Roman" w:hAnsi="Times New Roman" w:cs="Times New Roman"/>
          <w:sz w:val="28"/>
        </w:rPr>
        <w:t>Activitatea de verificare a legalității actelor administrative și a modului de aplicare a actelor normative în acțiuni planificate</w:t>
      </w:r>
      <w:bookmarkEnd w:id="19"/>
    </w:p>
    <w:p w:rsidR="0039113C" w:rsidRDefault="0039113C" w:rsidP="00F54C8C"/>
    <w:p w:rsidR="009A5501" w:rsidRDefault="009A5501" w:rsidP="00052905">
      <w:pPr>
        <w:spacing w:after="0"/>
        <w:ind w:firstLine="720"/>
        <w:jc w:val="both"/>
        <w:rPr>
          <w:rFonts w:ascii="Times New Roman" w:eastAsia="Calibri" w:hAnsi="Times New Roman" w:cs="Times New Roman"/>
          <w:color w:val="000000"/>
          <w:sz w:val="28"/>
          <w:szCs w:val="28"/>
        </w:rPr>
      </w:pPr>
      <w:r w:rsidRPr="009A5501">
        <w:rPr>
          <w:rFonts w:ascii="Times New Roman" w:eastAsia="Times New Roman" w:hAnsi="Times New Roman" w:cs="Times New Roman"/>
          <w:sz w:val="28"/>
          <w:szCs w:val="28"/>
          <w:lang w:val="en-US"/>
        </w:rPr>
        <w:t xml:space="preserve">În </w:t>
      </w:r>
      <w:r w:rsidR="00C424C7">
        <w:rPr>
          <w:rFonts w:ascii="Times New Roman" w:eastAsia="Times New Roman" w:hAnsi="Times New Roman" w:cs="Times New Roman"/>
          <w:sz w:val="28"/>
          <w:szCs w:val="28"/>
          <w:lang w:val="en-US"/>
        </w:rPr>
        <w:t>anul 201</w:t>
      </w:r>
      <w:r w:rsidR="0039113C">
        <w:rPr>
          <w:rFonts w:ascii="Times New Roman" w:eastAsia="Times New Roman" w:hAnsi="Times New Roman" w:cs="Times New Roman"/>
          <w:sz w:val="28"/>
          <w:szCs w:val="28"/>
          <w:lang w:val="en-US"/>
        </w:rPr>
        <w:t>7</w:t>
      </w:r>
      <w:r w:rsidRPr="009A5501">
        <w:rPr>
          <w:rFonts w:ascii="Times New Roman" w:eastAsia="Times New Roman" w:hAnsi="Times New Roman" w:cs="Times New Roman"/>
          <w:sz w:val="28"/>
          <w:szCs w:val="28"/>
          <w:lang w:val="en-US"/>
        </w:rPr>
        <w:t xml:space="preserve"> autorităţile admini</w:t>
      </w:r>
      <w:r w:rsidR="00C424C7">
        <w:rPr>
          <w:rFonts w:ascii="Times New Roman" w:eastAsia="Times New Roman" w:hAnsi="Times New Roman" w:cs="Times New Roman"/>
          <w:sz w:val="28"/>
          <w:szCs w:val="28"/>
          <w:lang w:val="en-US"/>
        </w:rPr>
        <w:t>straţiei publice locale au emis și transmis prefectului</w:t>
      </w:r>
      <w:r w:rsidRPr="009A5501">
        <w:rPr>
          <w:rFonts w:ascii="Times New Roman" w:eastAsia="Times New Roman" w:hAnsi="Times New Roman" w:cs="Times New Roman"/>
          <w:sz w:val="28"/>
          <w:szCs w:val="28"/>
          <w:lang w:val="en-US"/>
        </w:rPr>
        <w:t xml:space="preserve"> </w:t>
      </w:r>
      <w:r w:rsidR="00315711">
        <w:rPr>
          <w:rFonts w:ascii="Times New Roman" w:eastAsia="Times New Roman" w:hAnsi="Times New Roman" w:cs="Times New Roman"/>
          <w:b/>
          <w:sz w:val="28"/>
          <w:szCs w:val="28"/>
          <w:lang w:val="en-US"/>
        </w:rPr>
        <w:t>42.333 acte administrative</w:t>
      </w:r>
      <w:r w:rsidR="00565948" w:rsidRPr="00565948">
        <w:rPr>
          <w:rFonts w:ascii="Times New Roman" w:eastAsia="Times New Roman" w:hAnsi="Times New Roman" w:cs="Times New Roman"/>
          <w:b/>
          <w:sz w:val="28"/>
          <w:szCs w:val="28"/>
          <w:lang w:val="en-US"/>
        </w:rPr>
        <w:t xml:space="preserve"> </w:t>
      </w:r>
      <w:r w:rsidR="00C424C7">
        <w:rPr>
          <w:rFonts w:ascii="Times New Roman" w:eastAsia="Times New Roman" w:hAnsi="Times New Roman" w:cs="Times New Roman"/>
          <w:sz w:val="28"/>
          <w:szCs w:val="28"/>
          <w:lang w:val="en-US"/>
        </w:rPr>
        <w:t>(</w:t>
      </w:r>
      <w:r w:rsidR="00315711">
        <w:rPr>
          <w:rFonts w:ascii="Times New Roman" w:eastAsia="Times New Roman" w:hAnsi="Times New Roman" w:cs="Times New Roman"/>
          <w:sz w:val="28"/>
          <w:szCs w:val="28"/>
          <w:lang w:val="en-US"/>
        </w:rPr>
        <w:t xml:space="preserve">dintre care 2.971 </w:t>
      </w:r>
      <w:r w:rsidR="00C424C7" w:rsidRPr="00315711">
        <w:rPr>
          <w:rFonts w:ascii="Times New Roman" w:eastAsia="Times New Roman" w:hAnsi="Times New Roman" w:cs="Times New Roman"/>
          <w:sz w:val="28"/>
          <w:szCs w:val="28"/>
          <w:lang w:val="en-US"/>
        </w:rPr>
        <w:t xml:space="preserve">hotărâri și </w:t>
      </w:r>
      <w:r w:rsidR="00315711" w:rsidRPr="00315711">
        <w:rPr>
          <w:rFonts w:ascii="Times New Roman" w:eastAsia="Times New Roman" w:hAnsi="Times New Roman" w:cs="Times New Roman"/>
          <w:sz w:val="28"/>
          <w:szCs w:val="28"/>
          <w:lang w:val="en-US"/>
        </w:rPr>
        <w:t xml:space="preserve">39.362 </w:t>
      </w:r>
      <w:r w:rsidR="00C424C7" w:rsidRPr="00315711">
        <w:rPr>
          <w:rFonts w:ascii="Times New Roman" w:eastAsia="Times New Roman" w:hAnsi="Times New Roman" w:cs="Times New Roman"/>
          <w:sz w:val="28"/>
          <w:szCs w:val="28"/>
          <w:lang w:val="en-US"/>
        </w:rPr>
        <w:t>dispoziții</w:t>
      </w:r>
      <w:r w:rsidR="00565948">
        <w:rPr>
          <w:rFonts w:ascii="Times New Roman" w:eastAsia="Times New Roman" w:hAnsi="Times New Roman" w:cs="Times New Roman"/>
          <w:sz w:val="28"/>
          <w:szCs w:val="28"/>
          <w:lang w:val="en-US"/>
        </w:rPr>
        <w:t>, în creștere față de anul anterior</w:t>
      </w:r>
      <w:r w:rsidR="00C424C7">
        <w:rPr>
          <w:rFonts w:ascii="Times New Roman" w:eastAsia="Times New Roman" w:hAnsi="Times New Roman" w:cs="Times New Roman"/>
          <w:sz w:val="28"/>
          <w:szCs w:val="28"/>
          <w:lang w:val="en-US"/>
        </w:rPr>
        <w:t>)</w:t>
      </w:r>
      <w:r w:rsidRPr="009A550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conform tabelului </w:t>
      </w:r>
      <w:r w:rsidR="009506B1">
        <w:rPr>
          <w:rFonts w:ascii="Times New Roman" w:eastAsia="Times New Roman" w:hAnsi="Times New Roman" w:cs="Times New Roman"/>
          <w:sz w:val="28"/>
          <w:szCs w:val="28"/>
          <w:lang w:val="en-US"/>
        </w:rPr>
        <w:t>următor</w:t>
      </w:r>
      <w:r w:rsidRPr="009A5501">
        <w:rPr>
          <w:rFonts w:ascii="Times New Roman" w:eastAsia="Times New Roman" w:hAnsi="Times New Roman" w:cs="Times New Roman"/>
          <w:sz w:val="28"/>
          <w:szCs w:val="28"/>
          <w:lang w:val="en-US"/>
        </w:rPr>
        <w:t xml:space="preserve">: </w:t>
      </w:r>
      <w:r w:rsidRPr="009A5501">
        <w:rPr>
          <w:rFonts w:ascii="Times New Roman" w:eastAsia="Calibri" w:hAnsi="Times New Roman" w:cs="Times New Roman"/>
          <w:color w:val="000000"/>
          <w:sz w:val="28"/>
          <w:szCs w:val="28"/>
        </w:rPr>
        <w:tab/>
      </w:r>
    </w:p>
    <w:tbl>
      <w:tblPr>
        <w:tblStyle w:val="TableGrid"/>
        <w:tblW w:w="10178" w:type="dxa"/>
        <w:tblInd w:w="108" w:type="dxa"/>
        <w:tblLayout w:type="fixed"/>
        <w:tblLook w:val="04A0"/>
      </w:tblPr>
      <w:tblGrid>
        <w:gridCol w:w="1843"/>
        <w:gridCol w:w="1411"/>
        <w:gridCol w:w="1154"/>
        <w:gridCol w:w="1154"/>
        <w:gridCol w:w="1154"/>
        <w:gridCol w:w="1154"/>
        <w:gridCol w:w="1154"/>
        <w:gridCol w:w="1154"/>
      </w:tblGrid>
      <w:tr w:rsidR="009A5501" w:rsidRPr="009A5501" w:rsidTr="00052905">
        <w:tc>
          <w:tcPr>
            <w:tcW w:w="1843" w:type="dxa"/>
            <w:tcBorders>
              <w:top w:val="nil"/>
              <w:left w:val="nil"/>
            </w:tcBorders>
          </w:tcPr>
          <w:p w:rsidR="009A5501" w:rsidRPr="009A5501" w:rsidRDefault="009A5501" w:rsidP="00321078">
            <w:pPr>
              <w:tabs>
                <w:tab w:val="left" w:pos="1710"/>
              </w:tabs>
              <w:spacing w:line="276" w:lineRule="auto"/>
              <w:contextualSpacing/>
              <w:jc w:val="center"/>
              <w:rPr>
                <w:rFonts w:ascii="Times New Roman" w:eastAsia="Calibri" w:hAnsi="Times New Roman" w:cs="Times New Roman"/>
                <w:b/>
                <w:color w:val="000000"/>
                <w:sz w:val="24"/>
                <w:szCs w:val="28"/>
              </w:rPr>
            </w:pPr>
          </w:p>
        </w:tc>
        <w:tc>
          <w:tcPr>
            <w:tcW w:w="1411" w:type="dxa"/>
            <w:shd w:val="clear" w:color="auto" w:fill="D9D9D9" w:themeFill="background1" w:themeFillShade="D9"/>
          </w:tcPr>
          <w:p w:rsidR="00682AD4" w:rsidRDefault="009A5501" w:rsidP="00321078">
            <w:pPr>
              <w:tabs>
                <w:tab w:val="left" w:pos="1710"/>
              </w:tabs>
              <w:spacing w:line="276" w:lineRule="auto"/>
              <w:contextualSpacing/>
              <w:jc w:val="center"/>
              <w:rPr>
                <w:rFonts w:ascii="Times New Roman" w:eastAsia="Calibri" w:hAnsi="Times New Roman" w:cs="Times New Roman"/>
                <w:b/>
                <w:color w:val="000000"/>
                <w:sz w:val="24"/>
                <w:szCs w:val="28"/>
              </w:rPr>
            </w:pPr>
            <w:r w:rsidRPr="009A5501">
              <w:rPr>
                <w:rFonts w:ascii="Times New Roman" w:eastAsia="Calibri" w:hAnsi="Times New Roman" w:cs="Times New Roman"/>
                <w:b/>
                <w:color w:val="000000"/>
                <w:sz w:val="24"/>
                <w:szCs w:val="28"/>
              </w:rPr>
              <w:t>Primarul general/</w:t>
            </w:r>
          </w:p>
          <w:p w:rsidR="009A5501" w:rsidRPr="009A5501" w:rsidRDefault="009A5501" w:rsidP="00321078">
            <w:pPr>
              <w:tabs>
                <w:tab w:val="left" w:pos="1710"/>
              </w:tabs>
              <w:spacing w:line="276" w:lineRule="auto"/>
              <w:contextualSpacing/>
              <w:jc w:val="center"/>
              <w:rPr>
                <w:rFonts w:ascii="Times New Roman" w:eastAsia="Calibri" w:hAnsi="Times New Roman" w:cs="Times New Roman"/>
                <w:b/>
                <w:color w:val="000000"/>
                <w:sz w:val="24"/>
                <w:szCs w:val="28"/>
              </w:rPr>
            </w:pPr>
            <w:r w:rsidRPr="009A5501">
              <w:rPr>
                <w:rFonts w:ascii="Times New Roman" w:eastAsia="Calibri" w:hAnsi="Times New Roman" w:cs="Times New Roman"/>
                <w:b/>
                <w:color w:val="000000"/>
                <w:sz w:val="24"/>
                <w:szCs w:val="28"/>
              </w:rPr>
              <w:t>CGMB</w:t>
            </w:r>
          </w:p>
        </w:tc>
        <w:tc>
          <w:tcPr>
            <w:tcW w:w="1154" w:type="dxa"/>
            <w:shd w:val="clear" w:color="auto" w:fill="D9D9D9" w:themeFill="background1" w:themeFillShade="D9"/>
          </w:tcPr>
          <w:p w:rsidR="009A5501" w:rsidRPr="009A5501" w:rsidRDefault="009A5501" w:rsidP="00321078">
            <w:pPr>
              <w:tabs>
                <w:tab w:val="left" w:pos="1710"/>
              </w:tabs>
              <w:spacing w:line="276" w:lineRule="auto"/>
              <w:contextualSpacing/>
              <w:jc w:val="center"/>
              <w:rPr>
                <w:rFonts w:ascii="Times New Roman" w:eastAsia="Calibri" w:hAnsi="Times New Roman" w:cs="Times New Roman"/>
                <w:b/>
                <w:color w:val="000000"/>
                <w:sz w:val="24"/>
                <w:szCs w:val="28"/>
              </w:rPr>
            </w:pPr>
            <w:r w:rsidRPr="009A5501">
              <w:rPr>
                <w:rFonts w:ascii="Times New Roman" w:eastAsia="Calibri" w:hAnsi="Times New Roman" w:cs="Times New Roman"/>
                <w:b/>
                <w:color w:val="000000"/>
                <w:sz w:val="24"/>
                <w:szCs w:val="28"/>
              </w:rPr>
              <w:t>Sectorul 1</w:t>
            </w:r>
          </w:p>
        </w:tc>
        <w:tc>
          <w:tcPr>
            <w:tcW w:w="1154" w:type="dxa"/>
            <w:shd w:val="clear" w:color="auto" w:fill="D9D9D9" w:themeFill="background1" w:themeFillShade="D9"/>
          </w:tcPr>
          <w:p w:rsidR="009A5501" w:rsidRPr="009A5501" w:rsidRDefault="009A5501" w:rsidP="00321078">
            <w:pPr>
              <w:tabs>
                <w:tab w:val="left" w:pos="1710"/>
              </w:tabs>
              <w:spacing w:line="276" w:lineRule="auto"/>
              <w:contextualSpacing/>
              <w:jc w:val="center"/>
              <w:rPr>
                <w:rFonts w:ascii="Times New Roman" w:eastAsia="Calibri" w:hAnsi="Times New Roman" w:cs="Times New Roman"/>
                <w:b/>
                <w:color w:val="000000"/>
                <w:sz w:val="24"/>
                <w:szCs w:val="28"/>
              </w:rPr>
            </w:pPr>
            <w:r w:rsidRPr="009A5501">
              <w:rPr>
                <w:rFonts w:ascii="Times New Roman" w:eastAsia="Calibri" w:hAnsi="Times New Roman" w:cs="Times New Roman"/>
                <w:b/>
                <w:color w:val="000000"/>
                <w:sz w:val="24"/>
                <w:szCs w:val="28"/>
              </w:rPr>
              <w:t>Sectorul 2</w:t>
            </w:r>
          </w:p>
        </w:tc>
        <w:tc>
          <w:tcPr>
            <w:tcW w:w="1154" w:type="dxa"/>
            <w:shd w:val="clear" w:color="auto" w:fill="D9D9D9" w:themeFill="background1" w:themeFillShade="D9"/>
          </w:tcPr>
          <w:p w:rsidR="009A5501" w:rsidRPr="009A5501" w:rsidRDefault="009A5501" w:rsidP="00321078">
            <w:pPr>
              <w:tabs>
                <w:tab w:val="left" w:pos="1710"/>
              </w:tabs>
              <w:spacing w:line="276" w:lineRule="auto"/>
              <w:contextualSpacing/>
              <w:jc w:val="center"/>
              <w:rPr>
                <w:rFonts w:ascii="Times New Roman" w:eastAsia="Calibri" w:hAnsi="Times New Roman" w:cs="Times New Roman"/>
                <w:b/>
                <w:color w:val="000000"/>
                <w:sz w:val="24"/>
                <w:szCs w:val="28"/>
              </w:rPr>
            </w:pPr>
            <w:r w:rsidRPr="009A5501">
              <w:rPr>
                <w:rFonts w:ascii="Times New Roman" w:eastAsia="Calibri" w:hAnsi="Times New Roman" w:cs="Times New Roman"/>
                <w:b/>
                <w:color w:val="000000"/>
                <w:sz w:val="24"/>
                <w:szCs w:val="28"/>
              </w:rPr>
              <w:t>Sectorul 3</w:t>
            </w:r>
          </w:p>
        </w:tc>
        <w:tc>
          <w:tcPr>
            <w:tcW w:w="1154" w:type="dxa"/>
            <w:shd w:val="clear" w:color="auto" w:fill="D9D9D9" w:themeFill="background1" w:themeFillShade="D9"/>
          </w:tcPr>
          <w:p w:rsidR="009A5501" w:rsidRPr="009A5501" w:rsidRDefault="009A5501" w:rsidP="00321078">
            <w:pPr>
              <w:tabs>
                <w:tab w:val="left" w:pos="1710"/>
              </w:tabs>
              <w:spacing w:line="276" w:lineRule="auto"/>
              <w:contextualSpacing/>
              <w:jc w:val="center"/>
              <w:rPr>
                <w:rFonts w:ascii="Times New Roman" w:eastAsia="Calibri" w:hAnsi="Times New Roman" w:cs="Times New Roman"/>
                <w:b/>
                <w:color w:val="000000"/>
                <w:sz w:val="24"/>
                <w:szCs w:val="28"/>
              </w:rPr>
            </w:pPr>
            <w:r w:rsidRPr="009A5501">
              <w:rPr>
                <w:rFonts w:ascii="Times New Roman" w:eastAsia="Calibri" w:hAnsi="Times New Roman" w:cs="Times New Roman"/>
                <w:b/>
                <w:color w:val="000000"/>
                <w:sz w:val="24"/>
                <w:szCs w:val="28"/>
              </w:rPr>
              <w:t>Sectorul 4</w:t>
            </w:r>
          </w:p>
        </w:tc>
        <w:tc>
          <w:tcPr>
            <w:tcW w:w="1154" w:type="dxa"/>
            <w:shd w:val="clear" w:color="auto" w:fill="D9D9D9" w:themeFill="background1" w:themeFillShade="D9"/>
          </w:tcPr>
          <w:p w:rsidR="009A5501" w:rsidRPr="009A5501" w:rsidRDefault="009A5501" w:rsidP="00321078">
            <w:pPr>
              <w:tabs>
                <w:tab w:val="left" w:pos="1710"/>
              </w:tabs>
              <w:spacing w:line="276" w:lineRule="auto"/>
              <w:contextualSpacing/>
              <w:jc w:val="center"/>
              <w:rPr>
                <w:rFonts w:ascii="Times New Roman" w:eastAsia="Calibri" w:hAnsi="Times New Roman" w:cs="Times New Roman"/>
                <w:b/>
                <w:color w:val="000000"/>
                <w:sz w:val="24"/>
                <w:szCs w:val="28"/>
              </w:rPr>
            </w:pPr>
            <w:r w:rsidRPr="009A5501">
              <w:rPr>
                <w:rFonts w:ascii="Times New Roman" w:eastAsia="Calibri" w:hAnsi="Times New Roman" w:cs="Times New Roman"/>
                <w:b/>
                <w:color w:val="000000"/>
                <w:sz w:val="24"/>
                <w:szCs w:val="28"/>
              </w:rPr>
              <w:t>Sectorul 5</w:t>
            </w:r>
          </w:p>
        </w:tc>
        <w:tc>
          <w:tcPr>
            <w:tcW w:w="1154" w:type="dxa"/>
            <w:shd w:val="clear" w:color="auto" w:fill="D9D9D9" w:themeFill="background1" w:themeFillShade="D9"/>
          </w:tcPr>
          <w:p w:rsidR="009A5501" w:rsidRPr="009A5501" w:rsidRDefault="009A5501" w:rsidP="00321078">
            <w:pPr>
              <w:tabs>
                <w:tab w:val="left" w:pos="1710"/>
              </w:tabs>
              <w:spacing w:line="276" w:lineRule="auto"/>
              <w:contextualSpacing/>
              <w:jc w:val="center"/>
              <w:rPr>
                <w:rFonts w:ascii="Times New Roman" w:eastAsia="Calibri" w:hAnsi="Times New Roman" w:cs="Times New Roman"/>
                <w:b/>
                <w:color w:val="000000"/>
                <w:sz w:val="24"/>
                <w:szCs w:val="28"/>
              </w:rPr>
            </w:pPr>
            <w:r w:rsidRPr="009A5501">
              <w:rPr>
                <w:rFonts w:ascii="Times New Roman" w:eastAsia="Calibri" w:hAnsi="Times New Roman" w:cs="Times New Roman"/>
                <w:b/>
                <w:color w:val="000000"/>
                <w:sz w:val="24"/>
                <w:szCs w:val="28"/>
              </w:rPr>
              <w:t>Sectorul 6</w:t>
            </w:r>
          </w:p>
        </w:tc>
      </w:tr>
      <w:tr w:rsidR="009A5501" w:rsidTr="00052905">
        <w:tc>
          <w:tcPr>
            <w:tcW w:w="1843" w:type="dxa"/>
            <w:shd w:val="clear" w:color="auto" w:fill="D9D9D9" w:themeFill="background1" w:themeFillShade="D9"/>
          </w:tcPr>
          <w:p w:rsidR="009A5501" w:rsidRPr="00321078" w:rsidRDefault="009A5501" w:rsidP="00321078">
            <w:pPr>
              <w:tabs>
                <w:tab w:val="left" w:pos="1710"/>
              </w:tabs>
              <w:spacing w:line="276" w:lineRule="auto"/>
              <w:contextualSpacing/>
              <w:jc w:val="center"/>
              <w:rPr>
                <w:rFonts w:ascii="Times New Roman" w:eastAsia="Calibri" w:hAnsi="Times New Roman" w:cs="Times New Roman"/>
                <w:color w:val="000000"/>
                <w:sz w:val="24"/>
                <w:szCs w:val="28"/>
              </w:rPr>
            </w:pPr>
            <w:r w:rsidRPr="00321078">
              <w:rPr>
                <w:rFonts w:ascii="Times New Roman" w:eastAsia="Calibri" w:hAnsi="Times New Roman" w:cs="Times New Roman"/>
                <w:color w:val="000000"/>
                <w:sz w:val="24"/>
                <w:szCs w:val="28"/>
              </w:rPr>
              <w:t>Nr. dispoziții ale primarului</w:t>
            </w:r>
          </w:p>
        </w:tc>
        <w:tc>
          <w:tcPr>
            <w:tcW w:w="1411"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1.946</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5.520</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3.359</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9.006</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1.696</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14.684</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3.151</w:t>
            </w:r>
          </w:p>
        </w:tc>
      </w:tr>
      <w:tr w:rsidR="009A5501" w:rsidTr="00052905">
        <w:tc>
          <w:tcPr>
            <w:tcW w:w="1843" w:type="dxa"/>
            <w:shd w:val="clear" w:color="auto" w:fill="D9D9D9" w:themeFill="background1" w:themeFillShade="D9"/>
          </w:tcPr>
          <w:p w:rsidR="00FE1E8D" w:rsidRDefault="009A5501" w:rsidP="00321078">
            <w:pPr>
              <w:tabs>
                <w:tab w:val="left" w:pos="1710"/>
              </w:tabs>
              <w:spacing w:line="276" w:lineRule="auto"/>
              <w:contextualSpacing/>
              <w:jc w:val="center"/>
              <w:rPr>
                <w:rFonts w:ascii="Times New Roman" w:eastAsia="Calibri" w:hAnsi="Times New Roman" w:cs="Times New Roman"/>
                <w:color w:val="000000"/>
                <w:sz w:val="24"/>
                <w:szCs w:val="28"/>
              </w:rPr>
            </w:pPr>
            <w:r w:rsidRPr="00321078">
              <w:rPr>
                <w:rFonts w:ascii="Times New Roman" w:eastAsia="Calibri" w:hAnsi="Times New Roman" w:cs="Times New Roman"/>
                <w:color w:val="000000"/>
                <w:sz w:val="24"/>
                <w:szCs w:val="28"/>
              </w:rPr>
              <w:t xml:space="preserve">Nr. hotărâri ale Consiliului </w:t>
            </w:r>
            <w:r w:rsidR="00FE1E8D">
              <w:rPr>
                <w:rFonts w:ascii="Times New Roman" w:eastAsia="Calibri" w:hAnsi="Times New Roman" w:cs="Times New Roman"/>
                <w:color w:val="000000"/>
                <w:sz w:val="24"/>
                <w:szCs w:val="28"/>
              </w:rPr>
              <w:t>general/</w:t>
            </w:r>
          </w:p>
          <w:p w:rsidR="009A5501" w:rsidRPr="00321078" w:rsidRDefault="009A5501" w:rsidP="00321078">
            <w:pPr>
              <w:tabs>
                <w:tab w:val="left" w:pos="1710"/>
              </w:tabs>
              <w:spacing w:line="276" w:lineRule="auto"/>
              <w:contextualSpacing/>
              <w:jc w:val="center"/>
              <w:rPr>
                <w:rFonts w:ascii="Times New Roman" w:eastAsia="Calibri" w:hAnsi="Times New Roman" w:cs="Times New Roman"/>
                <w:color w:val="000000"/>
                <w:sz w:val="24"/>
                <w:szCs w:val="28"/>
              </w:rPr>
            </w:pPr>
            <w:r w:rsidRPr="00321078">
              <w:rPr>
                <w:rFonts w:ascii="Times New Roman" w:eastAsia="Calibri" w:hAnsi="Times New Roman" w:cs="Times New Roman"/>
                <w:color w:val="000000"/>
                <w:sz w:val="24"/>
                <w:szCs w:val="28"/>
              </w:rPr>
              <w:t>local</w:t>
            </w:r>
          </w:p>
        </w:tc>
        <w:tc>
          <w:tcPr>
            <w:tcW w:w="1411"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690</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419</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259</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696</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385</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211</w:t>
            </w:r>
          </w:p>
        </w:tc>
        <w:tc>
          <w:tcPr>
            <w:tcW w:w="1154" w:type="dxa"/>
            <w:vAlign w:val="center"/>
          </w:tcPr>
          <w:p w:rsidR="009A5501" w:rsidRPr="00DA157D" w:rsidRDefault="00315711" w:rsidP="005610FF">
            <w:pPr>
              <w:tabs>
                <w:tab w:val="left" w:pos="1710"/>
              </w:tabs>
              <w:spacing w:line="276" w:lineRule="auto"/>
              <w:contextualSpacing/>
              <w:jc w:val="center"/>
              <w:rPr>
                <w:rFonts w:ascii="Times New Roman" w:eastAsia="Calibri" w:hAnsi="Times New Roman" w:cs="Times New Roman"/>
                <w:color w:val="000000"/>
                <w:sz w:val="24"/>
                <w:szCs w:val="28"/>
              </w:rPr>
            </w:pPr>
            <w:r>
              <w:rPr>
                <w:rFonts w:ascii="Times New Roman" w:eastAsia="Calibri" w:hAnsi="Times New Roman" w:cs="Times New Roman"/>
                <w:color w:val="000000"/>
                <w:sz w:val="24"/>
                <w:szCs w:val="28"/>
              </w:rPr>
              <w:t>311</w:t>
            </w:r>
          </w:p>
        </w:tc>
      </w:tr>
    </w:tbl>
    <w:p w:rsidR="009A5501" w:rsidRPr="009A5501" w:rsidRDefault="009A5501" w:rsidP="00321078">
      <w:pPr>
        <w:tabs>
          <w:tab w:val="left" w:pos="1710"/>
        </w:tabs>
        <w:contextualSpacing/>
        <w:jc w:val="both"/>
        <w:rPr>
          <w:rFonts w:ascii="Times New Roman" w:eastAsia="Calibri" w:hAnsi="Times New Roman" w:cs="Times New Roman"/>
          <w:color w:val="000000"/>
          <w:sz w:val="28"/>
          <w:szCs w:val="28"/>
        </w:rPr>
      </w:pPr>
    </w:p>
    <w:p w:rsidR="00315711" w:rsidRPr="00315711" w:rsidRDefault="00315711" w:rsidP="00315711">
      <w:pPr>
        <w:spacing w:after="0"/>
        <w:ind w:firstLine="705"/>
        <w:jc w:val="both"/>
        <w:rPr>
          <w:rFonts w:ascii="Times New Roman" w:hAnsi="Times New Roman" w:cs="Times New Roman"/>
          <w:sz w:val="28"/>
          <w:szCs w:val="28"/>
        </w:rPr>
      </w:pPr>
      <w:bookmarkStart w:id="20" w:name="35"/>
      <w:bookmarkEnd w:id="20"/>
      <w:r w:rsidRPr="00315711">
        <w:rPr>
          <w:rFonts w:ascii="Times New Roman" w:hAnsi="Times New Roman" w:cs="Times New Roman"/>
          <w:sz w:val="28"/>
          <w:szCs w:val="28"/>
        </w:rPr>
        <w:t xml:space="preserve">Principalele </w:t>
      </w:r>
      <w:r w:rsidRPr="00315711">
        <w:rPr>
          <w:rFonts w:ascii="Times New Roman" w:hAnsi="Times New Roman" w:cs="Times New Roman"/>
          <w:b/>
          <w:sz w:val="28"/>
          <w:szCs w:val="28"/>
        </w:rPr>
        <w:t>deficiențe constatate</w:t>
      </w:r>
      <w:r w:rsidRPr="00315711">
        <w:rPr>
          <w:rFonts w:ascii="Times New Roman" w:hAnsi="Times New Roman" w:cs="Times New Roman"/>
          <w:sz w:val="28"/>
          <w:szCs w:val="28"/>
        </w:rPr>
        <w:t xml:space="preserve"> ca urmare a controlului de legalitate efectuat s-au reținut a fi următoarele:</w:t>
      </w:r>
    </w:p>
    <w:p w:rsidR="00315711" w:rsidRPr="00315711" w:rsidRDefault="00315711" w:rsidP="00315711">
      <w:pPr>
        <w:spacing w:after="0"/>
        <w:ind w:firstLine="705"/>
        <w:jc w:val="both"/>
        <w:rPr>
          <w:rFonts w:ascii="Times New Roman" w:hAnsi="Times New Roman" w:cs="Times New Roman"/>
          <w:sz w:val="28"/>
          <w:szCs w:val="28"/>
        </w:rPr>
      </w:pPr>
      <w:r>
        <w:rPr>
          <w:rFonts w:ascii="Times New Roman" w:hAnsi="Times New Roman" w:cs="Times New Roman"/>
          <w:sz w:val="28"/>
          <w:szCs w:val="28"/>
        </w:rPr>
        <w:t>- e</w:t>
      </w:r>
      <w:r w:rsidRPr="00315711">
        <w:rPr>
          <w:rFonts w:ascii="Times New Roman" w:hAnsi="Times New Roman" w:cs="Times New Roman"/>
          <w:sz w:val="28"/>
          <w:szCs w:val="28"/>
        </w:rPr>
        <w:t xml:space="preserve">miterea/adoptarea  de acte administrative fară a avea avizele cerute de lege (aviz ANFP, </w:t>
      </w:r>
      <w:r w:rsidR="00E70840">
        <w:rPr>
          <w:rFonts w:ascii="Times New Roman" w:hAnsi="Times New Roman" w:cs="Times New Roman"/>
          <w:sz w:val="28"/>
          <w:szCs w:val="28"/>
        </w:rPr>
        <w:t>DEPABD</w:t>
      </w:r>
      <w:r w:rsidRPr="00315711">
        <w:rPr>
          <w:rFonts w:ascii="Times New Roman" w:hAnsi="Times New Roman" w:cs="Times New Roman"/>
          <w:sz w:val="28"/>
          <w:szCs w:val="28"/>
        </w:rPr>
        <w:t>)</w:t>
      </w:r>
      <w:r>
        <w:rPr>
          <w:rFonts w:ascii="Times New Roman" w:hAnsi="Times New Roman" w:cs="Times New Roman"/>
          <w:sz w:val="28"/>
          <w:szCs w:val="28"/>
        </w:rPr>
        <w:t xml:space="preserve"> </w:t>
      </w:r>
      <w:r w:rsidRPr="00315711">
        <w:rPr>
          <w:rFonts w:ascii="Times New Roman" w:hAnsi="Times New Roman" w:cs="Times New Roman"/>
          <w:sz w:val="28"/>
          <w:szCs w:val="28"/>
        </w:rPr>
        <w:t>- cu referire la dispoziţii ce privesc promovarea  în funcţii publice de conducere vacante a unor funcţionari publici  dar şi  la adoptarea unor hotărâri ce privesc modificări ale organigramei şi ştatului de funcţii</w:t>
      </w:r>
      <w:r>
        <w:rPr>
          <w:rFonts w:ascii="Times New Roman" w:hAnsi="Times New Roman" w:cs="Times New Roman"/>
          <w:sz w:val="28"/>
          <w:szCs w:val="28"/>
        </w:rPr>
        <w:t>;</w:t>
      </w:r>
    </w:p>
    <w:p w:rsidR="00315711" w:rsidRPr="00315711" w:rsidRDefault="00315711" w:rsidP="00315711">
      <w:pPr>
        <w:spacing w:after="0"/>
        <w:ind w:firstLine="705"/>
        <w:jc w:val="both"/>
        <w:rPr>
          <w:rFonts w:ascii="Times New Roman" w:hAnsi="Times New Roman" w:cs="Times New Roman"/>
          <w:sz w:val="28"/>
          <w:szCs w:val="28"/>
        </w:rPr>
      </w:pPr>
      <w:r w:rsidRPr="00315711">
        <w:rPr>
          <w:rFonts w:ascii="Times New Roman" w:hAnsi="Times New Roman" w:cs="Times New Roman"/>
          <w:sz w:val="28"/>
          <w:szCs w:val="28"/>
        </w:rPr>
        <w:t xml:space="preserve">- </w:t>
      </w:r>
      <w:r>
        <w:rPr>
          <w:rFonts w:ascii="Times New Roman" w:hAnsi="Times New Roman" w:cs="Times New Roman"/>
          <w:sz w:val="28"/>
          <w:szCs w:val="28"/>
        </w:rPr>
        <w:t>n</w:t>
      </w:r>
      <w:r w:rsidRPr="00315711">
        <w:rPr>
          <w:rFonts w:ascii="Times New Roman" w:hAnsi="Times New Roman" w:cs="Times New Roman"/>
          <w:sz w:val="28"/>
          <w:szCs w:val="28"/>
        </w:rPr>
        <w:t>erespecta</w:t>
      </w:r>
      <w:r>
        <w:rPr>
          <w:rFonts w:ascii="Times New Roman" w:hAnsi="Times New Roman" w:cs="Times New Roman"/>
          <w:sz w:val="28"/>
          <w:szCs w:val="28"/>
        </w:rPr>
        <w:t>r</w:t>
      </w:r>
      <w:r w:rsidRPr="00315711">
        <w:rPr>
          <w:rFonts w:ascii="Times New Roman" w:hAnsi="Times New Roman" w:cs="Times New Roman"/>
          <w:sz w:val="28"/>
          <w:szCs w:val="28"/>
        </w:rPr>
        <w:t>ea prevederilor legale referitoare la ocuparea temporară a funcţiilor de conducere contractuale (Hotărârea Guvernului nr.</w:t>
      </w:r>
      <w:r>
        <w:rPr>
          <w:rFonts w:ascii="Times New Roman" w:hAnsi="Times New Roman" w:cs="Times New Roman"/>
          <w:sz w:val="28"/>
          <w:szCs w:val="28"/>
        </w:rPr>
        <w:t xml:space="preserve"> </w:t>
      </w:r>
      <w:r w:rsidRPr="00315711">
        <w:rPr>
          <w:rFonts w:ascii="Times New Roman" w:hAnsi="Times New Roman" w:cs="Times New Roman"/>
          <w:sz w:val="28"/>
          <w:szCs w:val="28"/>
        </w:rPr>
        <w:t>286/2011 pentru aprobarea Regulamentului-cadru privind stabilirea principiilor generale de ocupare a unui post vacant sau temporar vacant corespunzător funcţiilor contractuale şi a criteriilor de promovare în grade sau trepte profesionale imediat superioare a personalului contractual din sectorul bugetar plătit din fonduri publice)</w:t>
      </w:r>
      <w:r>
        <w:rPr>
          <w:rFonts w:ascii="Times New Roman" w:hAnsi="Times New Roman" w:cs="Times New Roman"/>
          <w:sz w:val="28"/>
          <w:szCs w:val="28"/>
        </w:rPr>
        <w:t>;</w:t>
      </w:r>
    </w:p>
    <w:p w:rsidR="00315711" w:rsidRPr="00315711" w:rsidRDefault="00315711" w:rsidP="00315711">
      <w:pPr>
        <w:spacing w:after="0"/>
        <w:ind w:firstLine="705"/>
        <w:jc w:val="both"/>
        <w:rPr>
          <w:rFonts w:ascii="Times New Roman" w:hAnsi="Times New Roman" w:cs="Times New Roman"/>
          <w:sz w:val="28"/>
          <w:szCs w:val="28"/>
        </w:rPr>
      </w:pPr>
      <w:r w:rsidRPr="00315711">
        <w:rPr>
          <w:rFonts w:ascii="Times New Roman" w:hAnsi="Times New Roman" w:cs="Times New Roman"/>
          <w:sz w:val="28"/>
          <w:szCs w:val="28"/>
        </w:rPr>
        <w:t>-</w:t>
      </w:r>
      <w:r>
        <w:rPr>
          <w:rFonts w:ascii="Times New Roman" w:hAnsi="Times New Roman" w:cs="Times New Roman"/>
          <w:sz w:val="28"/>
          <w:szCs w:val="28"/>
        </w:rPr>
        <w:t xml:space="preserve"> a</w:t>
      </w:r>
      <w:r w:rsidRPr="00315711">
        <w:rPr>
          <w:rFonts w:ascii="Times New Roman" w:hAnsi="Times New Roman" w:cs="Times New Roman"/>
          <w:sz w:val="28"/>
          <w:szCs w:val="28"/>
        </w:rPr>
        <w:t>ctele preparatorii sunt întocmite în mod generic, fără concretizare, fără motivare în fapt şi în drept a necesităţii emiterii/adoptării actului administrativ.</w:t>
      </w:r>
      <w:r>
        <w:rPr>
          <w:rFonts w:ascii="Times New Roman" w:hAnsi="Times New Roman" w:cs="Times New Roman"/>
          <w:sz w:val="28"/>
          <w:szCs w:val="28"/>
        </w:rPr>
        <w:t xml:space="preserve"> </w:t>
      </w:r>
      <w:r w:rsidRPr="00315711">
        <w:rPr>
          <w:rFonts w:ascii="Times New Roman" w:hAnsi="Times New Roman" w:cs="Times New Roman"/>
          <w:sz w:val="28"/>
          <w:szCs w:val="28"/>
        </w:rPr>
        <w:t>Hotărârile nu sunt însoţite de  expunerea de motive, aceasta reprezentând fundamentarea iniţiatorului proiectului, conf. art. 44 alin. (2) din Ordonanţa Guvernului nr. 35/2002 pentru aprobarea Regulamentului-cadru de organizare şi funcţionare a consiliilor locale, cu modificările si completările ulterioare, ca act preparatoriu, în vederea verificării legalităţii</w:t>
      </w:r>
      <w:r>
        <w:rPr>
          <w:rFonts w:ascii="Times New Roman" w:hAnsi="Times New Roman" w:cs="Times New Roman"/>
          <w:sz w:val="28"/>
          <w:szCs w:val="28"/>
        </w:rPr>
        <w:t>;</w:t>
      </w:r>
    </w:p>
    <w:p w:rsidR="00315711" w:rsidRPr="00315711" w:rsidRDefault="00315711" w:rsidP="00315711">
      <w:pPr>
        <w:spacing w:after="0"/>
        <w:ind w:firstLine="705"/>
        <w:jc w:val="both"/>
        <w:rPr>
          <w:rFonts w:ascii="Times New Roman" w:hAnsi="Times New Roman" w:cs="Times New Roman"/>
          <w:sz w:val="28"/>
          <w:szCs w:val="28"/>
        </w:rPr>
      </w:pPr>
      <w:r w:rsidRPr="00315711">
        <w:rPr>
          <w:rFonts w:ascii="Times New Roman" w:hAnsi="Times New Roman" w:cs="Times New Roman"/>
          <w:sz w:val="28"/>
          <w:szCs w:val="28"/>
        </w:rPr>
        <w:t>-</w:t>
      </w:r>
      <w:r>
        <w:rPr>
          <w:rFonts w:ascii="Times New Roman" w:hAnsi="Times New Roman" w:cs="Times New Roman"/>
          <w:sz w:val="28"/>
          <w:szCs w:val="28"/>
        </w:rPr>
        <w:t xml:space="preserve"> n</w:t>
      </w:r>
      <w:r w:rsidRPr="00315711">
        <w:rPr>
          <w:rFonts w:ascii="Times New Roman" w:hAnsi="Times New Roman" w:cs="Times New Roman"/>
          <w:sz w:val="28"/>
          <w:szCs w:val="28"/>
        </w:rPr>
        <w:t>erespectarea normelor de tehnică legislativă  prevăzute de art. 44 alin. (2) din Ordonanţa Guvernului nr. 35/2002 pentru aprobarea Regulamentului-cadru de organizare şi funcţionare a consiliilor locale, cu modificările si completările ulterioare  coroborat cu art. 58</w:t>
      </w:r>
      <w:r>
        <w:rPr>
          <w:rFonts w:ascii="Times New Roman" w:hAnsi="Times New Roman" w:cs="Times New Roman"/>
          <w:sz w:val="28"/>
          <w:szCs w:val="28"/>
        </w:rPr>
        <w:t xml:space="preserve"> </w:t>
      </w:r>
      <w:r w:rsidRPr="00315711">
        <w:rPr>
          <w:rFonts w:ascii="Times New Roman" w:hAnsi="Times New Roman" w:cs="Times New Roman"/>
          <w:sz w:val="28"/>
          <w:szCs w:val="28"/>
        </w:rPr>
        <w:t>-</w:t>
      </w:r>
      <w:r>
        <w:rPr>
          <w:rFonts w:ascii="Times New Roman" w:hAnsi="Times New Roman" w:cs="Times New Roman"/>
          <w:sz w:val="28"/>
          <w:szCs w:val="28"/>
        </w:rPr>
        <w:t xml:space="preserve"> </w:t>
      </w:r>
      <w:r w:rsidRPr="00315711">
        <w:rPr>
          <w:rFonts w:ascii="Times New Roman" w:hAnsi="Times New Roman" w:cs="Times New Roman"/>
          <w:sz w:val="28"/>
          <w:szCs w:val="28"/>
        </w:rPr>
        <w:t>art. 65 din Legea nr. 24/2000 privind normele de tehnică legislativă pentru elaborarea actelor normative, republicată cu modificările si completările ulterioare, referitoare la modificarea, completarea, abrogarea actelor administrative</w:t>
      </w:r>
      <w:r>
        <w:rPr>
          <w:rFonts w:ascii="Times New Roman" w:hAnsi="Times New Roman" w:cs="Times New Roman"/>
          <w:sz w:val="28"/>
          <w:szCs w:val="28"/>
        </w:rPr>
        <w:t>;</w:t>
      </w:r>
    </w:p>
    <w:p w:rsidR="00315711" w:rsidRPr="00315711" w:rsidRDefault="00315711" w:rsidP="00315711">
      <w:pPr>
        <w:spacing w:after="0"/>
        <w:ind w:firstLine="705"/>
        <w:jc w:val="both"/>
        <w:rPr>
          <w:rFonts w:ascii="Times New Roman" w:hAnsi="Times New Roman" w:cs="Times New Roman"/>
          <w:sz w:val="28"/>
          <w:szCs w:val="28"/>
        </w:rPr>
      </w:pPr>
      <w:r w:rsidRPr="00315711">
        <w:rPr>
          <w:rFonts w:ascii="Times New Roman" w:hAnsi="Times New Roman" w:cs="Times New Roman"/>
          <w:sz w:val="28"/>
          <w:szCs w:val="28"/>
        </w:rPr>
        <w:t>-</w:t>
      </w:r>
      <w:r>
        <w:rPr>
          <w:rFonts w:ascii="Times New Roman" w:hAnsi="Times New Roman" w:cs="Times New Roman"/>
          <w:sz w:val="28"/>
          <w:szCs w:val="28"/>
        </w:rPr>
        <w:t xml:space="preserve"> n</w:t>
      </w:r>
      <w:r w:rsidRPr="00315711">
        <w:rPr>
          <w:rFonts w:ascii="Times New Roman" w:hAnsi="Times New Roman" w:cs="Times New Roman"/>
          <w:sz w:val="28"/>
          <w:szCs w:val="28"/>
        </w:rPr>
        <w:t xml:space="preserve">erespectarea  cvorumului prevăzut de lege pentru adoptarea hotărârilor; atât  în situaţia în care adoptarea actelor administrative în exercitarea atribuţiilor prevăzute de art. 81 alin. (2)  lit. f) din Legea nr. 215/2001 a administraţiei publice locale, cu </w:t>
      </w:r>
      <w:r w:rsidRPr="00315711">
        <w:rPr>
          <w:rFonts w:ascii="Times New Roman" w:hAnsi="Times New Roman" w:cs="Times New Roman"/>
          <w:sz w:val="28"/>
          <w:szCs w:val="28"/>
        </w:rPr>
        <w:lastRenderedPageBreak/>
        <w:t>modificările și completările ulterioare, care se referă la administrarea, în condiţiile legii, a bunurilor proprietate publică sau privată a municipiului Bucureşti, de pe raza sectorului, pe baza hotărârii Consiliului General al Municipiului Bucureşti, cât și a celor ce conţin pre</w:t>
      </w:r>
      <w:r>
        <w:rPr>
          <w:rFonts w:ascii="Times New Roman" w:hAnsi="Times New Roman" w:cs="Times New Roman"/>
          <w:sz w:val="28"/>
          <w:szCs w:val="28"/>
        </w:rPr>
        <w:t xml:space="preserve">vederi cu caracter patrimonial, </w:t>
      </w:r>
      <w:r w:rsidRPr="00315711">
        <w:rPr>
          <w:rFonts w:ascii="Times New Roman" w:hAnsi="Times New Roman" w:cs="Times New Roman"/>
          <w:sz w:val="28"/>
          <w:szCs w:val="28"/>
        </w:rPr>
        <w:t>aşa cum sunt acestea de</w:t>
      </w:r>
      <w:r>
        <w:rPr>
          <w:rFonts w:ascii="Times New Roman" w:hAnsi="Times New Roman" w:cs="Times New Roman"/>
          <w:sz w:val="28"/>
          <w:szCs w:val="28"/>
        </w:rPr>
        <w:t>finite de dispoziţiile art. 119</w:t>
      </w:r>
      <w:r w:rsidRPr="00315711">
        <w:rPr>
          <w:rFonts w:ascii="Times New Roman" w:hAnsi="Times New Roman" w:cs="Times New Roman"/>
          <w:sz w:val="28"/>
          <w:szCs w:val="28"/>
        </w:rPr>
        <w:t>, din aceeași lege, este imperios necesar a se face în conformitate  cu art. 45 alin. 3 din  Legea nr. 215/2001 a administraţiei publice locale, cu modificările şi completările ulterioare, respectiv hotărârile privind patrimoniul se adoptă cu votul a două treimi din numărul total al consilierilor locali în funcţie</w:t>
      </w:r>
      <w:r>
        <w:rPr>
          <w:rFonts w:ascii="Times New Roman" w:hAnsi="Times New Roman" w:cs="Times New Roman"/>
          <w:sz w:val="28"/>
          <w:szCs w:val="28"/>
        </w:rPr>
        <w:t>;</w:t>
      </w:r>
    </w:p>
    <w:p w:rsidR="00315711" w:rsidRPr="00315711" w:rsidRDefault="00315711" w:rsidP="00315711">
      <w:pPr>
        <w:spacing w:after="0"/>
        <w:ind w:firstLine="705"/>
        <w:jc w:val="both"/>
        <w:rPr>
          <w:rFonts w:ascii="Times New Roman" w:hAnsi="Times New Roman" w:cs="Times New Roman"/>
          <w:sz w:val="28"/>
          <w:szCs w:val="28"/>
        </w:rPr>
      </w:pPr>
      <w:r w:rsidRPr="00315711">
        <w:rPr>
          <w:rFonts w:ascii="Times New Roman" w:hAnsi="Times New Roman" w:cs="Times New Roman"/>
          <w:sz w:val="28"/>
          <w:szCs w:val="28"/>
        </w:rPr>
        <w:t>-</w:t>
      </w:r>
      <w:r>
        <w:rPr>
          <w:rFonts w:ascii="Times New Roman" w:hAnsi="Times New Roman" w:cs="Times New Roman"/>
          <w:sz w:val="28"/>
          <w:szCs w:val="28"/>
        </w:rPr>
        <w:t xml:space="preserve"> s</w:t>
      </w:r>
      <w:r w:rsidRPr="00315711">
        <w:rPr>
          <w:rFonts w:ascii="Times New Roman" w:hAnsi="Times New Roman" w:cs="Times New Roman"/>
          <w:sz w:val="28"/>
          <w:szCs w:val="28"/>
        </w:rPr>
        <w:t>tabilirea numărului de personal al autorităților administrației publice locale fără a fi avute în vedere regulile conform cărora acesta se stabilește în funcție de numărul de cetățeni ai unității/subdiviziunii administrativ-teritoriale;</w:t>
      </w:r>
    </w:p>
    <w:p w:rsidR="00315711" w:rsidRPr="00315711" w:rsidRDefault="00315711" w:rsidP="00315711">
      <w:pPr>
        <w:spacing w:after="0"/>
        <w:ind w:firstLine="705"/>
        <w:jc w:val="both"/>
        <w:rPr>
          <w:rFonts w:ascii="Times New Roman" w:hAnsi="Times New Roman" w:cs="Times New Roman"/>
          <w:sz w:val="28"/>
          <w:szCs w:val="28"/>
        </w:rPr>
      </w:pPr>
      <w:r w:rsidRPr="00315711">
        <w:rPr>
          <w:rFonts w:ascii="Times New Roman" w:hAnsi="Times New Roman" w:cs="Times New Roman"/>
          <w:sz w:val="28"/>
          <w:szCs w:val="28"/>
        </w:rPr>
        <w:t>-</w:t>
      </w:r>
      <w:r>
        <w:rPr>
          <w:rFonts w:ascii="Times New Roman" w:hAnsi="Times New Roman" w:cs="Times New Roman"/>
          <w:sz w:val="28"/>
          <w:szCs w:val="28"/>
        </w:rPr>
        <w:t xml:space="preserve"> a</w:t>
      </w:r>
      <w:r w:rsidRPr="00315711">
        <w:rPr>
          <w:rFonts w:ascii="Times New Roman" w:hAnsi="Times New Roman" w:cs="Times New Roman"/>
          <w:sz w:val="28"/>
          <w:szCs w:val="28"/>
        </w:rPr>
        <w:t>doptarea unor acte administrative cu caracter normativ, care interesează astfel întreaga colectivitate sau o parte a colectivității municipiului București, fără organizarea dezbaterii publice/fără consultarea publicului</w:t>
      </w:r>
      <w:r w:rsidR="00382B3B">
        <w:rPr>
          <w:rFonts w:ascii="Times New Roman" w:hAnsi="Times New Roman" w:cs="Times New Roman"/>
          <w:sz w:val="28"/>
          <w:szCs w:val="28"/>
        </w:rPr>
        <w:t>.</w:t>
      </w:r>
    </w:p>
    <w:p w:rsidR="00315711" w:rsidRPr="00315711" w:rsidRDefault="00315711" w:rsidP="00382B3B">
      <w:pPr>
        <w:spacing w:after="0"/>
        <w:ind w:firstLine="705"/>
        <w:jc w:val="both"/>
        <w:rPr>
          <w:rFonts w:ascii="Times New Roman" w:hAnsi="Times New Roman" w:cs="Times New Roman"/>
          <w:sz w:val="28"/>
          <w:szCs w:val="28"/>
        </w:rPr>
      </w:pPr>
      <w:r w:rsidRPr="00315711">
        <w:rPr>
          <w:rFonts w:ascii="Times New Roman" w:hAnsi="Times New Roman" w:cs="Times New Roman"/>
          <w:sz w:val="28"/>
          <w:szCs w:val="28"/>
        </w:rPr>
        <w:t xml:space="preserve">Reținerea unor elemente de nelegalitate a actelor administrative a determinat formularea de proceduri prealabile, prin care s-a solicitat autorităților administrației publice locale emitente punerea actelor administrative în concordanță cu legea, </w:t>
      </w:r>
      <w:r w:rsidR="00382B3B">
        <w:rPr>
          <w:rFonts w:ascii="Times New Roman" w:hAnsi="Times New Roman" w:cs="Times New Roman"/>
          <w:sz w:val="28"/>
          <w:szCs w:val="28"/>
        </w:rPr>
        <w:t xml:space="preserve"> fiind formulate </w:t>
      </w:r>
      <w:r w:rsidR="00382B3B" w:rsidRPr="00382B3B">
        <w:rPr>
          <w:rFonts w:ascii="Times New Roman" w:hAnsi="Times New Roman" w:cs="Times New Roman"/>
          <w:b/>
          <w:sz w:val="28"/>
          <w:szCs w:val="28"/>
        </w:rPr>
        <w:t xml:space="preserve">25 </w:t>
      </w:r>
      <w:r w:rsidR="00382B3B">
        <w:rPr>
          <w:rFonts w:ascii="Times New Roman" w:hAnsi="Times New Roman" w:cs="Times New Roman"/>
          <w:b/>
          <w:sz w:val="28"/>
          <w:szCs w:val="28"/>
        </w:rPr>
        <w:t xml:space="preserve">de </w:t>
      </w:r>
      <w:r w:rsidR="00382B3B" w:rsidRPr="00382B3B">
        <w:rPr>
          <w:rFonts w:ascii="Times New Roman" w:hAnsi="Times New Roman" w:cs="Times New Roman"/>
          <w:b/>
          <w:sz w:val="28"/>
          <w:szCs w:val="28"/>
        </w:rPr>
        <w:t>proceduri prealabile</w:t>
      </w:r>
      <w:r w:rsidR="00382B3B">
        <w:rPr>
          <w:rFonts w:ascii="Times New Roman" w:hAnsi="Times New Roman" w:cs="Times New Roman"/>
          <w:sz w:val="28"/>
          <w:szCs w:val="28"/>
        </w:rPr>
        <w:t xml:space="preserve">. </w:t>
      </w:r>
    </w:p>
    <w:p w:rsidR="00315711" w:rsidRPr="00315711" w:rsidRDefault="00315711" w:rsidP="00315711">
      <w:pPr>
        <w:ind w:firstLine="705"/>
        <w:jc w:val="both"/>
        <w:rPr>
          <w:rFonts w:ascii="Times New Roman" w:hAnsi="Times New Roman" w:cs="Times New Roman"/>
          <w:sz w:val="28"/>
          <w:szCs w:val="28"/>
        </w:rPr>
      </w:pPr>
      <w:r w:rsidRPr="00315711">
        <w:rPr>
          <w:rFonts w:ascii="Times New Roman" w:hAnsi="Times New Roman" w:cs="Times New Roman"/>
          <w:sz w:val="28"/>
          <w:szCs w:val="28"/>
        </w:rPr>
        <w:t xml:space="preserve">Prefectul municipiului București a fost sesizat și asupra unor documentații de urbanism aprobate/emise cu nerespectarea regulilor cu incidență în materie. </w:t>
      </w:r>
      <w:r w:rsidR="00382B3B">
        <w:rPr>
          <w:rFonts w:ascii="Times New Roman" w:hAnsi="Times New Roman" w:cs="Times New Roman"/>
          <w:sz w:val="28"/>
          <w:szCs w:val="28"/>
        </w:rPr>
        <w:t>Ca u</w:t>
      </w:r>
      <w:r w:rsidRPr="00315711">
        <w:rPr>
          <w:rFonts w:ascii="Times New Roman" w:hAnsi="Times New Roman" w:cs="Times New Roman"/>
          <w:sz w:val="28"/>
          <w:szCs w:val="28"/>
        </w:rPr>
        <w:t xml:space="preserve">rmare a sesizărilor </w:t>
      </w:r>
      <w:r w:rsidR="00382B3B">
        <w:rPr>
          <w:rFonts w:ascii="Times New Roman" w:hAnsi="Times New Roman" w:cs="Times New Roman"/>
          <w:sz w:val="28"/>
          <w:szCs w:val="28"/>
        </w:rPr>
        <w:t xml:space="preserve">formulate la </w:t>
      </w:r>
      <w:r w:rsidRPr="00315711">
        <w:rPr>
          <w:rFonts w:ascii="Times New Roman" w:hAnsi="Times New Roman" w:cs="Times New Roman"/>
          <w:sz w:val="28"/>
          <w:szCs w:val="28"/>
        </w:rPr>
        <w:t xml:space="preserve">Inspectoratul Teritorial în Construcții București-Ilfov, </w:t>
      </w:r>
      <w:r w:rsidR="00382B3B">
        <w:rPr>
          <w:rFonts w:ascii="Times New Roman" w:hAnsi="Times New Roman" w:cs="Times New Roman"/>
          <w:sz w:val="28"/>
          <w:szCs w:val="28"/>
        </w:rPr>
        <w:t>au fost</w:t>
      </w:r>
      <w:r w:rsidRPr="00315711">
        <w:rPr>
          <w:rFonts w:ascii="Times New Roman" w:hAnsi="Times New Roman" w:cs="Times New Roman"/>
          <w:sz w:val="28"/>
          <w:szCs w:val="28"/>
        </w:rPr>
        <w:t xml:space="preserve"> formulate </w:t>
      </w:r>
      <w:r w:rsidRPr="00904ABA">
        <w:rPr>
          <w:rFonts w:ascii="Times New Roman" w:hAnsi="Times New Roman" w:cs="Times New Roman"/>
          <w:b/>
          <w:sz w:val="28"/>
          <w:szCs w:val="28"/>
        </w:rPr>
        <w:t>9 acțiuni pentru anularea unor  autorizații de construire</w:t>
      </w:r>
      <w:r w:rsidRPr="00315711">
        <w:rPr>
          <w:rFonts w:ascii="Times New Roman" w:hAnsi="Times New Roman" w:cs="Times New Roman"/>
          <w:sz w:val="28"/>
          <w:szCs w:val="28"/>
        </w:rPr>
        <w:t>.</w:t>
      </w:r>
    </w:p>
    <w:p w:rsidR="00FE1E8D" w:rsidRDefault="00382B3B" w:rsidP="00315711">
      <w:pPr>
        <w:ind w:firstLine="705"/>
        <w:jc w:val="both"/>
        <w:rPr>
          <w:rFonts w:ascii="Times New Roman" w:hAnsi="Times New Roman" w:cs="Times New Roman"/>
          <w:sz w:val="28"/>
          <w:szCs w:val="28"/>
        </w:rPr>
      </w:pPr>
      <w:r>
        <w:rPr>
          <w:rFonts w:ascii="Times New Roman" w:hAnsi="Times New Roman" w:cs="Times New Roman"/>
          <w:sz w:val="28"/>
          <w:szCs w:val="28"/>
        </w:rPr>
        <w:t>În vederea î</w:t>
      </w:r>
      <w:r w:rsidR="00315711" w:rsidRPr="00315711">
        <w:rPr>
          <w:rFonts w:ascii="Times New Roman" w:hAnsi="Times New Roman" w:cs="Times New Roman"/>
          <w:sz w:val="28"/>
          <w:szCs w:val="28"/>
        </w:rPr>
        <w:t>ndrum</w:t>
      </w:r>
      <w:r>
        <w:rPr>
          <w:rFonts w:ascii="Times New Roman" w:hAnsi="Times New Roman" w:cs="Times New Roman"/>
          <w:sz w:val="28"/>
          <w:szCs w:val="28"/>
        </w:rPr>
        <w:t>ării</w:t>
      </w:r>
      <w:r w:rsidR="00315711" w:rsidRPr="00315711">
        <w:rPr>
          <w:rFonts w:ascii="Times New Roman" w:hAnsi="Times New Roman" w:cs="Times New Roman"/>
          <w:sz w:val="28"/>
          <w:szCs w:val="28"/>
        </w:rPr>
        <w:t xml:space="preserve"> efectiv</w:t>
      </w:r>
      <w:r>
        <w:rPr>
          <w:rFonts w:ascii="Times New Roman" w:hAnsi="Times New Roman" w:cs="Times New Roman"/>
          <w:sz w:val="28"/>
          <w:szCs w:val="28"/>
        </w:rPr>
        <w:t>e</w:t>
      </w:r>
      <w:r w:rsidR="00315711" w:rsidRPr="00315711">
        <w:rPr>
          <w:rFonts w:ascii="Times New Roman" w:hAnsi="Times New Roman" w:cs="Times New Roman"/>
          <w:sz w:val="28"/>
          <w:szCs w:val="28"/>
        </w:rPr>
        <w:t xml:space="preserve"> a autorităților administrației publice locale </w:t>
      </w:r>
      <w:r>
        <w:rPr>
          <w:rFonts w:ascii="Times New Roman" w:hAnsi="Times New Roman" w:cs="Times New Roman"/>
          <w:sz w:val="28"/>
          <w:szCs w:val="28"/>
        </w:rPr>
        <w:t xml:space="preserve">cu privire la </w:t>
      </w:r>
      <w:r w:rsidR="00315711" w:rsidRPr="00315711">
        <w:rPr>
          <w:rFonts w:ascii="Times New Roman" w:hAnsi="Times New Roman" w:cs="Times New Roman"/>
          <w:sz w:val="28"/>
          <w:szCs w:val="28"/>
        </w:rPr>
        <w:t>activitatea de pregătire și fundamentare a emiterii deciziei administrative (adoptarea hotărârii consiliului local, emiterea dispoziției primarului), când decizia administrativă trebuie să aibă la bază actele juridice preparatorii (avize, rapoarte, refereate etc) care justifică și susțin în fapt și în drept viitorul act administrativ, sau activități generate de o nouă reglementare normativă, cum ar fi obligația consiliilor locale de reactualizare a Regulamentului de organizare și funcționare a Direcției Generale de Asistență Socială</w:t>
      </w:r>
      <w:r>
        <w:rPr>
          <w:rFonts w:ascii="Times New Roman" w:hAnsi="Times New Roman" w:cs="Times New Roman"/>
          <w:sz w:val="28"/>
          <w:szCs w:val="28"/>
        </w:rPr>
        <w:t xml:space="preserve">, </w:t>
      </w:r>
      <w:r w:rsidR="00315711" w:rsidRPr="00315711">
        <w:rPr>
          <w:rFonts w:ascii="Times New Roman" w:hAnsi="Times New Roman" w:cs="Times New Roman"/>
          <w:sz w:val="28"/>
          <w:szCs w:val="28"/>
        </w:rPr>
        <w:t>în sem</w:t>
      </w:r>
      <w:r>
        <w:rPr>
          <w:rFonts w:ascii="Times New Roman" w:hAnsi="Times New Roman" w:cs="Times New Roman"/>
          <w:sz w:val="28"/>
          <w:szCs w:val="28"/>
        </w:rPr>
        <w:t>estrul</w:t>
      </w:r>
      <w:r w:rsidR="00315711" w:rsidRPr="00315711">
        <w:rPr>
          <w:rFonts w:ascii="Times New Roman" w:hAnsi="Times New Roman" w:cs="Times New Roman"/>
          <w:sz w:val="28"/>
          <w:szCs w:val="28"/>
        </w:rPr>
        <w:t xml:space="preserve"> I a avut loc o întâlnire a secretarilor sectoarelor 1-6 și a secretarului municipiului București, la conv</w:t>
      </w:r>
      <w:r>
        <w:rPr>
          <w:rFonts w:ascii="Times New Roman" w:hAnsi="Times New Roman" w:cs="Times New Roman"/>
          <w:sz w:val="28"/>
          <w:szCs w:val="28"/>
        </w:rPr>
        <w:t xml:space="preserve">ocarea prefectului, iar în semestrul al </w:t>
      </w:r>
      <w:r w:rsidR="00315711" w:rsidRPr="00315711">
        <w:rPr>
          <w:rFonts w:ascii="Times New Roman" w:hAnsi="Times New Roman" w:cs="Times New Roman"/>
          <w:sz w:val="28"/>
          <w:szCs w:val="28"/>
        </w:rPr>
        <w:t>I</w:t>
      </w:r>
      <w:r>
        <w:rPr>
          <w:rFonts w:ascii="Times New Roman" w:hAnsi="Times New Roman" w:cs="Times New Roman"/>
          <w:sz w:val="28"/>
          <w:szCs w:val="28"/>
        </w:rPr>
        <w:t>I-lea</w:t>
      </w:r>
      <w:r w:rsidR="00315711" w:rsidRPr="00315711">
        <w:rPr>
          <w:rFonts w:ascii="Times New Roman" w:hAnsi="Times New Roman" w:cs="Times New Roman"/>
          <w:sz w:val="28"/>
          <w:szCs w:val="28"/>
        </w:rPr>
        <w:t xml:space="preserve"> îndrumările au fost formulate în scris, comunicându-se, în acest sens, un număr de trei adrese autorităților administrației publice locale din municipiul București/secretarilor.  </w:t>
      </w:r>
    </w:p>
    <w:p w:rsidR="00382B3B" w:rsidRDefault="00382B3B" w:rsidP="000C295A">
      <w:pPr>
        <w:pStyle w:val="Heading3"/>
        <w:ind w:firstLine="360"/>
        <w:jc w:val="both"/>
        <w:rPr>
          <w:rFonts w:ascii="Times New Roman" w:hAnsi="Times New Roman" w:cs="Times New Roman"/>
          <w:sz w:val="28"/>
        </w:rPr>
      </w:pPr>
      <w:bookmarkStart w:id="21" w:name="_Toc505339877"/>
      <w:r>
        <w:rPr>
          <w:rFonts w:ascii="Times New Roman" w:hAnsi="Times New Roman" w:cs="Times New Roman"/>
          <w:sz w:val="28"/>
        </w:rPr>
        <w:t>D</w:t>
      </w:r>
      <w:r w:rsidRPr="00887A0D">
        <w:rPr>
          <w:rFonts w:ascii="Times New Roman" w:hAnsi="Times New Roman" w:cs="Times New Roman"/>
          <w:sz w:val="28"/>
        </w:rPr>
        <w:t>.</w:t>
      </w:r>
      <w:r>
        <w:rPr>
          <w:rFonts w:ascii="Times New Roman" w:hAnsi="Times New Roman" w:cs="Times New Roman"/>
          <w:sz w:val="28"/>
        </w:rPr>
        <w:t>2</w:t>
      </w:r>
      <w:r w:rsidRPr="00887A0D">
        <w:rPr>
          <w:rFonts w:ascii="Times New Roman" w:hAnsi="Times New Roman" w:cs="Times New Roman"/>
          <w:sz w:val="28"/>
        </w:rPr>
        <w:t xml:space="preserve"> </w:t>
      </w:r>
      <w:r>
        <w:rPr>
          <w:rFonts w:ascii="Times New Roman" w:hAnsi="Times New Roman" w:cs="Times New Roman"/>
          <w:sz w:val="28"/>
        </w:rPr>
        <w:t xml:space="preserve">Reprezentarea Instituției Prefectului la instanțele </w:t>
      </w:r>
      <w:r w:rsidRPr="00C10D92">
        <w:rPr>
          <w:rFonts w:ascii="Times New Roman" w:hAnsi="Times New Roman" w:cs="Times New Roman"/>
          <w:sz w:val="28"/>
        </w:rPr>
        <w:t>judecătorești</w:t>
      </w:r>
      <w:r w:rsidR="002D707F" w:rsidRPr="00C10D92">
        <w:rPr>
          <w:rFonts w:ascii="Times New Roman" w:hAnsi="Times New Roman" w:cs="Times New Roman"/>
          <w:sz w:val="28"/>
        </w:rPr>
        <w:t xml:space="preserve"> și activitatea de contencios-administrativ</w:t>
      </w:r>
      <w:bookmarkEnd w:id="21"/>
    </w:p>
    <w:p w:rsidR="00382B3B" w:rsidRDefault="00382B3B" w:rsidP="00382B3B">
      <w:pPr>
        <w:spacing w:after="0"/>
        <w:jc w:val="both"/>
        <w:rPr>
          <w:rFonts w:ascii="Times New Roman" w:hAnsi="Times New Roman" w:cs="Times New Roman"/>
          <w:sz w:val="28"/>
          <w:szCs w:val="28"/>
        </w:rPr>
      </w:pPr>
    </w:p>
    <w:p w:rsidR="00382B3B" w:rsidRPr="00382B3B" w:rsidRDefault="00382B3B" w:rsidP="00382B3B">
      <w:pPr>
        <w:spacing w:after="0"/>
        <w:ind w:firstLine="708"/>
        <w:jc w:val="both"/>
        <w:rPr>
          <w:rFonts w:ascii="Times New Roman" w:hAnsi="Times New Roman" w:cs="Times New Roman"/>
          <w:sz w:val="28"/>
          <w:szCs w:val="28"/>
        </w:rPr>
      </w:pPr>
      <w:r w:rsidRPr="00382B3B">
        <w:rPr>
          <w:rFonts w:ascii="Times New Roman" w:hAnsi="Times New Roman" w:cs="Times New Roman"/>
          <w:sz w:val="28"/>
          <w:szCs w:val="28"/>
        </w:rPr>
        <w:lastRenderedPageBreak/>
        <w:t xml:space="preserve">Reprezentarea Instituției Prefectului Municipiului București, a prefectului, a comisiilor al căror președinte este prefectul  la instanțele judecătorești, se realizează cu cinci consilieri juridici. Numărul lucrărilor înregistrate la nivelul Compartimentului contencios administrativ </w:t>
      </w:r>
      <w:r w:rsidR="002D707F">
        <w:rPr>
          <w:rFonts w:ascii="Times New Roman" w:hAnsi="Times New Roman" w:cs="Times New Roman"/>
          <w:sz w:val="28"/>
          <w:szCs w:val="28"/>
        </w:rPr>
        <w:t>este</w:t>
      </w:r>
      <w:r w:rsidRPr="00382B3B">
        <w:rPr>
          <w:rFonts w:ascii="Times New Roman" w:hAnsi="Times New Roman" w:cs="Times New Roman"/>
          <w:sz w:val="28"/>
          <w:szCs w:val="28"/>
        </w:rPr>
        <w:t xml:space="preserve"> de 4</w:t>
      </w:r>
      <w:r>
        <w:rPr>
          <w:rFonts w:ascii="Times New Roman" w:hAnsi="Times New Roman" w:cs="Times New Roman"/>
          <w:sz w:val="28"/>
          <w:szCs w:val="28"/>
        </w:rPr>
        <w:t>.</w:t>
      </w:r>
      <w:r w:rsidRPr="00382B3B">
        <w:rPr>
          <w:rFonts w:ascii="Times New Roman" w:hAnsi="Times New Roman" w:cs="Times New Roman"/>
          <w:sz w:val="28"/>
          <w:szCs w:val="28"/>
        </w:rPr>
        <w:t>754 lucrări, dintre acestea 1</w:t>
      </w:r>
      <w:r>
        <w:rPr>
          <w:rFonts w:ascii="Times New Roman" w:hAnsi="Times New Roman" w:cs="Times New Roman"/>
          <w:sz w:val="28"/>
          <w:szCs w:val="28"/>
        </w:rPr>
        <w:t>.</w:t>
      </w:r>
      <w:r w:rsidRPr="00382B3B">
        <w:rPr>
          <w:rFonts w:ascii="Times New Roman" w:hAnsi="Times New Roman" w:cs="Times New Roman"/>
          <w:sz w:val="28"/>
          <w:szCs w:val="28"/>
        </w:rPr>
        <w:t>935 reprezentând citații</w:t>
      </w:r>
      <w:r>
        <w:rPr>
          <w:rFonts w:ascii="Times New Roman" w:hAnsi="Times New Roman" w:cs="Times New Roman"/>
          <w:sz w:val="28"/>
          <w:szCs w:val="28"/>
        </w:rPr>
        <w:t xml:space="preserve"> și </w:t>
      </w:r>
      <w:r w:rsidRPr="00382B3B">
        <w:rPr>
          <w:rFonts w:ascii="Times New Roman" w:hAnsi="Times New Roman" w:cs="Times New Roman"/>
          <w:sz w:val="28"/>
          <w:szCs w:val="28"/>
        </w:rPr>
        <w:t>1</w:t>
      </w:r>
      <w:r>
        <w:rPr>
          <w:rFonts w:ascii="Times New Roman" w:hAnsi="Times New Roman" w:cs="Times New Roman"/>
          <w:sz w:val="28"/>
          <w:szCs w:val="28"/>
        </w:rPr>
        <w:t>.</w:t>
      </w:r>
      <w:r w:rsidRPr="00382B3B">
        <w:rPr>
          <w:rFonts w:ascii="Times New Roman" w:hAnsi="Times New Roman" w:cs="Times New Roman"/>
          <w:sz w:val="28"/>
          <w:szCs w:val="28"/>
        </w:rPr>
        <w:t>051 corespondență cu diverse instituții</w:t>
      </w:r>
      <w:r>
        <w:rPr>
          <w:rFonts w:ascii="Times New Roman" w:hAnsi="Times New Roman" w:cs="Times New Roman"/>
          <w:sz w:val="28"/>
          <w:szCs w:val="28"/>
        </w:rPr>
        <w:t>.</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au fost înregistrate 681 dosare noi,</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 xml:space="preserve">au fost </w:t>
      </w:r>
      <w:r w:rsidRPr="00382B3B">
        <w:rPr>
          <w:rFonts w:ascii="Times New Roman" w:hAnsi="Times New Roman" w:cs="Times New Roman"/>
          <w:sz w:val="28"/>
          <w:szCs w:val="28"/>
        </w:rPr>
        <w:t>instrumentate 62 de somații de executare,</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s-au formulat 20 de contestații la executare,</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s-au formulat două contestații în anulare,</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s-au formulat  trei cereri de reexaminare,</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s-au formulat două acțiuni în regres,</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au fost redactate și comunicate 767 de întâmpinări,</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au fost redactate și comunicate 203 răspunsuri la întâmpinare,</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s-au formulat 40 de apeluri,</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s-au formulat 60 de recursuri,</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s-au redactat 7 obiecțiuni la rapoarte de expertiză,</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s-au redactat 31 de precizări,</w:t>
      </w:r>
      <w:r w:rsidR="000C295A">
        <w:rPr>
          <w:rFonts w:ascii="Times New Roman" w:hAnsi="Times New Roman" w:cs="Times New Roman"/>
          <w:sz w:val="28"/>
          <w:szCs w:val="28"/>
        </w:rPr>
        <w:t xml:space="preserve"> </w:t>
      </w:r>
      <w:r w:rsidRPr="00382B3B">
        <w:rPr>
          <w:rFonts w:ascii="Times New Roman" w:hAnsi="Times New Roman" w:cs="Times New Roman"/>
          <w:sz w:val="28"/>
          <w:szCs w:val="28"/>
        </w:rPr>
        <w:t>58 de referate de instrumentare și 48 de note scrise,</w:t>
      </w:r>
    </w:p>
    <w:p w:rsidR="00382B3B" w:rsidRPr="00382B3B" w:rsidRDefault="00382B3B" w:rsidP="008D492B">
      <w:pPr>
        <w:pStyle w:val="ListParagraph"/>
        <w:numPr>
          <w:ilvl w:val="0"/>
          <w:numId w:val="16"/>
        </w:numPr>
        <w:spacing w:after="0"/>
        <w:jc w:val="both"/>
        <w:rPr>
          <w:rFonts w:ascii="Times New Roman" w:hAnsi="Times New Roman" w:cs="Times New Roman"/>
          <w:sz w:val="28"/>
          <w:szCs w:val="28"/>
        </w:rPr>
      </w:pPr>
      <w:r w:rsidRPr="00382B3B">
        <w:rPr>
          <w:rFonts w:ascii="Times New Roman" w:hAnsi="Times New Roman" w:cs="Times New Roman"/>
          <w:sz w:val="28"/>
          <w:szCs w:val="28"/>
        </w:rPr>
        <w:t>s-au redactat 30 de acțiuni în anularea unor permise de conducere.</w:t>
      </w:r>
    </w:p>
    <w:p w:rsidR="002D707F" w:rsidRDefault="002D707F" w:rsidP="002D707F">
      <w:pPr>
        <w:tabs>
          <w:tab w:val="left" w:pos="709"/>
        </w:tabs>
        <w:spacing w:after="0" w:line="240" w:lineRule="auto"/>
        <w:jc w:val="both"/>
        <w:rPr>
          <w:rFonts w:ascii="Times New Roman" w:hAnsi="Times New Roman" w:cs="Times New Roman"/>
          <w:b/>
          <w:spacing w:val="-2"/>
          <w:sz w:val="28"/>
          <w:szCs w:val="28"/>
        </w:rPr>
      </w:pPr>
    </w:p>
    <w:p w:rsidR="002D707F" w:rsidRDefault="002D707F" w:rsidP="002D707F">
      <w:pPr>
        <w:tabs>
          <w:tab w:val="left" w:pos="709"/>
        </w:tabs>
        <w:spacing w:after="0" w:line="240" w:lineRule="auto"/>
        <w:jc w:val="both"/>
        <w:rPr>
          <w:rFonts w:ascii="Times New Roman" w:hAnsi="Times New Roman" w:cs="Times New Roman"/>
          <w:b/>
          <w:spacing w:val="-2"/>
          <w:sz w:val="28"/>
          <w:szCs w:val="28"/>
        </w:rPr>
      </w:pPr>
      <w:r>
        <w:rPr>
          <w:rFonts w:ascii="Times New Roman" w:hAnsi="Times New Roman" w:cs="Times New Roman"/>
          <w:b/>
          <w:spacing w:val="-2"/>
          <w:sz w:val="28"/>
          <w:szCs w:val="28"/>
        </w:rPr>
        <w:tab/>
      </w:r>
      <w:r w:rsidRPr="002D707F">
        <w:rPr>
          <w:rFonts w:ascii="Times New Roman" w:hAnsi="Times New Roman" w:cs="Times New Roman"/>
          <w:b/>
          <w:spacing w:val="-2"/>
          <w:sz w:val="28"/>
          <w:szCs w:val="28"/>
        </w:rPr>
        <w:t>Dosare finalizate în anul 201</w:t>
      </w:r>
      <w:r>
        <w:rPr>
          <w:rFonts w:ascii="Times New Roman" w:hAnsi="Times New Roman" w:cs="Times New Roman"/>
          <w:b/>
          <w:spacing w:val="-2"/>
          <w:sz w:val="28"/>
          <w:szCs w:val="28"/>
        </w:rPr>
        <w:t>7</w:t>
      </w:r>
      <w:r w:rsidRPr="002D707F">
        <w:rPr>
          <w:rFonts w:ascii="Times New Roman" w:hAnsi="Times New Roman" w:cs="Times New Roman"/>
          <w:b/>
          <w:spacing w:val="-2"/>
          <w:sz w:val="28"/>
          <w:szCs w:val="28"/>
        </w:rPr>
        <w:t>:</w:t>
      </w:r>
    </w:p>
    <w:p w:rsidR="002D707F" w:rsidRDefault="002D707F" w:rsidP="002D707F">
      <w:pPr>
        <w:tabs>
          <w:tab w:val="left" w:pos="709"/>
        </w:tabs>
        <w:spacing w:after="0" w:line="240" w:lineRule="auto"/>
        <w:jc w:val="both"/>
        <w:rPr>
          <w:rFonts w:ascii="Times New Roman" w:hAnsi="Times New Roman" w:cs="Times New Roman"/>
          <w:b/>
          <w:spacing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7"/>
        <w:gridCol w:w="1978"/>
        <w:gridCol w:w="1978"/>
        <w:gridCol w:w="1978"/>
        <w:gridCol w:w="1978"/>
      </w:tblGrid>
      <w:tr w:rsidR="002D707F" w:rsidRPr="008A4DE4" w:rsidTr="007C48FE">
        <w:tc>
          <w:tcPr>
            <w:tcW w:w="1977" w:type="dxa"/>
            <w:shd w:val="clear" w:color="auto" w:fill="D9D9D9" w:themeFill="background1" w:themeFillShade="D9"/>
          </w:tcPr>
          <w:p w:rsidR="002D707F" w:rsidRPr="008A4DE4" w:rsidRDefault="002D707F" w:rsidP="007C48FE">
            <w:pPr>
              <w:tabs>
                <w:tab w:val="left" w:pos="1134"/>
              </w:tabs>
              <w:spacing w:after="0" w:line="240" w:lineRule="auto"/>
              <w:jc w:val="center"/>
              <w:rPr>
                <w:rFonts w:ascii="Times New Roman" w:eastAsia="Times New Roman" w:hAnsi="Times New Roman" w:cs="Times New Roman"/>
                <w:b/>
                <w:sz w:val="24"/>
                <w:szCs w:val="28"/>
                <w:lang w:val="en-US"/>
              </w:rPr>
            </w:pPr>
            <w:r w:rsidRPr="008A4DE4">
              <w:rPr>
                <w:rFonts w:ascii="Times New Roman" w:eastAsia="Times New Roman" w:hAnsi="Times New Roman" w:cs="Times New Roman"/>
                <w:b/>
                <w:sz w:val="24"/>
                <w:szCs w:val="28"/>
                <w:lang w:val="en-US"/>
              </w:rPr>
              <w:t>Număr dosare finalizate</w:t>
            </w:r>
          </w:p>
        </w:tc>
        <w:tc>
          <w:tcPr>
            <w:tcW w:w="1978" w:type="dxa"/>
            <w:shd w:val="clear" w:color="auto" w:fill="D9D9D9" w:themeFill="background1" w:themeFillShade="D9"/>
          </w:tcPr>
          <w:p w:rsidR="002D707F" w:rsidRPr="008A4DE4" w:rsidRDefault="002D707F" w:rsidP="007C48FE">
            <w:pPr>
              <w:tabs>
                <w:tab w:val="left" w:pos="1134"/>
              </w:tabs>
              <w:spacing w:after="0" w:line="240" w:lineRule="auto"/>
              <w:jc w:val="center"/>
              <w:rPr>
                <w:rFonts w:ascii="Times New Roman" w:eastAsia="Times New Roman" w:hAnsi="Times New Roman" w:cs="Times New Roman"/>
                <w:b/>
                <w:sz w:val="24"/>
                <w:szCs w:val="28"/>
                <w:lang w:val="en-US"/>
              </w:rPr>
            </w:pPr>
            <w:r w:rsidRPr="008A4DE4">
              <w:rPr>
                <w:rFonts w:ascii="Times New Roman" w:eastAsia="Times New Roman" w:hAnsi="Times New Roman" w:cs="Times New Roman"/>
                <w:b/>
                <w:sz w:val="24"/>
                <w:szCs w:val="28"/>
                <w:lang w:val="en-US"/>
              </w:rPr>
              <w:t>Număr dosare finalizate favorabil</w:t>
            </w:r>
          </w:p>
        </w:tc>
        <w:tc>
          <w:tcPr>
            <w:tcW w:w="1978" w:type="dxa"/>
            <w:shd w:val="clear" w:color="auto" w:fill="D9D9D9" w:themeFill="background1" w:themeFillShade="D9"/>
          </w:tcPr>
          <w:p w:rsidR="002D707F" w:rsidRPr="008A4DE4" w:rsidRDefault="002D707F" w:rsidP="007C48FE">
            <w:pPr>
              <w:tabs>
                <w:tab w:val="left" w:pos="1134"/>
              </w:tabs>
              <w:spacing w:after="0" w:line="240" w:lineRule="auto"/>
              <w:jc w:val="center"/>
              <w:rPr>
                <w:rFonts w:ascii="Times New Roman" w:eastAsia="Times New Roman" w:hAnsi="Times New Roman" w:cs="Times New Roman"/>
                <w:b/>
                <w:sz w:val="24"/>
                <w:szCs w:val="28"/>
                <w:lang w:val="en-US"/>
              </w:rPr>
            </w:pPr>
            <w:r w:rsidRPr="008A4DE4">
              <w:rPr>
                <w:rFonts w:ascii="Times New Roman" w:eastAsia="Times New Roman" w:hAnsi="Times New Roman" w:cs="Times New Roman"/>
                <w:b/>
                <w:sz w:val="24"/>
                <w:szCs w:val="28"/>
                <w:lang w:val="en-US"/>
              </w:rPr>
              <w:t>Procentaj</w:t>
            </w:r>
          </w:p>
        </w:tc>
        <w:tc>
          <w:tcPr>
            <w:tcW w:w="1978" w:type="dxa"/>
            <w:shd w:val="clear" w:color="auto" w:fill="D9D9D9" w:themeFill="background1" w:themeFillShade="D9"/>
          </w:tcPr>
          <w:p w:rsidR="002D707F" w:rsidRPr="008A4DE4" w:rsidRDefault="002D707F" w:rsidP="007C48FE">
            <w:pPr>
              <w:tabs>
                <w:tab w:val="left" w:pos="1134"/>
              </w:tabs>
              <w:spacing w:after="0" w:line="240" w:lineRule="auto"/>
              <w:jc w:val="center"/>
              <w:rPr>
                <w:rFonts w:ascii="Times New Roman" w:eastAsia="Times New Roman" w:hAnsi="Times New Roman" w:cs="Times New Roman"/>
                <w:b/>
                <w:sz w:val="24"/>
                <w:szCs w:val="28"/>
                <w:lang w:val="en-US"/>
              </w:rPr>
            </w:pPr>
            <w:r w:rsidRPr="008A4DE4">
              <w:rPr>
                <w:rFonts w:ascii="Times New Roman" w:eastAsia="Times New Roman" w:hAnsi="Times New Roman" w:cs="Times New Roman"/>
                <w:b/>
                <w:sz w:val="24"/>
                <w:szCs w:val="28"/>
                <w:lang w:val="en-US"/>
              </w:rPr>
              <w:t>Număr dosare finalizate nefavorabil</w:t>
            </w:r>
          </w:p>
        </w:tc>
        <w:tc>
          <w:tcPr>
            <w:tcW w:w="1978" w:type="dxa"/>
            <w:shd w:val="clear" w:color="auto" w:fill="D9D9D9" w:themeFill="background1" w:themeFillShade="D9"/>
          </w:tcPr>
          <w:p w:rsidR="002D707F" w:rsidRPr="008A4DE4" w:rsidRDefault="002D707F" w:rsidP="007C48FE">
            <w:pPr>
              <w:tabs>
                <w:tab w:val="left" w:pos="1134"/>
              </w:tabs>
              <w:spacing w:after="0" w:line="240" w:lineRule="auto"/>
              <w:jc w:val="center"/>
              <w:rPr>
                <w:rFonts w:ascii="Times New Roman" w:eastAsia="Times New Roman" w:hAnsi="Times New Roman" w:cs="Times New Roman"/>
                <w:b/>
                <w:sz w:val="24"/>
                <w:szCs w:val="28"/>
                <w:lang w:val="en-US"/>
              </w:rPr>
            </w:pPr>
            <w:r w:rsidRPr="008A4DE4">
              <w:rPr>
                <w:rFonts w:ascii="Times New Roman" w:eastAsia="Times New Roman" w:hAnsi="Times New Roman" w:cs="Times New Roman"/>
                <w:b/>
                <w:sz w:val="24"/>
                <w:szCs w:val="28"/>
                <w:lang w:val="en-US"/>
              </w:rPr>
              <w:t>Procentaj</w:t>
            </w:r>
          </w:p>
        </w:tc>
      </w:tr>
      <w:tr w:rsidR="002D707F" w:rsidRPr="00FE1E8D" w:rsidTr="007C48FE">
        <w:tc>
          <w:tcPr>
            <w:tcW w:w="1977" w:type="dxa"/>
            <w:shd w:val="clear" w:color="auto" w:fill="auto"/>
          </w:tcPr>
          <w:p w:rsidR="002D707F" w:rsidRPr="00FE1E8D" w:rsidRDefault="002D707F" w:rsidP="007C48FE">
            <w:pPr>
              <w:tabs>
                <w:tab w:val="left" w:pos="1134"/>
              </w:tabs>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318</w:t>
            </w:r>
          </w:p>
        </w:tc>
        <w:tc>
          <w:tcPr>
            <w:tcW w:w="1978" w:type="dxa"/>
            <w:shd w:val="clear" w:color="auto" w:fill="auto"/>
          </w:tcPr>
          <w:p w:rsidR="002D707F" w:rsidRPr="00FE1E8D" w:rsidRDefault="002D707F" w:rsidP="002D707F">
            <w:pPr>
              <w:tabs>
                <w:tab w:val="left" w:pos="1134"/>
              </w:tabs>
              <w:spacing w:after="0" w:line="240" w:lineRule="auto"/>
              <w:jc w:val="center"/>
              <w:rPr>
                <w:rFonts w:ascii="Times New Roman" w:eastAsia="Times New Roman" w:hAnsi="Times New Roman" w:cs="Times New Roman"/>
                <w:sz w:val="28"/>
                <w:szCs w:val="28"/>
                <w:lang w:val="en-US"/>
              </w:rPr>
            </w:pPr>
            <w:r w:rsidRPr="00FE1E8D">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lang w:val="en-US"/>
              </w:rPr>
              <w:t>46</w:t>
            </w:r>
          </w:p>
        </w:tc>
        <w:tc>
          <w:tcPr>
            <w:tcW w:w="1978" w:type="dxa"/>
            <w:shd w:val="clear" w:color="auto" w:fill="auto"/>
          </w:tcPr>
          <w:p w:rsidR="002D707F" w:rsidRPr="00FE1E8D" w:rsidRDefault="002D707F" w:rsidP="007C48FE">
            <w:pPr>
              <w:tabs>
                <w:tab w:val="left" w:pos="1134"/>
              </w:tabs>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77,35</w:t>
            </w:r>
            <w:r w:rsidRPr="00FE1E8D">
              <w:rPr>
                <w:rFonts w:ascii="Times New Roman" w:eastAsia="Times New Roman" w:hAnsi="Times New Roman" w:cs="Times New Roman"/>
                <w:sz w:val="28"/>
                <w:szCs w:val="28"/>
                <w:lang w:val="en-US"/>
              </w:rPr>
              <w:t>%</w:t>
            </w:r>
          </w:p>
        </w:tc>
        <w:tc>
          <w:tcPr>
            <w:tcW w:w="1978" w:type="dxa"/>
            <w:shd w:val="clear" w:color="auto" w:fill="auto"/>
          </w:tcPr>
          <w:p w:rsidR="002D707F" w:rsidRPr="00FE1E8D" w:rsidRDefault="002D707F" w:rsidP="007C48FE">
            <w:pPr>
              <w:tabs>
                <w:tab w:val="left" w:pos="1134"/>
              </w:tabs>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72</w:t>
            </w:r>
          </w:p>
        </w:tc>
        <w:tc>
          <w:tcPr>
            <w:tcW w:w="1978" w:type="dxa"/>
            <w:shd w:val="clear" w:color="auto" w:fill="auto"/>
          </w:tcPr>
          <w:p w:rsidR="002D707F" w:rsidRPr="00FE1E8D" w:rsidRDefault="002D707F" w:rsidP="00E910C6">
            <w:pPr>
              <w:tabs>
                <w:tab w:val="left" w:pos="1134"/>
              </w:tabs>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22,6</w:t>
            </w:r>
            <w:r w:rsidR="00E910C6">
              <w:rPr>
                <w:rFonts w:ascii="Times New Roman" w:eastAsia="Times New Roman" w:hAnsi="Times New Roman" w:cs="Times New Roman"/>
                <w:sz w:val="28"/>
                <w:szCs w:val="28"/>
                <w:lang w:val="en-US"/>
              </w:rPr>
              <w:t>5</w:t>
            </w:r>
            <w:r w:rsidRPr="00FE1E8D">
              <w:rPr>
                <w:rFonts w:ascii="Times New Roman" w:eastAsia="Times New Roman" w:hAnsi="Times New Roman" w:cs="Times New Roman"/>
                <w:sz w:val="28"/>
                <w:szCs w:val="28"/>
                <w:lang w:val="en-US"/>
              </w:rPr>
              <w:t>%</w:t>
            </w:r>
          </w:p>
        </w:tc>
      </w:tr>
    </w:tbl>
    <w:p w:rsidR="002D707F" w:rsidRDefault="002D707F" w:rsidP="002D707F">
      <w:pPr>
        <w:tabs>
          <w:tab w:val="left" w:pos="709"/>
        </w:tabs>
        <w:spacing w:after="0" w:line="240" w:lineRule="auto"/>
        <w:jc w:val="both"/>
        <w:rPr>
          <w:rFonts w:ascii="Times New Roman" w:hAnsi="Times New Roman" w:cs="Times New Roman"/>
          <w:b/>
          <w:spacing w:val="-2"/>
          <w:sz w:val="28"/>
          <w:szCs w:val="28"/>
        </w:rPr>
      </w:pPr>
    </w:p>
    <w:p w:rsidR="002D707F" w:rsidRDefault="002D707F" w:rsidP="002D707F">
      <w:pPr>
        <w:tabs>
          <w:tab w:val="left" w:pos="709"/>
        </w:tabs>
        <w:spacing w:after="0" w:line="240" w:lineRule="auto"/>
        <w:jc w:val="both"/>
        <w:rPr>
          <w:rFonts w:ascii="Times New Roman" w:hAnsi="Times New Roman" w:cs="Times New Roman"/>
          <w:b/>
          <w:spacing w:val="-2"/>
          <w:sz w:val="28"/>
          <w:szCs w:val="28"/>
        </w:rPr>
      </w:pPr>
      <w:r>
        <w:rPr>
          <w:rFonts w:ascii="Times New Roman" w:hAnsi="Times New Roman" w:cs="Times New Roman"/>
          <w:b/>
          <w:spacing w:val="-2"/>
          <w:sz w:val="28"/>
          <w:szCs w:val="28"/>
        </w:rPr>
        <w:tab/>
      </w:r>
      <w:r w:rsidRPr="002D707F">
        <w:rPr>
          <w:rFonts w:ascii="Times New Roman" w:hAnsi="Times New Roman" w:cs="Times New Roman"/>
          <w:b/>
          <w:spacing w:val="-2"/>
          <w:sz w:val="28"/>
          <w:szCs w:val="28"/>
        </w:rPr>
        <w:t>Situația dosarelor aflate pe rolul instanţelor de judecată:</w:t>
      </w:r>
    </w:p>
    <w:p w:rsidR="00E910C6" w:rsidRPr="002D707F" w:rsidRDefault="00E910C6" w:rsidP="002D707F">
      <w:pPr>
        <w:tabs>
          <w:tab w:val="left" w:pos="709"/>
        </w:tabs>
        <w:spacing w:after="0" w:line="240" w:lineRule="auto"/>
        <w:jc w:val="both"/>
        <w:rPr>
          <w:rFonts w:ascii="Times New Roman" w:hAnsi="Times New Roman" w:cs="Times New Roman"/>
          <w:b/>
          <w:spacing w:val="-2"/>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6379"/>
        <w:gridCol w:w="2126"/>
      </w:tblGrid>
      <w:tr w:rsidR="002D707F" w:rsidRPr="00FE1E8D" w:rsidTr="003C421D">
        <w:trPr>
          <w:trHeight w:val="969"/>
        </w:trPr>
        <w:tc>
          <w:tcPr>
            <w:tcW w:w="1384" w:type="dxa"/>
            <w:shd w:val="clear" w:color="auto" w:fill="D9D9D9" w:themeFill="background1" w:themeFillShade="D9"/>
          </w:tcPr>
          <w:p w:rsidR="002D707F" w:rsidRPr="00FE1E8D" w:rsidRDefault="002D707F" w:rsidP="007C48FE">
            <w:pPr>
              <w:tabs>
                <w:tab w:val="left" w:pos="1134"/>
              </w:tabs>
              <w:spacing w:after="0" w:line="240" w:lineRule="auto"/>
              <w:jc w:val="center"/>
              <w:rPr>
                <w:rFonts w:ascii="Times New Roman" w:eastAsia="Times New Roman" w:hAnsi="Times New Roman" w:cs="Times New Roman"/>
                <w:b/>
                <w:sz w:val="24"/>
                <w:szCs w:val="28"/>
                <w:lang w:val="en-US"/>
              </w:rPr>
            </w:pPr>
            <w:r w:rsidRPr="00FE1E8D">
              <w:rPr>
                <w:rFonts w:ascii="Times New Roman" w:eastAsia="Times New Roman" w:hAnsi="Times New Roman" w:cs="Times New Roman"/>
                <w:b/>
                <w:sz w:val="24"/>
                <w:szCs w:val="28"/>
                <w:lang w:val="en-US"/>
              </w:rPr>
              <w:t>Număr total dosare</w:t>
            </w:r>
          </w:p>
        </w:tc>
        <w:tc>
          <w:tcPr>
            <w:tcW w:w="6379" w:type="dxa"/>
            <w:shd w:val="clear" w:color="auto" w:fill="D9D9D9" w:themeFill="background1" w:themeFillShade="D9"/>
          </w:tcPr>
          <w:p w:rsidR="002D707F" w:rsidRPr="00FE1E8D" w:rsidRDefault="002D707F" w:rsidP="007C48FE">
            <w:pPr>
              <w:tabs>
                <w:tab w:val="left" w:pos="1134"/>
              </w:tabs>
              <w:spacing w:after="0" w:line="240" w:lineRule="auto"/>
              <w:jc w:val="center"/>
              <w:rPr>
                <w:rFonts w:ascii="Times New Roman" w:eastAsia="Times New Roman" w:hAnsi="Times New Roman" w:cs="Times New Roman"/>
                <w:b/>
                <w:sz w:val="24"/>
                <w:szCs w:val="28"/>
                <w:lang w:val="en-US"/>
              </w:rPr>
            </w:pPr>
            <w:r w:rsidRPr="00FE1E8D">
              <w:rPr>
                <w:rFonts w:ascii="Times New Roman" w:eastAsia="Times New Roman" w:hAnsi="Times New Roman" w:cs="Times New Roman"/>
                <w:b/>
                <w:sz w:val="24"/>
                <w:szCs w:val="28"/>
                <w:lang w:val="en-US"/>
              </w:rPr>
              <w:t>Obiect dosare</w:t>
            </w:r>
          </w:p>
        </w:tc>
        <w:tc>
          <w:tcPr>
            <w:tcW w:w="2126" w:type="dxa"/>
            <w:shd w:val="clear" w:color="auto" w:fill="D9D9D9" w:themeFill="background1" w:themeFillShade="D9"/>
          </w:tcPr>
          <w:p w:rsidR="002D707F" w:rsidRPr="00FE1E8D" w:rsidRDefault="002D707F" w:rsidP="007C48FE">
            <w:pPr>
              <w:tabs>
                <w:tab w:val="left" w:pos="1134"/>
              </w:tabs>
              <w:spacing w:after="0" w:line="240" w:lineRule="auto"/>
              <w:jc w:val="center"/>
              <w:rPr>
                <w:rFonts w:ascii="Times New Roman" w:eastAsia="Times New Roman" w:hAnsi="Times New Roman" w:cs="Times New Roman"/>
                <w:b/>
                <w:sz w:val="24"/>
                <w:szCs w:val="28"/>
                <w:lang w:val="en-US"/>
              </w:rPr>
            </w:pPr>
            <w:r w:rsidRPr="00FE1E8D">
              <w:rPr>
                <w:rFonts w:ascii="Times New Roman" w:eastAsia="Times New Roman" w:hAnsi="Times New Roman" w:cs="Times New Roman"/>
                <w:b/>
                <w:sz w:val="24"/>
                <w:szCs w:val="28"/>
                <w:lang w:val="en-US"/>
              </w:rPr>
              <w:t>Număr dosare în funcţie de obiect</w:t>
            </w:r>
          </w:p>
        </w:tc>
      </w:tr>
      <w:tr w:rsidR="00E910C6" w:rsidRPr="00FE1E8D" w:rsidTr="003C421D">
        <w:tc>
          <w:tcPr>
            <w:tcW w:w="1384" w:type="dxa"/>
            <w:vMerge w:val="restart"/>
            <w:shd w:val="clear" w:color="auto" w:fill="auto"/>
          </w:tcPr>
          <w:p w:rsidR="00E910C6" w:rsidRPr="0095378D" w:rsidRDefault="00E910C6" w:rsidP="00E910C6">
            <w:pPr>
              <w:jc w:val="center"/>
              <w:rPr>
                <w:rFonts w:ascii="Times New Roman" w:hAnsi="Times New Roman"/>
                <w:b/>
                <w:sz w:val="26"/>
                <w:szCs w:val="26"/>
              </w:rPr>
            </w:pPr>
            <w:r w:rsidRPr="0095378D">
              <w:rPr>
                <w:rFonts w:ascii="Times New Roman" w:hAnsi="Times New Roman"/>
                <w:b/>
                <w:sz w:val="26"/>
                <w:szCs w:val="26"/>
              </w:rPr>
              <w:t>1</w:t>
            </w:r>
            <w:r>
              <w:rPr>
                <w:rFonts w:ascii="Times New Roman" w:hAnsi="Times New Roman"/>
                <w:b/>
                <w:sz w:val="26"/>
                <w:szCs w:val="26"/>
              </w:rPr>
              <w:t>.</w:t>
            </w:r>
            <w:r w:rsidRPr="0095378D">
              <w:rPr>
                <w:rFonts w:ascii="Times New Roman" w:hAnsi="Times New Roman"/>
                <w:b/>
                <w:sz w:val="26"/>
                <w:szCs w:val="26"/>
              </w:rPr>
              <w:t>263</w:t>
            </w:r>
          </w:p>
          <w:p w:rsidR="00E910C6" w:rsidRPr="0095378D" w:rsidRDefault="00E910C6" w:rsidP="00E910C6">
            <w:pPr>
              <w:jc w:val="center"/>
              <w:rPr>
                <w:rFonts w:ascii="Times New Roman" w:hAnsi="Times New Roman"/>
                <w:b/>
                <w:sz w:val="26"/>
                <w:szCs w:val="26"/>
              </w:rPr>
            </w:pPr>
          </w:p>
        </w:tc>
        <w:tc>
          <w:tcPr>
            <w:tcW w:w="6379" w:type="dxa"/>
            <w:shd w:val="clear" w:color="auto" w:fill="auto"/>
          </w:tcPr>
          <w:p w:rsidR="00E910C6" w:rsidRPr="0095378D" w:rsidRDefault="00E910C6" w:rsidP="00E910C6">
            <w:pPr>
              <w:spacing w:after="0" w:line="240" w:lineRule="auto"/>
              <w:jc w:val="both"/>
              <w:rPr>
                <w:rFonts w:ascii="Times New Roman" w:hAnsi="Times New Roman"/>
                <w:sz w:val="26"/>
                <w:szCs w:val="26"/>
              </w:rPr>
            </w:pPr>
            <w:r>
              <w:rPr>
                <w:rFonts w:ascii="Times New Roman" w:hAnsi="Times New Roman"/>
                <w:sz w:val="26"/>
                <w:szCs w:val="26"/>
              </w:rPr>
              <w:t>Legea</w:t>
            </w:r>
            <w:r w:rsidRPr="0095378D">
              <w:rPr>
                <w:rFonts w:ascii="Times New Roman" w:hAnsi="Times New Roman"/>
                <w:sz w:val="26"/>
                <w:szCs w:val="26"/>
              </w:rPr>
              <w:t xml:space="preserve"> nr. 18/1991, rep./Legea nr. 165/2013 (Fond funciar)</w:t>
            </w:r>
          </w:p>
        </w:tc>
        <w:tc>
          <w:tcPr>
            <w:tcW w:w="2126" w:type="dxa"/>
            <w:shd w:val="clear" w:color="auto" w:fill="auto"/>
          </w:tcPr>
          <w:p w:rsidR="00E910C6" w:rsidRPr="0095378D" w:rsidRDefault="00E910C6" w:rsidP="00E910C6">
            <w:pPr>
              <w:jc w:val="center"/>
              <w:rPr>
                <w:rFonts w:ascii="Times New Roman" w:hAnsi="Times New Roman"/>
                <w:sz w:val="26"/>
                <w:szCs w:val="26"/>
              </w:rPr>
            </w:pPr>
            <w:r w:rsidRPr="0095378D">
              <w:rPr>
                <w:rFonts w:ascii="Times New Roman" w:hAnsi="Times New Roman"/>
                <w:sz w:val="26"/>
                <w:szCs w:val="26"/>
              </w:rPr>
              <w:t>540</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E910C6">
            <w:pPr>
              <w:tabs>
                <w:tab w:val="left" w:pos="1134"/>
              </w:tabs>
              <w:spacing w:after="0" w:line="240" w:lineRule="auto"/>
              <w:jc w:val="both"/>
              <w:rPr>
                <w:rFonts w:ascii="Times New Roman" w:eastAsia="Times New Roman" w:hAnsi="Times New Roman" w:cs="Times New Roman"/>
                <w:sz w:val="28"/>
                <w:szCs w:val="28"/>
                <w:highlight w:val="yellow"/>
                <w:lang w:val="en-US"/>
              </w:rPr>
            </w:pPr>
            <w:r>
              <w:rPr>
                <w:rFonts w:ascii="Times New Roman" w:hAnsi="Times New Roman"/>
                <w:sz w:val="26"/>
                <w:szCs w:val="26"/>
              </w:rPr>
              <w:t xml:space="preserve">Legea </w:t>
            </w:r>
            <w:r w:rsidRPr="0095378D">
              <w:rPr>
                <w:rFonts w:ascii="Times New Roman" w:hAnsi="Times New Roman"/>
                <w:sz w:val="26"/>
                <w:szCs w:val="26"/>
              </w:rPr>
              <w:t>nr.  9/1998, L</w:t>
            </w:r>
            <w:r>
              <w:rPr>
                <w:rFonts w:ascii="Times New Roman" w:hAnsi="Times New Roman"/>
                <w:sz w:val="26"/>
                <w:szCs w:val="26"/>
              </w:rPr>
              <w:t>egea</w:t>
            </w:r>
            <w:r w:rsidRPr="0095378D">
              <w:rPr>
                <w:rFonts w:ascii="Times New Roman" w:hAnsi="Times New Roman"/>
                <w:sz w:val="26"/>
                <w:szCs w:val="26"/>
              </w:rPr>
              <w:t xml:space="preserve"> </w:t>
            </w:r>
            <w:r>
              <w:rPr>
                <w:rFonts w:ascii="Times New Roman" w:hAnsi="Times New Roman"/>
                <w:sz w:val="26"/>
                <w:szCs w:val="26"/>
              </w:rPr>
              <w:t>n</w:t>
            </w:r>
            <w:r w:rsidRPr="0095378D">
              <w:rPr>
                <w:rFonts w:ascii="Times New Roman" w:hAnsi="Times New Roman"/>
                <w:sz w:val="26"/>
                <w:szCs w:val="26"/>
              </w:rPr>
              <w:t>r. 164/2014 (compensa</w:t>
            </w:r>
            <w:r>
              <w:rPr>
                <w:rFonts w:ascii="Times New Roman" w:hAnsi="Times New Roman"/>
                <w:sz w:val="26"/>
                <w:szCs w:val="26"/>
              </w:rPr>
              <w:t>ț</w:t>
            </w:r>
            <w:r w:rsidRPr="0095378D">
              <w:rPr>
                <w:rFonts w:ascii="Times New Roman" w:hAnsi="Times New Roman"/>
                <w:sz w:val="26"/>
                <w:szCs w:val="26"/>
              </w:rPr>
              <w:t xml:space="preserve">ii pentru bunuri </w:t>
            </w:r>
            <w:r w:rsidRPr="0095378D">
              <w:rPr>
                <w:rFonts w:ascii="Times New Roman" w:hAnsi="Times New Roman"/>
                <w:bCs/>
                <w:color w:val="000000"/>
                <w:sz w:val="26"/>
                <w:szCs w:val="26"/>
                <w:shd w:val="clear" w:color="auto" w:fill="FFFFFF"/>
              </w:rPr>
              <w:t>trecute în proprietatea statului bulgar</w:t>
            </w:r>
            <w:r>
              <w:rPr>
                <w:rFonts w:ascii="Times New Roman" w:hAnsi="Times New Roman"/>
                <w:sz w:val="26"/>
                <w:szCs w:val="26"/>
              </w:rPr>
              <w:t>)</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39</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E910C6">
            <w:pPr>
              <w:tabs>
                <w:tab w:val="left" w:pos="1134"/>
              </w:tabs>
              <w:spacing w:after="0" w:line="240" w:lineRule="auto"/>
              <w:jc w:val="both"/>
              <w:rPr>
                <w:rFonts w:ascii="Times New Roman" w:eastAsia="Times New Roman" w:hAnsi="Times New Roman" w:cs="Times New Roman"/>
                <w:sz w:val="28"/>
                <w:szCs w:val="28"/>
                <w:highlight w:val="yellow"/>
                <w:lang w:val="en-US"/>
              </w:rPr>
            </w:pPr>
            <w:r>
              <w:rPr>
                <w:rFonts w:ascii="Times New Roman" w:hAnsi="Times New Roman"/>
                <w:sz w:val="26"/>
                <w:szCs w:val="26"/>
              </w:rPr>
              <w:t>Legea nr. 290/2003, Legea</w:t>
            </w:r>
            <w:r w:rsidRPr="0095378D">
              <w:rPr>
                <w:rFonts w:ascii="Times New Roman" w:hAnsi="Times New Roman"/>
                <w:sz w:val="26"/>
                <w:szCs w:val="26"/>
              </w:rPr>
              <w:t xml:space="preserve"> </w:t>
            </w:r>
            <w:r>
              <w:rPr>
                <w:rFonts w:ascii="Times New Roman" w:hAnsi="Times New Roman"/>
                <w:sz w:val="26"/>
                <w:szCs w:val="26"/>
              </w:rPr>
              <w:t>n</w:t>
            </w:r>
            <w:r w:rsidRPr="0095378D">
              <w:rPr>
                <w:rFonts w:ascii="Times New Roman" w:hAnsi="Times New Roman"/>
                <w:sz w:val="26"/>
                <w:szCs w:val="26"/>
              </w:rPr>
              <w:t>r. 164/2014 (compensa</w:t>
            </w:r>
            <w:r>
              <w:rPr>
                <w:rFonts w:ascii="Times New Roman" w:hAnsi="Times New Roman"/>
                <w:sz w:val="26"/>
                <w:szCs w:val="26"/>
              </w:rPr>
              <w:t>ț</w:t>
            </w:r>
            <w:r w:rsidRPr="0095378D">
              <w:rPr>
                <w:rFonts w:ascii="Times New Roman" w:hAnsi="Times New Roman"/>
                <w:sz w:val="26"/>
                <w:szCs w:val="26"/>
              </w:rPr>
              <w:t xml:space="preserve">ii pentru bunuri </w:t>
            </w:r>
            <w:r w:rsidRPr="0095378D">
              <w:rPr>
                <w:rFonts w:ascii="Times New Roman" w:hAnsi="Times New Roman"/>
                <w:bCs/>
                <w:color w:val="000000"/>
                <w:sz w:val="26"/>
                <w:szCs w:val="26"/>
                <w:shd w:val="clear" w:color="auto" w:fill="FFFFFF"/>
              </w:rPr>
              <w:t>sechestrate, reţinute sau rămase în Basarabia, Bucovina de Nord şi Ţinutul Herţa</w:t>
            </w:r>
            <w:r w:rsidRPr="0095378D">
              <w:rPr>
                <w:rFonts w:ascii="Times New Roman" w:hAnsi="Times New Roman"/>
                <w:sz w:val="26"/>
                <w:szCs w:val="26"/>
              </w:rPr>
              <w:t>)</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100</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7C48FE">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Anulare permise de conducere (IPMB reclamant)</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66</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E910C6">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Înmatriculări/radieri/taxe de mediu ş.a (IPMB pârât)</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26</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E910C6">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Anulare pa</w:t>
            </w:r>
            <w:r>
              <w:rPr>
                <w:rFonts w:ascii="Times New Roman" w:hAnsi="Times New Roman"/>
                <w:sz w:val="26"/>
                <w:szCs w:val="26"/>
              </w:rPr>
              <w:t>ș</w:t>
            </w:r>
            <w:r w:rsidRPr="0095378D">
              <w:rPr>
                <w:rFonts w:ascii="Times New Roman" w:hAnsi="Times New Roman"/>
                <w:sz w:val="26"/>
                <w:szCs w:val="26"/>
              </w:rPr>
              <w:t>apoarte</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22</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7C48FE">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Legea nr. 10/2001(IPMB reclamant)</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103</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7C48FE">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Legea nr. 10/2001 (IPMB pârât)</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172</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E910C6">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 xml:space="preserve">Pretenţii (penalităţi, cheltuieli judecată, daune ş.a, </w:t>
            </w:r>
            <w:r>
              <w:rPr>
                <w:rFonts w:ascii="Times New Roman" w:hAnsi="Times New Roman"/>
                <w:sz w:val="26"/>
                <w:szCs w:val="26"/>
              </w:rPr>
              <w:t>î</w:t>
            </w:r>
            <w:r w:rsidRPr="0095378D">
              <w:rPr>
                <w:rFonts w:ascii="Times New Roman" w:hAnsi="Times New Roman"/>
                <w:sz w:val="26"/>
                <w:szCs w:val="26"/>
              </w:rPr>
              <w:t>ntoarceri execut</w:t>
            </w:r>
            <w:r>
              <w:rPr>
                <w:rFonts w:ascii="Times New Roman" w:hAnsi="Times New Roman"/>
                <w:sz w:val="26"/>
                <w:szCs w:val="26"/>
              </w:rPr>
              <w:t>ă</w:t>
            </w:r>
            <w:r w:rsidRPr="0095378D">
              <w:rPr>
                <w:rFonts w:ascii="Times New Roman" w:hAnsi="Times New Roman"/>
                <w:sz w:val="26"/>
                <w:szCs w:val="26"/>
              </w:rPr>
              <w:t>ri)</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38</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7C48FE">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Contestaţii la executare</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24</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7C48FE">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Legea nr. 554/2004</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11</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7C48FE">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Legea nr. 44/1994</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2</w:t>
            </w:r>
          </w:p>
        </w:tc>
      </w:tr>
      <w:tr w:rsidR="00E910C6" w:rsidRPr="00FE1E8D" w:rsidTr="003C421D">
        <w:tc>
          <w:tcPr>
            <w:tcW w:w="1384" w:type="dxa"/>
            <w:vMerge/>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2D707F" w:rsidRDefault="00E910C6" w:rsidP="00E910C6">
            <w:pPr>
              <w:tabs>
                <w:tab w:val="left" w:pos="1134"/>
              </w:tabs>
              <w:spacing w:after="0" w:line="240" w:lineRule="auto"/>
              <w:jc w:val="both"/>
              <w:rPr>
                <w:rFonts w:ascii="Times New Roman" w:eastAsia="Times New Roman" w:hAnsi="Times New Roman" w:cs="Times New Roman"/>
                <w:sz w:val="28"/>
                <w:szCs w:val="28"/>
                <w:highlight w:val="yellow"/>
                <w:lang w:val="en-US"/>
              </w:rPr>
            </w:pPr>
            <w:r w:rsidRPr="0095378D">
              <w:rPr>
                <w:rFonts w:ascii="Times New Roman" w:hAnsi="Times New Roman"/>
                <w:sz w:val="26"/>
                <w:szCs w:val="26"/>
              </w:rPr>
              <w:t>ALTELE</w:t>
            </w:r>
            <w:r>
              <w:rPr>
                <w:rFonts w:ascii="Times New Roman" w:hAnsi="Times New Roman"/>
                <w:sz w:val="26"/>
                <w:szCs w:val="26"/>
              </w:rPr>
              <w:t xml:space="preserve"> </w:t>
            </w:r>
            <w:r w:rsidRPr="0095378D">
              <w:rPr>
                <w:rFonts w:ascii="Times New Roman" w:hAnsi="Times New Roman"/>
                <w:sz w:val="26"/>
                <w:szCs w:val="26"/>
              </w:rPr>
              <w:t>(revizuiri, contesta</w:t>
            </w:r>
            <w:r>
              <w:rPr>
                <w:rFonts w:ascii="Times New Roman" w:hAnsi="Times New Roman"/>
                <w:sz w:val="26"/>
                <w:szCs w:val="26"/>
              </w:rPr>
              <w:t>ț</w:t>
            </w:r>
            <w:r w:rsidRPr="0095378D">
              <w:rPr>
                <w:rFonts w:ascii="Times New Roman" w:hAnsi="Times New Roman"/>
                <w:sz w:val="26"/>
                <w:szCs w:val="26"/>
              </w:rPr>
              <w:t xml:space="preserve">ii </w:t>
            </w:r>
            <w:r>
              <w:rPr>
                <w:rFonts w:ascii="Times New Roman" w:hAnsi="Times New Roman"/>
                <w:sz w:val="26"/>
                <w:szCs w:val="26"/>
              </w:rPr>
              <w:t>î</w:t>
            </w:r>
            <w:r w:rsidRPr="0095378D">
              <w:rPr>
                <w:rFonts w:ascii="Times New Roman" w:hAnsi="Times New Roman"/>
                <w:sz w:val="26"/>
                <w:szCs w:val="26"/>
              </w:rPr>
              <w:t>n anulare, contesta</w:t>
            </w:r>
            <w:r>
              <w:rPr>
                <w:rFonts w:ascii="Times New Roman" w:hAnsi="Times New Roman"/>
                <w:sz w:val="26"/>
                <w:szCs w:val="26"/>
              </w:rPr>
              <w:t>ț</w:t>
            </w:r>
            <w:r w:rsidRPr="0095378D">
              <w:rPr>
                <w:rFonts w:ascii="Times New Roman" w:hAnsi="Times New Roman"/>
                <w:sz w:val="26"/>
                <w:szCs w:val="26"/>
              </w:rPr>
              <w:t>ii la titlu, reexaminări, uzucapiune, demol</w:t>
            </w:r>
            <w:r>
              <w:rPr>
                <w:rFonts w:ascii="Times New Roman" w:hAnsi="Times New Roman"/>
                <w:sz w:val="26"/>
                <w:szCs w:val="26"/>
              </w:rPr>
              <w:t>ă</w:t>
            </w:r>
            <w:r w:rsidRPr="0095378D">
              <w:rPr>
                <w:rFonts w:ascii="Times New Roman" w:hAnsi="Times New Roman"/>
                <w:sz w:val="26"/>
                <w:szCs w:val="26"/>
              </w:rPr>
              <w:t>ri, excep</w:t>
            </w:r>
            <w:r>
              <w:rPr>
                <w:rFonts w:ascii="Times New Roman" w:hAnsi="Times New Roman"/>
                <w:sz w:val="26"/>
                <w:szCs w:val="26"/>
              </w:rPr>
              <w:t>ț</w:t>
            </w:r>
            <w:r w:rsidRPr="0095378D">
              <w:rPr>
                <w:rFonts w:ascii="Times New Roman" w:hAnsi="Times New Roman"/>
                <w:sz w:val="26"/>
                <w:szCs w:val="26"/>
              </w:rPr>
              <w:t>ii nelegalitate, revendic</w:t>
            </w:r>
            <w:r>
              <w:rPr>
                <w:rFonts w:ascii="Times New Roman" w:hAnsi="Times New Roman"/>
                <w:sz w:val="26"/>
                <w:szCs w:val="26"/>
              </w:rPr>
              <w:t>ă</w:t>
            </w:r>
            <w:r w:rsidRPr="0095378D">
              <w:rPr>
                <w:rFonts w:ascii="Times New Roman" w:hAnsi="Times New Roman"/>
                <w:sz w:val="26"/>
                <w:szCs w:val="26"/>
              </w:rPr>
              <w:t>ri, r</w:t>
            </w:r>
            <w:r>
              <w:rPr>
                <w:rFonts w:ascii="Times New Roman" w:hAnsi="Times New Roman"/>
                <w:sz w:val="26"/>
                <w:szCs w:val="26"/>
              </w:rPr>
              <w:t>ă</w:t>
            </w:r>
            <w:r w:rsidRPr="0095378D">
              <w:rPr>
                <w:rFonts w:ascii="Times New Roman" w:hAnsi="Times New Roman"/>
                <w:sz w:val="26"/>
                <w:szCs w:val="26"/>
              </w:rPr>
              <w:t>spundere civil</w:t>
            </w:r>
            <w:r>
              <w:rPr>
                <w:rFonts w:ascii="Times New Roman" w:hAnsi="Times New Roman"/>
                <w:sz w:val="26"/>
                <w:szCs w:val="26"/>
              </w:rPr>
              <w:t>ă</w:t>
            </w:r>
            <w:r w:rsidRPr="0095378D">
              <w:rPr>
                <w:rFonts w:ascii="Times New Roman" w:hAnsi="Times New Roman"/>
                <w:sz w:val="26"/>
                <w:szCs w:val="26"/>
              </w:rPr>
              <w:t xml:space="preserve"> delictual</w:t>
            </w:r>
            <w:r>
              <w:rPr>
                <w:rFonts w:ascii="Times New Roman" w:hAnsi="Times New Roman"/>
                <w:sz w:val="26"/>
                <w:szCs w:val="26"/>
              </w:rPr>
              <w:t>ă</w:t>
            </w:r>
            <w:r w:rsidRPr="0095378D">
              <w:rPr>
                <w:rFonts w:ascii="Times New Roman" w:hAnsi="Times New Roman"/>
                <w:sz w:val="26"/>
                <w:szCs w:val="26"/>
              </w:rPr>
              <w:t>)</w:t>
            </w:r>
          </w:p>
        </w:tc>
        <w:tc>
          <w:tcPr>
            <w:tcW w:w="2126"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r w:rsidRPr="0095378D">
              <w:rPr>
                <w:rFonts w:ascii="Times New Roman" w:hAnsi="Times New Roman"/>
                <w:sz w:val="26"/>
                <w:szCs w:val="26"/>
              </w:rPr>
              <w:t>112</w:t>
            </w:r>
          </w:p>
        </w:tc>
      </w:tr>
      <w:tr w:rsidR="00E910C6" w:rsidRPr="00FE1E8D" w:rsidTr="003C421D">
        <w:tc>
          <w:tcPr>
            <w:tcW w:w="1384"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95378D" w:rsidRDefault="00E910C6" w:rsidP="00E910C6">
            <w:pPr>
              <w:spacing w:after="0" w:line="240" w:lineRule="auto"/>
              <w:jc w:val="both"/>
              <w:rPr>
                <w:rFonts w:ascii="Times New Roman" w:hAnsi="Times New Roman"/>
                <w:sz w:val="26"/>
                <w:szCs w:val="26"/>
              </w:rPr>
            </w:pPr>
            <w:r w:rsidRPr="0095378D">
              <w:rPr>
                <w:rFonts w:ascii="Times New Roman" w:hAnsi="Times New Roman"/>
                <w:sz w:val="26"/>
                <w:szCs w:val="26"/>
              </w:rPr>
              <w:t>Litigii func</w:t>
            </w:r>
            <w:r>
              <w:rPr>
                <w:rFonts w:ascii="Times New Roman" w:hAnsi="Times New Roman"/>
                <w:sz w:val="26"/>
                <w:szCs w:val="26"/>
              </w:rPr>
              <w:t>ț</w:t>
            </w:r>
            <w:r w:rsidRPr="0095378D">
              <w:rPr>
                <w:rFonts w:ascii="Times New Roman" w:hAnsi="Times New Roman"/>
                <w:sz w:val="26"/>
                <w:szCs w:val="26"/>
              </w:rPr>
              <w:t>ionari publici L</w:t>
            </w:r>
            <w:r>
              <w:rPr>
                <w:rFonts w:ascii="Times New Roman" w:hAnsi="Times New Roman"/>
                <w:sz w:val="26"/>
                <w:szCs w:val="26"/>
              </w:rPr>
              <w:t>egea</w:t>
            </w:r>
            <w:r w:rsidRPr="0095378D">
              <w:rPr>
                <w:rFonts w:ascii="Times New Roman" w:hAnsi="Times New Roman"/>
                <w:sz w:val="26"/>
                <w:szCs w:val="26"/>
              </w:rPr>
              <w:t xml:space="preserve"> nr. 188/1999</w:t>
            </w:r>
          </w:p>
        </w:tc>
        <w:tc>
          <w:tcPr>
            <w:tcW w:w="2126" w:type="dxa"/>
            <w:shd w:val="clear" w:color="auto" w:fill="auto"/>
          </w:tcPr>
          <w:p w:rsidR="00E910C6" w:rsidRPr="0095378D" w:rsidRDefault="00E910C6" w:rsidP="00E910C6">
            <w:pPr>
              <w:jc w:val="center"/>
              <w:rPr>
                <w:rFonts w:ascii="Times New Roman" w:hAnsi="Times New Roman"/>
                <w:sz w:val="26"/>
                <w:szCs w:val="26"/>
              </w:rPr>
            </w:pPr>
            <w:r w:rsidRPr="0095378D">
              <w:rPr>
                <w:rFonts w:ascii="Times New Roman" w:hAnsi="Times New Roman"/>
                <w:sz w:val="26"/>
                <w:szCs w:val="26"/>
              </w:rPr>
              <w:t>6</w:t>
            </w:r>
          </w:p>
        </w:tc>
      </w:tr>
      <w:tr w:rsidR="00E910C6" w:rsidRPr="00FE1E8D" w:rsidTr="003C421D">
        <w:tc>
          <w:tcPr>
            <w:tcW w:w="1384" w:type="dxa"/>
            <w:shd w:val="clear" w:color="auto" w:fill="auto"/>
          </w:tcPr>
          <w:p w:rsidR="00E910C6" w:rsidRPr="00FE1E8D" w:rsidRDefault="00E910C6" w:rsidP="007C48FE">
            <w:pPr>
              <w:tabs>
                <w:tab w:val="left" w:pos="1134"/>
              </w:tabs>
              <w:spacing w:after="0" w:line="240" w:lineRule="auto"/>
              <w:jc w:val="center"/>
              <w:rPr>
                <w:rFonts w:ascii="Times New Roman" w:eastAsia="Times New Roman" w:hAnsi="Times New Roman" w:cs="Times New Roman"/>
                <w:sz w:val="28"/>
                <w:szCs w:val="28"/>
                <w:lang w:val="en-US"/>
              </w:rPr>
            </w:pPr>
          </w:p>
        </w:tc>
        <w:tc>
          <w:tcPr>
            <w:tcW w:w="6379" w:type="dxa"/>
            <w:shd w:val="clear" w:color="auto" w:fill="auto"/>
          </w:tcPr>
          <w:p w:rsidR="00E910C6" w:rsidRPr="0095378D" w:rsidRDefault="00E910C6" w:rsidP="00E910C6">
            <w:pPr>
              <w:spacing w:after="0" w:line="240" w:lineRule="auto"/>
              <w:jc w:val="both"/>
              <w:rPr>
                <w:rFonts w:ascii="Times New Roman" w:hAnsi="Times New Roman"/>
                <w:sz w:val="26"/>
                <w:szCs w:val="26"/>
              </w:rPr>
            </w:pPr>
            <w:r w:rsidRPr="0095378D">
              <w:rPr>
                <w:rFonts w:ascii="Times New Roman" w:hAnsi="Times New Roman"/>
                <w:sz w:val="26"/>
                <w:szCs w:val="26"/>
              </w:rPr>
              <w:t>Ac</w:t>
            </w:r>
            <w:r>
              <w:rPr>
                <w:rFonts w:ascii="Times New Roman" w:hAnsi="Times New Roman"/>
                <w:sz w:val="26"/>
                <w:szCs w:val="26"/>
              </w:rPr>
              <w:t>ț</w:t>
            </w:r>
            <w:r w:rsidRPr="0095378D">
              <w:rPr>
                <w:rFonts w:ascii="Times New Roman" w:hAnsi="Times New Roman"/>
                <w:sz w:val="26"/>
                <w:szCs w:val="26"/>
              </w:rPr>
              <w:t>iuni în regres</w:t>
            </w:r>
          </w:p>
        </w:tc>
        <w:tc>
          <w:tcPr>
            <w:tcW w:w="2126" w:type="dxa"/>
            <w:shd w:val="clear" w:color="auto" w:fill="auto"/>
          </w:tcPr>
          <w:p w:rsidR="00E910C6" w:rsidRPr="0095378D" w:rsidRDefault="00E910C6" w:rsidP="00E910C6">
            <w:pPr>
              <w:jc w:val="center"/>
              <w:rPr>
                <w:rFonts w:ascii="Times New Roman" w:hAnsi="Times New Roman"/>
                <w:sz w:val="26"/>
                <w:szCs w:val="26"/>
              </w:rPr>
            </w:pPr>
            <w:r w:rsidRPr="0095378D">
              <w:rPr>
                <w:rFonts w:ascii="Times New Roman" w:hAnsi="Times New Roman"/>
                <w:sz w:val="26"/>
                <w:szCs w:val="26"/>
              </w:rPr>
              <w:t>3</w:t>
            </w:r>
          </w:p>
        </w:tc>
      </w:tr>
    </w:tbl>
    <w:p w:rsidR="002D707F" w:rsidRDefault="002D707F" w:rsidP="002D707F">
      <w:pPr>
        <w:tabs>
          <w:tab w:val="left" w:pos="709"/>
        </w:tabs>
        <w:spacing w:after="0" w:line="240" w:lineRule="auto"/>
        <w:jc w:val="both"/>
        <w:rPr>
          <w:rFonts w:ascii="Times New Roman" w:hAnsi="Times New Roman" w:cs="Times New Roman"/>
          <w:b/>
          <w:spacing w:val="-2"/>
          <w:sz w:val="28"/>
          <w:szCs w:val="28"/>
        </w:rPr>
      </w:pPr>
    </w:p>
    <w:p w:rsidR="002D707F" w:rsidRDefault="002D707F" w:rsidP="002D707F">
      <w:pPr>
        <w:tabs>
          <w:tab w:val="left" w:pos="709"/>
        </w:tabs>
        <w:spacing w:after="0" w:line="240" w:lineRule="auto"/>
        <w:jc w:val="both"/>
        <w:rPr>
          <w:lang w:val="en-US"/>
        </w:rPr>
      </w:pPr>
    </w:p>
    <w:p w:rsidR="00382B3B" w:rsidRDefault="00382B3B" w:rsidP="00382B3B">
      <w:pPr>
        <w:pStyle w:val="Heading3"/>
        <w:ind w:firstLine="360"/>
        <w:rPr>
          <w:rFonts w:ascii="Times New Roman" w:hAnsi="Times New Roman" w:cs="Times New Roman"/>
          <w:sz w:val="28"/>
        </w:rPr>
      </w:pPr>
      <w:bookmarkStart w:id="22" w:name="_Toc505339878"/>
      <w:r>
        <w:rPr>
          <w:rFonts w:ascii="Times New Roman" w:hAnsi="Times New Roman" w:cs="Times New Roman"/>
          <w:sz w:val="28"/>
        </w:rPr>
        <w:t>D</w:t>
      </w:r>
      <w:r w:rsidRPr="00887A0D">
        <w:rPr>
          <w:rFonts w:ascii="Times New Roman" w:hAnsi="Times New Roman" w:cs="Times New Roman"/>
          <w:sz w:val="28"/>
        </w:rPr>
        <w:t>.</w:t>
      </w:r>
      <w:r>
        <w:rPr>
          <w:rFonts w:ascii="Times New Roman" w:hAnsi="Times New Roman" w:cs="Times New Roman"/>
          <w:sz w:val="28"/>
        </w:rPr>
        <w:t>3</w:t>
      </w:r>
      <w:r w:rsidRPr="00887A0D">
        <w:rPr>
          <w:rFonts w:ascii="Times New Roman" w:hAnsi="Times New Roman" w:cs="Times New Roman"/>
          <w:sz w:val="28"/>
        </w:rPr>
        <w:t xml:space="preserve"> </w:t>
      </w:r>
      <w:r w:rsidR="00BA18E7">
        <w:rPr>
          <w:rFonts w:ascii="Times New Roman" w:hAnsi="Times New Roman" w:cs="Times New Roman"/>
          <w:sz w:val="28"/>
        </w:rPr>
        <w:t>Activitatea desfășurată de Comisia de disciplină</w:t>
      </w:r>
      <w:bookmarkEnd w:id="22"/>
    </w:p>
    <w:p w:rsidR="00382B3B" w:rsidRDefault="00382B3B" w:rsidP="00382B3B">
      <w:pPr>
        <w:rPr>
          <w:lang w:val="en-US"/>
        </w:rPr>
      </w:pPr>
    </w:p>
    <w:p w:rsidR="00BA18E7" w:rsidRDefault="00BA18E7" w:rsidP="00BA18E7">
      <w:pPr>
        <w:jc w:val="both"/>
        <w:rPr>
          <w:rFonts w:ascii="Times New Roman" w:hAnsi="Times New Roman" w:cs="Times New Roman"/>
          <w:sz w:val="28"/>
          <w:lang w:val="en-US"/>
        </w:rPr>
      </w:pPr>
      <w:r>
        <w:rPr>
          <w:lang w:val="en-US"/>
        </w:rPr>
        <w:tab/>
      </w:r>
      <w:r w:rsidRPr="00BA18E7">
        <w:rPr>
          <w:rFonts w:ascii="Times New Roman" w:hAnsi="Times New Roman" w:cs="Times New Roman"/>
          <w:sz w:val="28"/>
          <w:lang w:val="en-US"/>
        </w:rPr>
        <w:t xml:space="preserve">Comisia de disciplină de la nivelul IPMB a fost constituită prin Ordinul prefectului nr. 618/2016. În anul 2017 nu au fost înregistrate situații de competența Comisiei de disciplină. </w:t>
      </w:r>
    </w:p>
    <w:p w:rsidR="00052905" w:rsidRPr="00BA18E7" w:rsidRDefault="00052905" w:rsidP="00BA18E7">
      <w:pPr>
        <w:jc w:val="both"/>
        <w:rPr>
          <w:rFonts w:ascii="Times New Roman" w:hAnsi="Times New Roman" w:cs="Times New Roman"/>
          <w:lang w:val="en-US"/>
        </w:rPr>
      </w:pPr>
    </w:p>
    <w:p w:rsidR="00BA18E7" w:rsidRDefault="00BA18E7" w:rsidP="00BA18E7">
      <w:pPr>
        <w:pStyle w:val="Heading3"/>
        <w:ind w:firstLine="360"/>
        <w:rPr>
          <w:rFonts w:ascii="Times New Roman" w:hAnsi="Times New Roman" w:cs="Times New Roman"/>
          <w:sz w:val="28"/>
        </w:rPr>
      </w:pPr>
      <w:bookmarkStart w:id="23" w:name="_Toc505339879"/>
      <w:r>
        <w:rPr>
          <w:rFonts w:ascii="Times New Roman" w:hAnsi="Times New Roman" w:cs="Times New Roman"/>
          <w:sz w:val="28"/>
        </w:rPr>
        <w:t>D</w:t>
      </w:r>
      <w:r w:rsidRPr="00887A0D">
        <w:rPr>
          <w:rFonts w:ascii="Times New Roman" w:hAnsi="Times New Roman" w:cs="Times New Roman"/>
          <w:sz w:val="28"/>
        </w:rPr>
        <w:t>.</w:t>
      </w:r>
      <w:r>
        <w:rPr>
          <w:rFonts w:ascii="Times New Roman" w:hAnsi="Times New Roman" w:cs="Times New Roman"/>
          <w:sz w:val="28"/>
        </w:rPr>
        <w:t>4</w:t>
      </w:r>
      <w:r w:rsidRPr="00887A0D">
        <w:rPr>
          <w:rFonts w:ascii="Times New Roman" w:hAnsi="Times New Roman" w:cs="Times New Roman"/>
          <w:sz w:val="28"/>
        </w:rPr>
        <w:t xml:space="preserve"> </w:t>
      </w:r>
      <w:r>
        <w:rPr>
          <w:rFonts w:ascii="Times New Roman" w:hAnsi="Times New Roman" w:cs="Times New Roman"/>
          <w:sz w:val="28"/>
        </w:rPr>
        <w:t>Activitatea desfășurată de Comisia de atribuire denumiri</w:t>
      </w:r>
      <w:bookmarkEnd w:id="23"/>
    </w:p>
    <w:p w:rsidR="002D707F" w:rsidRDefault="002D707F" w:rsidP="00BA18E7">
      <w:pPr>
        <w:ind w:firstLine="705"/>
        <w:jc w:val="both"/>
        <w:rPr>
          <w:rFonts w:ascii="Times New Roman" w:hAnsi="Times New Roman" w:cs="Times New Roman"/>
          <w:sz w:val="28"/>
          <w:szCs w:val="28"/>
        </w:rPr>
      </w:pPr>
    </w:p>
    <w:p w:rsidR="00BA18E7" w:rsidRPr="00BA18E7" w:rsidRDefault="00BA18E7" w:rsidP="000C295A">
      <w:pPr>
        <w:spacing w:after="0"/>
        <w:ind w:firstLine="705"/>
        <w:jc w:val="both"/>
        <w:rPr>
          <w:rFonts w:ascii="Times New Roman" w:hAnsi="Times New Roman" w:cs="Times New Roman"/>
          <w:sz w:val="28"/>
          <w:szCs w:val="28"/>
        </w:rPr>
      </w:pPr>
      <w:r w:rsidRPr="00BA18E7">
        <w:rPr>
          <w:rFonts w:ascii="Times New Roman" w:hAnsi="Times New Roman" w:cs="Times New Roman"/>
          <w:sz w:val="28"/>
          <w:szCs w:val="28"/>
        </w:rPr>
        <w:t xml:space="preserve">Comisia </w:t>
      </w:r>
      <w:r w:rsidR="002D707F" w:rsidRPr="002D707F">
        <w:rPr>
          <w:rFonts w:ascii="Times New Roman" w:hAnsi="Times New Roman" w:cs="Times New Roman"/>
          <w:bCs/>
          <w:sz w:val="28"/>
          <w:szCs w:val="28"/>
        </w:rPr>
        <w:t xml:space="preserve">de atribuire de denumiri a </w:t>
      </w:r>
      <w:r w:rsidR="002D707F">
        <w:rPr>
          <w:rFonts w:ascii="Times New Roman" w:hAnsi="Times New Roman" w:cs="Times New Roman"/>
          <w:bCs/>
          <w:sz w:val="28"/>
          <w:szCs w:val="28"/>
        </w:rPr>
        <w:t>m</w:t>
      </w:r>
      <w:r w:rsidR="002D707F" w:rsidRPr="002D707F">
        <w:rPr>
          <w:rFonts w:ascii="Times New Roman" w:hAnsi="Times New Roman" w:cs="Times New Roman"/>
          <w:bCs/>
          <w:sz w:val="28"/>
          <w:szCs w:val="28"/>
        </w:rPr>
        <w:t>unicipiului Bucureşti</w:t>
      </w:r>
      <w:r w:rsidR="002D707F" w:rsidRPr="002D707F">
        <w:rPr>
          <w:rFonts w:ascii="Times New Roman" w:hAnsi="Times New Roman" w:cs="Times New Roman"/>
          <w:sz w:val="28"/>
          <w:szCs w:val="28"/>
        </w:rPr>
        <w:t xml:space="preserve"> </w:t>
      </w:r>
      <w:r w:rsidRPr="00BA18E7">
        <w:rPr>
          <w:rFonts w:ascii="Times New Roman" w:hAnsi="Times New Roman" w:cs="Times New Roman"/>
          <w:sz w:val="28"/>
          <w:szCs w:val="28"/>
        </w:rPr>
        <w:t>funcţionează în baza Ordonanţei Guvernului nr.</w:t>
      </w:r>
      <w:r>
        <w:rPr>
          <w:rFonts w:ascii="Times New Roman" w:hAnsi="Times New Roman" w:cs="Times New Roman"/>
          <w:sz w:val="28"/>
          <w:szCs w:val="28"/>
        </w:rPr>
        <w:t xml:space="preserve"> </w:t>
      </w:r>
      <w:r w:rsidRPr="00BA18E7">
        <w:rPr>
          <w:rFonts w:ascii="Times New Roman" w:hAnsi="Times New Roman" w:cs="Times New Roman"/>
          <w:sz w:val="28"/>
          <w:szCs w:val="28"/>
        </w:rPr>
        <w:t>63/2002 modificată şi completată prin Legea nr. 76/2007, a Ordinului Ministrului administraţiei internelor şi reformei administrative nr. 564/2008 privind aprobarea Regulamentului de funcţionare a comisiei de atribuire de denumiri judeţene, a Ordinului prefectului municipiului Bucureşti nr. 1333/24.08.2009 şi a Ordinul prefectului municipiului București nr. 540/03.09.2013 pentru modificarea Anexei la Ordinul Prefectului nr. 1333/2009.</w:t>
      </w:r>
    </w:p>
    <w:p w:rsidR="00BA18E7" w:rsidRPr="00BA18E7" w:rsidRDefault="00BA18E7" w:rsidP="000C295A">
      <w:pPr>
        <w:spacing w:after="0"/>
        <w:ind w:firstLine="705"/>
        <w:jc w:val="both"/>
        <w:rPr>
          <w:rFonts w:ascii="Times New Roman" w:hAnsi="Times New Roman" w:cs="Times New Roman"/>
          <w:sz w:val="28"/>
          <w:szCs w:val="28"/>
        </w:rPr>
      </w:pPr>
      <w:r w:rsidRPr="00BA18E7">
        <w:rPr>
          <w:rFonts w:ascii="Times New Roman" w:hAnsi="Times New Roman" w:cs="Times New Roman"/>
          <w:sz w:val="28"/>
          <w:szCs w:val="28"/>
        </w:rPr>
        <w:t>Instituția Prefectului Municipiului București a asigurat secretariatul comisiei, fiind analizate și verificate solicitările formulate de către autoritățile publice locale pentru atribuirea unor denumiri ale arterelor de circulaţie, parcuri, unități de învățământ preuniversitar de stat sau particular și alte instituții de interes local aparținând acestor autorități.</w:t>
      </w:r>
    </w:p>
    <w:p w:rsidR="00BA18E7" w:rsidRDefault="00BA18E7" w:rsidP="000C295A">
      <w:pPr>
        <w:spacing w:after="0"/>
        <w:ind w:firstLine="705"/>
        <w:jc w:val="both"/>
        <w:rPr>
          <w:rFonts w:ascii="Times New Roman" w:hAnsi="Times New Roman" w:cs="Times New Roman"/>
          <w:sz w:val="28"/>
          <w:szCs w:val="28"/>
        </w:rPr>
      </w:pPr>
      <w:r w:rsidRPr="00BA18E7">
        <w:rPr>
          <w:rFonts w:ascii="Times New Roman" w:hAnsi="Times New Roman" w:cs="Times New Roman"/>
          <w:sz w:val="28"/>
          <w:szCs w:val="28"/>
        </w:rPr>
        <w:t>În anul 2017 au avut loc 15 şedinţe şi s-au emis 23 avize, transmise şi postate pe site-ul Instituției Prefectului Municipiului București.</w:t>
      </w:r>
    </w:p>
    <w:p w:rsidR="000C295A" w:rsidRPr="00BA18E7" w:rsidRDefault="000C295A" w:rsidP="000C295A">
      <w:pPr>
        <w:spacing w:after="0"/>
        <w:ind w:firstLine="705"/>
        <w:jc w:val="both"/>
        <w:rPr>
          <w:rFonts w:ascii="Times New Roman" w:hAnsi="Times New Roman" w:cs="Times New Roman"/>
          <w:sz w:val="28"/>
          <w:szCs w:val="28"/>
        </w:rPr>
      </w:pPr>
    </w:p>
    <w:p w:rsidR="00BA18E7" w:rsidRPr="00BA18E7" w:rsidRDefault="00BA18E7" w:rsidP="000C295A">
      <w:pPr>
        <w:spacing w:after="0"/>
        <w:ind w:firstLine="705"/>
        <w:jc w:val="both"/>
        <w:rPr>
          <w:rFonts w:ascii="Times New Roman" w:hAnsi="Times New Roman" w:cs="Times New Roman"/>
          <w:b/>
          <w:sz w:val="28"/>
          <w:szCs w:val="28"/>
          <w:lang w:val="en-US"/>
        </w:rPr>
      </w:pPr>
      <w:r w:rsidRPr="002D707F">
        <w:rPr>
          <w:rFonts w:ascii="Times New Roman" w:hAnsi="Times New Roman" w:cs="Times New Roman"/>
          <w:b/>
          <w:sz w:val="28"/>
          <w:szCs w:val="28"/>
          <w:lang w:val="en-US"/>
        </w:rPr>
        <w:lastRenderedPageBreak/>
        <w:t>Activitatea</w:t>
      </w:r>
      <w:r w:rsidRPr="00BA18E7">
        <w:rPr>
          <w:rFonts w:ascii="Times New Roman" w:hAnsi="Times New Roman" w:cs="Times New Roman"/>
          <w:b/>
          <w:sz w:val="28"/>
          <w:szCs w:val="28"/>
          <w:lang w:val="en-US"/>
        </w:rPr>
        <w:t xml:space="preserve"> legată de emiterea/refuzul Acordului pentru folosirea denumirii, prevăzută de Legea nr. 26/1990, republicată, cu modificările ulterioare</w:t>
      </w:r>
    </w:p>
    <w:p w:rsidR="000C295A" w:rsidRDefault="000C295A" w:rsidP="00BA18E7">
      <w:pPr>
        <w:ind w:firstLine="705"/>
        <w:jc w:val="both"/>
        <w:rPr>
          <w:rFonts w:ascii="Times New Roman" w:hAnsi="Times New Roman" w:cs="Times New Roman"/>
          <w:sz w:val="28"/>
          <w:szCs w:val="28"/>
        </w:rPr>
      </w:pPr>
    </w:p>
    <w:p w:rsidR="00BA18E7" w:rsidRPr="00BA18E7" w:rsidRDefault="00BA18E7" w:rsidP="00BA18E7">
      <w:pPr>
        <w:ind w:firstLine="705"/>
        <w:jc w:val="both"/>
        <w:rPr>
          <w:rFonts w:ascii="Times New Roman" w:hAnsi="Times New Roman" w:cs="Times New Roman"/>
          <w:sz w:val="28"/>
          <w:szCs w:val="28"/>
        </w:rPr>
      </w:pPr>
      <w:r w:rsidRPr="00BA18E7">
        <w:rPr>
          <w:rFonts w:ascii="Times New Roman" w:hAnsi="Times New Roman" w:cs="Times New Roman"/>
          <w:sz w:val="28"/>
          <w:szCs w:val="28"/>
        </w:rPr>
        <w:t>Înscrierea unei firme care conţine cuvintele sau sintagmele caracteristice autorităţilor şi instituţiilor publice locale se realizează doar cu acordul Prefectului municipiului Bucureşti pentru solicitantul (firma) care şi-a stabilit sediul social în municipiul Bucureşti. Dacă denumirea firmei în cauză este susceptibilă să creeze confuzie cu denumirea unei instituţii publice sau de interes public se va refuza eliberarea acordului pentru folosirea denumirii.</w:t>
      </w:r>
    </w:p>
    <w:p w:rsidR="00BA18E7" w:rsidRPr="00BA18E7" w:rsidRDefault="00BA18E7" w:rsidP="00BA18E7">
      <w:pPr>
        <w:ind w:firstLine="705"/>
        <w:jc w:val="both"/>
        <w:rPr>
          <w:rFonts w:ascii="Times New Roman" w:hAnsi="Times New Roman" w:cs="Times New Roman"/>
          <w:sz w:val="28"/>
          <w:szCs w:val="28"/>
        </w:rPr>
      </w:pPr>
      <w:r w:rsidRPr="00BA18E7">
        <w:rPr>
          <w:rFonts w:ascii="Times New Roman" w:hAnsi="Times New Roman" w:cs="Times New Roman"/>
          <w:sz w:val="28"/>
          <w:szCs w:val="28"/>
        </w:rPr>
        <w:t xml:space="preserve">În temeiul art. 39 alin (3) şi (4) din Legea nr. 26/1990 privind registrul comerţului, republicată, cu modificările şi completările ulterioare, în anul 2017 au fost emise un număr de </w:t>
      </w:r>
      <w:r w:rsidRPr="00BA18E7">
        <w:rPr>
          <w:rFonts w:ascii="Times New Roman" w:hAnsi="Times New Roman" w:cs="Times New Roman"/>
          <w:b/>
          <w:sz w:val="28"/>
          <w:szCs w:val="28"/>
        </w:rPr>
        <w:t>21</w:t>
      </w:r>
      <w:r w:rsidRPr="00BA18E7">
        <w:rPr>
          <w:rFonts w:ascii="Times New Roman" w:hAnsi="Times New Roman" w:cs="Times New Roman"/>
          <w:sz w:val="28"/>
          <w:szCs w:val="28"/>
        </w:rPr>
        <w:t xml:space="preserve"> acorduri pentru folosirea denumirii.</w:t>
      </w:r>
    </w:p>
    <w:p w:rsidR="00E303FD" w:rsidRPr="00E303FD" w:rsidRDefault="00E303FD" w:rsidP="00E303FD"/>
    <w:p w:rsidR="002D707F" w:rsidRPr="0073373A" w:rsidRDefault="002D707F" w:rsidP="000C295A">
      <w:pPr>
        <w:pStyle w:val="Heading2"/>
        <w:ind w:left="360"/>
        <w:jc w:val="both"/>
        <w:rPr>
          <w:rFonts w:ascii="Times New Roman" w:hAnsi="Times New Roman" w:cs="Times New Roman"/>
          <w:color w:val="C00000"/>
          <w:sz w:val="28"/>
        </w:rPr>
      </w:pPr>
      <w:bookmarkStart w:id="24" w:name="_Toc505339880"/>
      <w:r>
        <w:rPr>
          <w:rFonts w:ascii="Times New Roman" w:hAnsi="Times New Roman" w:cs="Times New Roman"/>
          <w:color w:val="C00000"/>
          <w:sz w:val="28"/>
        </w:rPr>
        <w:t>E</w:t>
      </w:r>
      <w:r w:rsidRPr="0073373A">
        <w:rPr>
          <w:rFonts w:ascii="Times New Roman" w:hAnsi="Times New Roman" w:cs="Times New Roman"/>
          <w:color w:val="C00000"/>
          <w:sz w:val="28"/>
        </w:rPr>
        <w:t xml:space="preserve">. </w:t>
      </w:r>
      <w:r w:rsidR="00000BB6">
        <w:rPr>
          <w:rFonts w:ascii="Times New Roman" w:hAnsi="Times New Roman" w:cs="Times New Roman"/>
          <w:color w:val="C00000"/>
          <w:sz w:val="28"/>
        </w:rPr>
        <w:t>URMĂRIREA APLICĂRII ACTELOR NORMATIVE CU CARACTER REPARATORIU</w:t>
      </w:r>
      <w:bookmarkEnd w:id="24"/>
    </w:p>
    <w:p w:rsidR="00DA157D" w:rsidRDefault="00DA157D" w:rsidP="00DA157D">
      <w:pPr>
        <w:spacing w:after="0" w:line="240" w:lineRule="auto"/>
        <w:ind w:left="720"/>
        <w:jc w:val="both"/>
        <w:rPr>
          <w:rFonts w:ascii="Times New Roman" w:eastAsia="Times New Roman" w:hAnsi="Times New Roman" w:cs="Times New Roman"/>
          <w:b/>
          <w:bCs/>
          <w:iCs/>
          <w:color w:val="990033"/>
          <w:sz w:val="28"/>
          <w:szCs w:val="28"/>
        </w:rPr>
      </w:pPr>
    </w:p>
    <w:p w:rsidR="0085110E" w:rsidRPr="0085110E" w:rsidRDefault="0085110E" w:rsidP="0085110E">
      <w:pPr>
        <w:pStyle w:val="Heading3"/>
        <w:ind w:firstLine="360"/>
        <w:rPr>
          <w:rFonts w:ascii="Times New Roman" w:hAnsi="Times New Roman" w:cs="Times New Roman"/>
          <w:iCs/>
          <w:color w:val="990033"/>
          <w:sz w:val="28"/>
          <w:szCs w:val="28"/>
        </w:rPr>
      </w:pPr>
      <w:bookmarkStart w:id="25" w:name="_Toc505339881"/>
      <w:r w:rsidRPr="0085110E">
        <w:rPr>
          <w:rFonts w:ascii="Times New Roman" w:hAnsi="Times New Roman" w:cs="Times New Roman"/>
          <w:sz w:val="28"/>
        </w:rPr>
        <w:t>E.1 Aplicarea legilor fondului funciar</w:t>
      </w:r>
      <w:bookmarkEnd w:id="25"/>
      <w:r w:rsidRPr="0085110E">
        <w:rPr>
          <w:rFonts w:ascii="Times New Roman" w:hAnsi="Times New Roman" w:cs="Times New Roman"/>
          <w:sz w:val="28"/>
        </w:rPr>
        <w:t xml:space="preserve"> </w:t>
      </w:r>
    </w:p>
    <w:p w:rsidR="0085110E" w:rsidRDefault="0085110E" w:rsidP="00DA157D">
      <w:pPr>
        <w:spacing w:after="0" w:line="240" w:lineRule="auto"/>
        <w:ind w:left="720"/>
        <w:jc w:val="both"/>
        <w:rPr>
          <w:rFonts w:ascii="Times New Roman" w:eastAsia="Times New Roman" w:hAnsi="Times New Roman" w:cs="Times New Roman"/>
          <w:b/>
          <w:bCs/>
          <w:iCs/>
          <w:color w:val="990033"/>
          <w:sz w:val="28"/>
          <w:szCs w:val="28"/>
        </w:rPr>
      </w:pPr>
    </w:p>
    <w:p w:rsidR="0085110E" w:rsidRPr="00E910C6" w:rsidRDefault="0085110E" w:rsidP="0085110E">
      <w:pPr>
        <w:ind w:firstLine="720"/>
        <w:contextualSpacing/>
        <w:jc w:val="both"/>
        <w:textAlignment w:val="baseline"/>
        <w:rPr>
          <w:rFonts w:ascii="Times New Roman" w:hAnsi="Times New Roman" w:cs="Times New Roman"/>
          <w:sz w:val="28"/>
          <w:szCs w:val="26"/>
        </w:rPr>
      </w:pPr>
      <w:r w:rsidRPr="00E910C6">
        <w:rPr>
          <w:rFonts w:ascii="Times New Roman" w:eastAsiaTheme="minorEastAsia" w:hAnsi="Times New Roman" w:cs="Times New Roman"/>
          <w:color w:val="000000" w:themeColor="text1"/>
          <w:kern w:val="24"/>
          <w:sz w:val="28"/>
          <w:szCs w:val="26"/>
        </w:rPr>
        <w:t xml:space="preserve">Cu privire la Legea fondului funciar nr. 18/1991 există, pe de o parte, </w:t>
      </w:r>
      <w:r w:rsidRPr="00E910C6">
        <w:rPr>
          <w:rFonts w:ascii="Times New Roman" w:hAnsi="Times New Roman" w:cs="Times New Roman"/>
          <w:i/>
          <w:sz w:val="28"/>
          <w:szCs w:val="26"/>
        </w:rPr>
        <w:t>activitatea de sprijinire a Comisiei municipiului București pentru stabilirea dreptului de proprietate privată asupra terenurilor</w:t>
      </w:r>
      <w:r w:rsidRPr="00E910C6">
        <w:rPr>
          <w:rFonts w:ascii="Times New Roman" w:hAnsi="Times New Roman" w:cs="Times New Roman"/>
          <w:sz w:val="28"/>
          <w:szCs w:val="26"/>
        </w:rPr>
        <w:t xml:space="preserve">, iar pe de altă parte, </w:t>
      </w:r>
      <w:r w:rsidRPr="00E910C6">
        <w:rPr>
          <w:rFonts w:ascii="Times New Roman" w:hAnsi="Times New Roman" w:cs="Times New Roman"/>
          <w:i/>
          <w:sz w:val="28"/>
          <w:szCs w:val="26"/>
        </w:rPr>
        <w:t>activitatea de instrumentare a propunerilor primăriilor sectoarelor 1-6 ale municipiului Bucureşti de emitere a ordinelor prefectului de atribuire în proprietate a terenurilor conform prevederilor art. 36 din Legea fondului funciar</w:t>
      </w:r>
      <w:r w:rsidRPr="00E910C6">
        <w:rPr>
          <w:rFonts w:ascii="Times New Roman" w:hAnsi="Times New Roman" w:cs="Times New Roman"/>
          <w:sz w:val="28"/>
          <w:szCs w:val="26"/>
        </w:rPr>
        <w:t>.</w:t>
      </w:r>
    </w:p>
    <w:p w:rsidR="0085110E" w:rsidRPr="00E910C6" w:rsidRDefault="0085110E" w:rsidP="0085110E">
      <w:pPr>
        <w:ind w:firstLine="720"/>
        <w:contextualSpacing/>
        <w:jc w:val="both"/>
        <w:textAlignment w:val="baseline"/>
        <w:rPr>
          <w:rFonts w:ascii="Times New Roman" w:eastAsiaTheme="minorEastAsia" w:hAnsi="Times New Roman" w:cs="Times New Roman"/>
          <w:color w:val="000000" w:themeColor="text1"/>
          <w:kern w:val="24"/>
          <w:sz w:val="28"/>
          <w:szCs w:val="26"/>
        </w:rPr>
      </w:pPr>
      <w:r w:rsidRPr="00E910C6">
        <w:rPr>
          <w:rFonts w:ascii="Times New Roman" w:hAnsi="Times New Roman" w:cs="Times New Roman"/>
          <w:i/>
          <w:sz w:val="28"/>
          <w:szCs w:val="26"/>
        </w:rPr>
        <w:t>Activitatea de sprijinire a Comisiei municipiului București pentru stabilirea dreptului de proprietate privată asupra terenurilor</w:t>
      </w:r>
      <w:r w:rsidRPr="00E910C6">
        <w:rPr>
          <w:rFonts w:ascii="Times New Roman" w:hAnsi="Times New Roman" w:cs="Times New Roman"/>
          <w:sz w:val="28"/>
          <w:szCs w:val="26"/>
        </w:rPr>
        <w:t xml:space="preserve"> constă în principal în instrumentarea dosarelor de fond funciar ce urmează a fi introduse pe ordinea de zi a şedinţelor Colectivului de lucru/Comisiei </w:t>
      </w:r>
      <w:r w:rsidRPr="00E910C6">
        <w:rPr>
          <w:rFonts w:ascii="Times New Roman" w:hAnsi="Times New Roman" w:cs="Times New Roman"/>
          <w:color w:val="000000"/>
          <w:sz w:val="28"/>
          <w:szCs w:val="26"/>
        </w:rPr>
        <w:t>municipiului Bucuresti pentru stabilirea dreptului de proprietate privată asupra terenurilor, realizându-se cu trei consilieri juridici.</w:t>
      </w:r>
    </w:p>
    <w:p w:rsidR="0085110E" w:rsidRPr="00E910C6" w:rsidRDefault="0085110E" w:rsidP="0085110E">
      <w:pPr>
        <w:spacing w:after="0"/>
        <w:jc w:val="both"/>
        <w:rPr>
          <w:rFonts w:ascii="Times New Roman" w:hAnsi="Times New Roman" w:cs="Times New Roman"/>
          <w:snapToGrid w:val="0"/>
          <w:color w:val="000000"/>
          <w:sz w:val="28"/>
          <w:szCs w:val="26"/>
        </w:rPr>
      </w:pPr>
      <w:r w:rsidRPr="00E910C6">
        <w:rPr>
          <w:rFonts w:ascii="Times New Roman" w:hAnsi="Times New Roman" w:cs="Times New Roman"/>
          <w:snapToGrid w:val="0"/>
          <w:color w:val="000000"/>
          <w:sz w:val="28"/>
          <w:szCs w:val="26"/>
        </w:rPr>
        <w:tab/>
        <w:t xml:space="preserve">În cursul anului 2017, cele </w:t>
      </w:r>
      <w:r w:rsidRPr="00E910C6">
        <w:rPr>
          <w:rFonts w:ascii="Times New Roman" w:hAnsi="Times New Roman" w:cs="Times New Roman"/>
          <w:b/>
          <w:snapToGrid w:val="0"/>
          <w:color w:val="000000"/>
          <w:sz w:val="28"/>
          <w:szCs w:val="26"/>
        </w:rPr>
        <w:t xml:space="preserve">72 de propuneri/dosare </w:t>
      </w:r>
      <w:r w:rsidRPr="00E910C6">
        <w:rPr>
          <w:rFonts w:ascii="Times New Roman" w:hAnsi="Times New Roman" w:cs="Times New Roman"/>
          <w:snapToGrid w:val="0"/>
          <w:color w:val="000000"/>
          <w:sz w:val="28"/>
          <w:szCs w:val="26"/>
        </w:rPr>
        <w:t>înaintate de</w:t>
      </w:r>
      <w:r w:rsidRPr="00E910C6">
        <w:rPr>
          <w:rFonts w:ascii="Times New Roman" w:hAnsi="Times New Roman" w:cs="Times New Roman"/>
          <w:b/>
          <w:snapToGrid w:val="0"/>
          <w:color w:val="000000"/>
          <w:sz w:val="28"/>
          <w:szCs w:val="26"/>
        </w:rPr>
        <w:t xml:space="preserve"> </w:t>
      </w:r>
      <w:r w:rsidRPr="00E910C6">
        <w:rPr>
          <w:rFonts w:ascii="Times New Roman" w:hAnsi="Times New Roman" w:cs="Times New Roman"/>
          <w:snapToGrid w:val="0"/>
          <w:color w:val="000000"/>
          <w:sz w:val="28"/>
          <w:szCs w:val="26"/>
        </w:rPr>
        <w:t xml:space="preserve">Subcomisiile sectoarelor 1-6 ale municipiului </w:t>
      </w:r>
      <w:r w:rsidRPr="00E910C6">
        <w:rPr>
          <w:rFonts w:ascii="Times New Roman" w:hAnsi="Times New Roman" w:cs="Times New Roman"/>
          <w:color w:val="000000"/>
          <w:sz w:val="28"/>
          <w:szCs w:val="26"/>
        </w:rPr>
        <w:t xml:space="preserve">Bucuresti pentru stabilirea dreptului de proprietate privată asupra terenurilor au fost analizate de Colectivul de lucru și de Comisie, și soluționate astfel : </w:t>
      </w:r>
      <w:r w:rsidRPr="00E910C6">
        <w:rPr>
          <w:rFonts w:ascii="Times New Roman" w:hAnsi="Times New Roman" w:cs="Times New Roman"/>
          <w:snapToGrid w:val="0"/>
          <w:color w:val="000000"/>
          <w:sz w:val="28"/>
          <w:szCs w:val="26"/>
        </w:rPr>
        <w:t xml:space="preserve"> </w:t>
      </w:r>
    </w:p>
    <w:p w:rsidR="0085110E" w:rsidRPr="00E910C6" w:rsidRDefault="0085110E" w:rsidP="0085110E">
      <w:pPr>
        <w:spacing w:after="0"/>
        <w:ind w:firstLine="708"/>
        <w:jc w:val="both"/>
        <w:rPr>
          <w:rFonts w:ascii="Times New Roman" w:hAnsi="Times New Roman" w:cs="Times New Roman"/>
          <w:snapToGrid w:val="0"/>
          <w:color w:val="000000"/>
          <w:sz w:val="28"/>
          <w:szCs w:val="26"/>
        </w:rPr>
      </w:pPr>
      <w:r w:rsidRPr="00E910C6">
        <w:rPr>
          <w:rFonts w:ascii="Times New Roman" w:hAnsi="Times New Roman" w:cs="Times New Roman"/>
          <w:snapToGrid w:val="0"/>
          <w:color w:val="000000"/>
          <w:sz w:val="28"/>
          <w:szCs w:val="26"/>
        </w:rPr>
        <w:t xml:space="preserve">- 30 de dosare au fost soluţionate prin adoptare de hotărâri, </w:t>
      </w:r>
    </w:p>
    <w:p w:rsidR="0085110E" w:rsidRPr="00E910C6" w:rsidRDefault="0085110E" w:rsidP="0085110E">
      <w:pPr>
        <w:spacing w:after="0"/>
        <w:ind w:firstLine="708"/>
        <w:jc w:val="both"/>
        <w:rPr>
          <w:rFonts w:ascii="Times New Roman" w:hAnsi="Times New Roman" w:cs="Times New Roman"/>
          <w:snapToGrid w:val="0"/>
          <w:color w:val="000000"/>
          <w:sz w:val="28"/>
          <w:szCs w:val="26"/>
        </w:rPr>
      </w:pPr>
      <w:r w:rsidRPr="00E910C6">
        <w:rPr>
          <w:rFonts w:ascii="Times New Roman" w:hAnsi="Times New Roman" w:cs="Times New Roman"/>
          <w:snapToGrid w:val="0"/>
          <w:color w:val="000000"/>
          <w:sz w:val="28"/>
          <w:szCs w:val="26"/>
        </w:rPr>
        <w:lastRenderedPageBreak/>
        <w:t>- 34 de dosare au fost returnate către Subcomisiile sectoarelor 1-6 ale municipiului Bu</w:t>
      </w:r>
      <w:r w:rsidR="00E910C6">
        <w:rPr>
          <w:rFonts w:ascii="Times New Roman" w:hAnsi="Times New Roman" w:cs="Times New Roman"/>
          <w:snapToGrid w:val="0"/>
          <w:color w:val="000000"/>
          <w:sz w:val="28"/>
          <w:szCs w:val="26"/>
        </w:rPr>
        <w:t>curești în vederea completării/</w:t>
      </w:r>
      <w:r w:rsidRPr="00E910C6">
        <w:rPr>
          <w:rFonts w:ascii="Times New Roman" w:hAnsi="Times New Roman" w:cs="Times New Roman"/>
          <w:snapToGrid w:val="0"/>
          <w:color w:val="000000"/>
          <w:sz w:val="28"/>
          <w:szCs w:val="26"/>
        </w:rPr>
        <w:t>reanalizării,</w:t>
      </w:r>
    </w:p>
    <w:p w:rsidR="0085110E" w:rsidRPr="00E910C6" w:rsidRDefault="0085110E" w:rsidP="0085110E">
      <w:pPr>
        <w:spacing w:after="0"/>
        <w:ind w:firstLine="708"/>
        <w:jc w:val="both"/>
        <w:rPr>
          <w:rFonts w:ascii="Times New Roman" w:hAnsi="Times New Roman" w:cs="Times New Roman"/>
          <w:snapToGrid w:val="0"/>
          <w:color w:val="000000"/>
          <w:sz w:val="28"/>
          <w:szCs w:val="26"/>
        </w:rPr>
      </w:pPr>
      <w:r w:rsidRPr="00E910C6">
        <w:rPr>
          <w:rFonts w:ascii="Times New Roman" w:hAnsi="Times New Roman" w:cs="Times New Roman"/>
          <w:snapToGrid w:val="0"/>
          <w:color w:val="000000"/>
          <w:sz w:val="28"/>
          <w:szCs w:val="26"/>
        </w:rPr>
        <w:t>- pentru 8 dosare Comisia a dispus amânarea/suspendarea soluționării până la finalizarea proceselor aflate pe rolul instanțelor de judecată/completarea cu înscrisuri.</w:t>
      </w:r>
    </w:p>
    <w:p w:rsidR="0085110E" w:rsidRPr="00E910C6" w:rsidRDefault="0085110E" w:rsidP="0085110E">
      <w:pPr>
        <w:spacing w:after="0"/>
        <w:ind w:firstLine="708"/>
        <w:jc w:val="both"/>
        <w:rPr>
          <w:rFonts w:ascii="Times New Roman" w:hAnsi="Times New Roman" w:cs="Times New Roman"/>
          <w:snapToGrid w:val="0"/>
          <w:color w:val="000000"/>
          <w:sz w:val="28"/>
          <w:szCs w:val="26"/>
        </w:rPr>
      </w:pPr>
      <w:r w:rsidRPr="00E910C6">
        <w:rPr>
          <w:rFonts w:ascii="Times New Roman" w:hAnsi="Times New Roman" w:cs="Times New Roman"/>
          <w:spacing w:val="-4"/>
          <w:sz w:val="28"/>
          <w:szCs w:val="26"/>
        </w:rPr>
        <w:t xml:space="preserve">În cursul anului 2017 au fost soluționate </w:t>
      </w:r>
      <w:r w:rsidRPr="00E910C6">
        <w:rPr>
          <w:rFonts w:ascii="Times New Roman" w:hAnsi="Times New Roman" w:cs="Times New Roman"/>
          <w:b/>
          <w:spacing w:val="-4"/>
          <w:sz w:val="28"/>
          <w:szCs w:val="26"/>
        </w:rPr>
        <w:t>758 de petiții</w:t>
      </w:r>
      <w:r w:rsidRPr="00E910C6">
        <w:rPr>
          <w:rFonts w:ascii="Times New Roman" w:hAnsi="Times New Roman" w:cs="Times New Roman"/>
          <w:spacing w:val="-4"/>
          <w:sz w:val="28"/>
          <w:szCs w:val="26"/>
        </w:rPr>
        <w:t>.</w:t>
      </w:r>
      <w:r w:rsidRPr="00E910C6">
        <w:rPr>
          <w:rFonts w:ascii="Times New Roman" w:hAnsi="Times New Roman" w:cs="Times New Roman"/>
          <w:i/>
          <w:iCs/>
          <w:sz w:val="28"/>
          <w:szCs w:val="26"/>
        </w:rPr>
        <w:t xml:space="preserve"> </w:t>
      </w:r>
    </w:p>
    <w:p w:rsidR="0085110E" w:rsidRPr="00E910C6" w:rsidRDefault="0085110E" w:rsidP="0085110E">
      <w:pPr>
        <w:pStyle w:val="ListParagraph"/>
        <w:tabs>
          <w:tab w:val="left" w:pos="720"/>
        </w:tabs>
        <w:ind w:left="0"/>
        <w:rPr>
          <w:rFonts w:ascii="Times New Roman" w:hAnsi="Times New Roman" w:cs="Times New Roman"/>
          <w:sz w:val="28"/>
          <w:szCs w:val="26"/>
        </w:rPr>
      </w:pPr>
      <w:r w:rsidRPr="00E910C6">
        <w:rPr>
          <w:rFonts w:ascii="Times New Roman" w:hAnsi="Times New Roman" w:cs="Times New Roman"/>
          <w:sz w:val="28"/>
          <w:szCs w:val="26"/>
        </w:rPr>
        <w:t xml:space="preserve">           </w:t>
      </w:r>
    </w:p>
    <w:p w:rsidR="0085110E" w:rsidRPr="00E910C6" w:rsidRDefault="0085110E" w:rsidP="00CA6867">
      <w:pPr>
        <w:pStyle w:val="ListParagraph"/>
        <w:tabs>
          <w:tab w:val="left" w:pos="720"/>
        </w:tabs>
        <w:spacing w:after="0"/>
        <w:ind w:left="0"/>
        <w:jc w:val="both"/>
        <w:rPr>
          <w:rFonts w:ascii="Times New Roman" w:hAnsi="Times New Roman" w:cs="Times New Roman"/>
          <w:sz w:val="28"/>
          <w:szCs w:val="26"/>
        </w:rPr>
      </w:pPr>
      <w:r w:rsidRPr="00E910C6">
        <w:rPr>
          <w:rFonts w:ascii="Times New Roman" w:hAnsi="Times New Roman" w:cs="Times New Roman"/>
          <w:sz w:val="28"/>
          <w:szCs w:val="26"/>
        </w:rPr>
        <w:tab/>
        <w:t xml:space="preserve">În ceea ce priveşte </w:t>
      </w:r>
      <w:r w:rsidRPr="00E910C6">
        <w:rPr>
          <w:rFonts w:ascii="Times New Roman" w:hAnsi="Times New Roman" w:cs="Times New Roman"/>
          <w:i/>
          <w:sz w:val="28"/>
          <w:szCs w:val="26"/>
        </w:rPr>
        <w:t>activitatea de instrumentare a propunerilor primăriilor sectoarelor 1-6 ale municipiului Bucureşti de emitere a ordinelor prefectului de atribuire în proprietate a terenurilor conform prevederilor art. 36 din Legea fondului funciar</w:t>
      </w:r>
      <w:r w:rsidRPr="00E910C6">
        <w:rPr>
          <w:rFonts w:ascii="Times New Roman" w:hAnsi="Times New Roman" w:cs="Times New Roman"/>
          <w:sz w:val="28"/>
          <w:szCs w:val="26"/>
        </w:rPr>
        <w:t xml:space="preserve">, aceasta se realizează de către un singur consilier juridic, în cursul anului 2017 fiind emise </w:t>
      </w:r>
      <w:r w:rsidRPr="00E910C6">
        <w:rPr>
          <w:rFonts w:ascii="Times New Roman" w:hAnsi="Times New Roman" w:cs="Times New Roman"/>
          <w:b/>
          <w:sz w:val="28"/>
          <w:szCs w:val="26"/>
        </w:rPr>
        <w:t>183 ordine ale prefectului</w:t>
      </w:r>
      <w:r w:rsidRPr="00E910C6">
        <w:rPr>
          <w:rFonts w:ascii="Times New Roman" w:hAnsi="Times New Roman" w:cs="Times New Roman"/>
          <w:sz w:val="28"/>
          <w:szCs w:val="26"/>
        </w:rPr>
        <w:t xml:space="preserve">, </w:t>
      </w:r>
      <w:r w:rsidRPr="00E910C6">
        <w:rPr>
          <w:rFonts w:ascii="Times New Roman" w:hAnsi="Times New Roman" w:cs="Times New Roman"/>
          <w:snapToGrid w:val="0"/>
          <w:color w:val="000000"/>
          <w:sz w:val="28"/>
          <w:szCs w:val="26"/>
        </w:rPr>
        <w:t>după cum urmează:</w:t>
      </w:r>
    </w:p>
    <w:p w:rsidR="0085110E" w:rsidRPr="00E910C6" w:rsidRDefault="0085110E" w:rsidP="00CA6867">
      <w:pPr>
        <w:numPr>
          <w:ilvl w:val="0"/>
          <w:numId w:val="17"/>
        </w:numPr>
        <w:tabs>
          <w:tab w:val="left" w:pos="900"/>
        </w:tabs>
        <w:spacing w:after="0"/>
        <w:ind w:left="0" w:firstLine="708"/>
        <w:jc w:val="both"/>
        <w:rPr>
          <w:rFonts w:ascii="Times New Roman" w:hAnsi="Times New Roman" w:cs="Times New Roman"/>
          <w:sz w:val="28"/>
          <w:szCs w:val="26"/>
        </w:rPr>
      </w:pPr>
      <w:r w:rsidRPr="00E910C6">
        <w:rPr>
          <w:rFonts w:ascii="Times New Roman" w:hAnsi="Times New Roman" w:cs="Times New Roman"/>
          <w:sz w:val="28"/>
          <w:szCs w:val="26"/>
        </w:rPr>
        <w:t>sectorul 1 – 39 ordine ;</w:t>
      </w:r>
    </w:p>
    <w:p w:rsidR="0085110E" w:rsidRPr="00E910C6" w:rsidRDefault="0085110E" w:rsidP="00CA6867">
      <w:pPr>
        <w:numPr>
          <w:ilvl w:val="0"/>
          <w:numId w:val="17"/>
        </w:numPr>
        <w:tabs>
          <w:tab w:val="left" w:pos="900"/>
        </w:tabs>
        <w:spacing w:after="0"/>
        <w:ind w:left="0" w:firstLine="708"/>
        <w:jc w:val="both"/>
        <w:rPr>
          <w:rFonts w:ascii="Times New Roman" w:hAnsi="Times New Roman" w:cs="Times New Roman"/>
          <w:sz w:val="28"/>
          <w:szCs w:val="26"/>
        </w:rPr>
      </w:pPr>
      <w:r w:rsidRPr="00E910C6">
        <w:rPr>
          <w:rFonts w:ascii="Times New Roman" w:hAnsi="Times New Roman" w:cs="Times New Roman"/>
          <w:sz w:val="28"/>
          <w:szCs w:val="26"/>
        </w:rPr>
        <w:t>sectorul 2 – 56 ordine ;</w:t>
      </w:r>
    </w:p>
    <w:p w:rsidR="0085110E" w:rsidRPr="00E910C6" w:rsidRDefault="0085110E" w:rsidP="00CA6867">
      <w:pPr>
        <w:numPr>
          <w:ilvl w:val="0"/>
          <w:numId w:val="17"/>
        </w:numPr>
        <w:tabs>
          <w:tab w:val="left" w:pos="900"/>
        </w:tabs>
        <w:spacing w:after="0"/>
        <w:ind w:left="0" w:firstLine="708"/>
        <w:jc w:val="both"/>
        <w:rPr>
          <w:rFonts w:ascii="Times New Roman" w:hAnsi="Times New Roman" w:cs="Times New Roman"/>
          <w:sz w:val="28"/>
          <w:szCs w:val="26"/>
        </w:rPr>
      </w:pPr>
      <w:r w:rsidRPr="00E910C6">
        <w:rPr>
          <w:rFonts w:ascii="Times New Roman" w:hAnsi="Times New Roman" w:cs="Times New Roman"/>
          <w:sz w:val="28"/>
          <w:szCs w:val="26"/>
        </w:rPr>
        <w:t xml:space="preserve">sectorul 3 – 22 ordine; </w:t>
      </w:r>
    </w:p>
    <w:p w:rsidR="0085110E" w:rsidRPr="00E910C6" w:rsidRDefault="0085110E" w:rsidP="00CA6867">
      <w:pPr>
        <w:numPr>
          <w:ilvl w:val="0"/>
          <w:numId w:val="17"/>
        </w:numPr>
        <w:tabs>
          <w:tab w:val="left" w:pos="900"/>
        </w:tabs>
        <w:spacing w:after="0"/>
        <w:ind w:left="0" w:firstLine="708"/>
        <w:jc w:val="both"/>
        <w:rPr>
          <w:rFonts w:ascii="Times New Roman" w:hAnsi="Times New Roman" w:cs="Times New Roman"/>
          <w:sz w:val="28"/>
          <w:szCs w:val="26"/>
        </w:rPr>
      </w:pPr>
      <w:r w:rsidRPr="00E910C6">
        <w:rPr>
          <w:rFonts w:ascii="Times New Roman" w:hAnsi="Times New Roman" w:cs="Times New Roman"/>
          <w:sz w:val="28"/>
          <w:szCs w:val="26"/>
        </w:rPr>
        <w:t xml:space="preserve">sectorul 4 – 6 ordine; </w:t>
      </w:r>
    </w:p>
    <w:p w:rsidR="0085110E" w:rsidRPr="00E910C6" w:rsidRDefault="0085110E" w:rsidP="00CA6867">
      <w:pPr>
        <w:numPr>
          <w:ilvl w:val="0"/>
          <w:numId w:val="17"/>
        </w:numPr>
        <w:tabs>
          <w:tab w:val="left" w:pos="900"/>
        </w:tabs>
        <w:spacing w:after="0"/>
        <w:ind w:left="0" w:firstLine="708"/>
        <w:jc w:val="both"/>
        <w:rPr>
          <w:rFonts w:ascii="Times New Roman" w:hAnsi="Times New Roman" w:cs="Times New Roman"/>
          <w:sz w:val="28"/>
          <w:szCs w:val="26"/>
        </w:rPr>
      </w:pPr>
      <w:r w:rsidRPr="00E910C6">
        <w:rPr>
          <w:rFonts w:ascii="Times New Roman" w:hAnsi="Times New Roman" w:cs="Times New Roman"/>
          <w:sz w:val="28"/>
          <w:szCs w:val="26"/>
        </w:rPr>
        <w:t xml:space="preserve">sectorul 5 – 38 ordine; </w:t>
      </w:r>
    </w:p>
    <w:p w:rsidR="0085110E" w:rsidRPr="00E910C6" w:rsidRDefault="0085110E" w:rsidP="00CA6867">
      <w:pPr>
        <w:numPr>
          <w:ilvl w:val="0"/>
          <w:numId w:val="17"/>
        </w:numPr>
        <w:tabs>
          <w:tab w:val="left" w:pos="900"/>
        </w:tabs>
        <w:spacing w:after="0"/>
        <w:ind w:left="0" w:firstLine="708"/>
        <w:jc w:val="both"/>
        <w:rPr>
          <w:rFonts w:ascii="Times New Roman" w:hAnsi="Times New Roman" w:cs="Times New Roman"/>
          <w:sz w:val="28"/>
          <w:szCs w:val="26"/>
        </w:rPr>
      </w:pPr>
      <w:r w:rsidRPr="00E910C6">
        <w:rPr>
          <w:rFonts w:ascii="Times New Roman" w:hAnsi="Times New Roman" w:cs="Times New Roman"/>
          <w:sz w:val="28"/>
          <w:szCs w:val="26"/>
        </w:rPr>
        <w:t>sectorul 6 – 22 ordine.</w:t>
      </w:r>
    </w:p>
    <w:p w:rsidR="0085110E" w:rsidRPr="00E910C6" w:rsidRDefault="0085110E" w:rsidP="00CA6867">
      <w:pPr>
        <w:spacing w:after="0"/>
        <w:ind w:firstLine="720"/>
        <w:jc w:val="both"/>
        <w:rPr>
          <w:rFonts w:ascii="Times New Roman" w:hAnsi="Times New Roman" w:cs="Times New Roman"/>
          <w:sz w:val="28"/>
          <w:szCs w:val="26"/>
        </w:rPr>
      </w:pPr>
      <w:r w:rsidRPr="00E910C6">
        <w:rPr>
          <w:rFonts w:ascii="Times New Roman" w:hAnsi="Times New Roman" w:cs="Times New Roman"/>
          <w:sz w:val="28"/>
          <w:szCs w:val="26"/>
        </w:rPr>
        <w:t>Pentru un număr de 130 de propuneri (dosare) de atribuire în proprietate au fost întocmite adrese de restituire către primăriile sectoarelor în vederea completării cu acte/a reanalizării.</w:t>
      </w:r>
    </w:p>
    <w:p w:rsidR="0085110E" w:rsidRPr="00E910C6" w:rsidRDefault="0085110E" w:rsidP="00CA6867">
      <w:pPr>
        <w:ind w:firstLine="720"/>
        <w:jc w:val="both"/>
        <w:rPr>
          <w:rFonts w:ascii="Times New Roman" w:hAnsi="Times New Roman" w:cs="Times New Roman"/>
          <w:i/>
          <w:iCs/>
          <w:sz w:val="28"/>
          <w:szCs w:val="26"/>
        </w:rPr>
      </w:pPr>
      <w:r w:rsidRPr="00E910C6">
        <w:rPr>
          <w:rFonts w:ascii="Times New Roman" w:hAnsi="Times New Roman" w:cs="Times New Roman"/>
          <w:spacing w:val="-4"/>
          <w:sz w:val="28"/>
          <w:szCs w:val="26"/>
        </w:rPr>
        <w:t xml:space="preserve">În cursul anului 2017 au fost înregistrate și soluționate </w:t>
      </w:r>
      <w:r w:rsidRPr="00E910C6">
        <w:rPr>
          <w:rFonts w:ascii="Times New Roman" w:hAnsi="Times New Roman" w:cs="Times New Roman"/>
          <w:b/>
          <w:spacing w:val="-4"/>
          <w:sz w:val="28"/>
          <w:szCs w:val="26"/>
        </w:rPr>
        <w:t>372 de petiții</w:t>
      </w:r>
      <w:r w:rsidRPr="00E910C6">
        <w:rPr>
          <w:rFonts w:ascii="Times New Roman" w:hAnsi="Times New Roman" w:cs="Times New Roman"/>
          <w:spacing w:val="-4"/>
          <w:sz w:val="28"/>
          <w:szCs w:val="26"/>
        </w:rPr>
        <w:t>.</w:t>
      </w:r>
      <w:r w:rsidRPr="00E910C6">
        <w:rPr>
          <w:rFonts w:ascii="Times New Roman" w:hAnsi="Times New Roman" w:cs="Times New Roman"/>
          <w:i/>
          <w:iCs/>
          <w:sz w:val="28"/>
          <w:szCs w:val="26"/>
        </w:rPr>
        <w:t xml:space="preserve"> </w:t>
      </w:r>
    </w:p>
    <w:p w:rsidR="0085110E" w:rsidRPr="0085110E" w:rsidRDefault="0085110E" w:rsidP="00E303FD">
      <w:pPr>
        <w:pStyle w:val="Heading3"/>
        <w:ind w:firstLine="360"/>
        <w:jc w:val="both"/>
        <w:rPr>
          <w:rFonts w:ascii="Times New Roman" w:hAnsi="Times New Roman" w:cs="Times New Roman"/>
          <w:iCs/>
          <w:color w:val="990033"/>
          <w:sz w:val="28"/>
          <w:szCs w:val="28"/>
        </w:rPr>
      </w:pPr>
      <w:bookmarkStart w:id="26" w:name="_Toc505339882"/>
      <w:r w:rsidRPr="0085110E">
        <w:rPr>
          <w:rFonts w:ascii="Times New Roman" w:hAnsi="Times New Roman" w:cs="Times New Roman"/>
          <w:sz w:val="28"/>
        </w:rPr>
        <w:t>E.</w:t>
      </w:r>
      <w:r>
        <w:rPr>
          <w:rFonts w:ascii="Times New Roman" w:hAnsi="Times New Roman" w:cs="Times New Roman"/>
          <w:sz w:val="28"/>
        </w:rPr>
        <w:t>2</w:t>
      </w:r>
      <w:r w:rsidRPr="0085110E">
        <w:rPr>
          <w:rFonts w:ascii="Times New Roman" w:hAnsi="Times New Roman" w:cs="Times New Roman"/>
          <w:sz w:val="28"/>
        </w:rPr>
        <w:t xml:space="preserve"> Aplicarea </w:t>
      </w:r>
      <w:r>
        <w:rPr>
          <w:rFonts w:ascii="Times New Roman" w:hAnsi="Times New Roman" w:cs="Times New Roman"/>
          <w:sz w:val="28"/>
        </w:rPr>
        <w:t xml:space="preserve">Legii nr. 10/2001 </w:t>
      </w:r>
      <w:r w:rsidRPr="0085110E">
        <w:rPr>
          <w:rFonts w:ascii="Times New Roman" w:hAnsi="Times New Roman" w:cs="Times New Roman"/>
          <w:sz w:val="28"/>
        </w:rPr>
        <w:t>privind regimul juridic al unor imobile preluate în mod abuziv în perioada 6 martie – 22 decembrie 1989</w:t>
      </w:r>
      <w:bookmarkEnd w:id="26"/>
      <w:r w:rsidRPr="0085110E">
        <w:rPr>
          <w:rFonts w:ascii="Times New Roman" w:hAnsi="Times New Roman" w:cs="Times New Roman"/>
          <w:sz w:val="28"/>
        </w:rPr>
        <w:t xml:space="preserve"> </w:t>
      </w:r>
    </w:p>
    <w:p w:rsidR="0085110E" w:rsidRDefault="0085110E" w:rsidP="00DA157D">
      <w:pPr>
        <w:spacing w:after="0" w:line="240" w:lineRule="auto"/>
        <w:ind w:left="720"/>
        <w:jc w:val="both"/>
        <w:rPr>
          <w:rFonts w:ascii="Times New Roman" w:eastAsia="Times New Roman" w:hAnsi="Times New Roman" w:cs="Times New Roman"/>
          <w:b/>
          <w:bCs/>
          <w:iCs/>
          <w:color w:val="990033"/>
          <w:sz w:val="28"/>
          <w:szCs w:val="28"/>
        </w:rPr>
      </w:pPr>
    </w:p>
    <w:p w:rsidR="0085110E" w:rsidRPr="00E910C6" w:rsidRDefault="0085110E" w:rsidP="0085110E">
      <w:pPr>
        <w:tabs>
          <w:tab w:val="left" w:pos="720"/>
        </w:tabs>
        <w:spacing w:after="0"/>
        <w:jc w:val="both"/>
        <w:rPr>
          <w:rFonts w:ascii="Times New Roman" w:hAnsi="Times New Roman" w:cs="Times New Roman"/>
          <w:iCs/>
          <w:sz w:val="28"/>
          <w:szCs w:val="26"/>
        </w:rPr>
      </w:pPr>
      <w:r>
        <w:rPr>
          <w:rFonts w:ascii="Times New Roman" w:hAnsi="Times New Roman" w:cs="Times New Roman"/>
          <w:sz w:val="26"/>
          <w:szCs w:val="26"/>
        </w:rPr>
        <w:tab/>
      </w:r>
      <w:r w:rsidRPr="00E910C6">
        <w:rPr>
          <w:rFonts w:ascii="Times New Roman" w:hAnsi="Times New Roman" w:cs="Times New Roman"/>
          <w:sz w:val="28"/>
          <w:szCs w:val="26"/>
        </w:rPr>
        <w:t>Activitatea de control a fazei administrative de soluţionare a notificărilor privind imobilele situate pe raza municipiului Bucureşti, a fost axată pe următoarele coordonate:</w:t>
      </w:r>
    </w:p>
    <w:p w:rsidR="0085110E" w:rsidRPr="00E910C6" w:rsidRDefault="0085110E" w:rsidP="008D492B">
      <w:pPr>
        <w:pStyle w:val="BodyText"/>
        <w:numPr>
          <w:ilvl w:val="0"/>
          <w:numId w:val="17"/>
        </w:numPr>
        <w:tabs>
          <w:tab w:val="left" w:pos="900"/>
        </w:tabs>
        <w:spacing w:after="0" w:line="276" w:lineRule="auto"/>
        <w:ind w:left="90" w:firstLine="630"/>
        <w:jc w:val="both"/>
        <w:rPr>
          <w:sz w:val="28"/>
          <w:szCs w:val="26"/>
        </w:rPr>
      </w:pPr>
      <w:r w:rsidRPr="00E910C6">
        <w:rPr>
          <w:sz w:val="28"/>
          <w:szCs w:val="26"/>
        </w:rPr>
        <w:t xml:space="preserve"> soluționarea a </w:t>
      </w:r>
      <w:r w:rsidRPr="00E910C6">
        <w:rPr>
          <w:b/>
          <w:sz w:val="28"/>
          <w:szCs w:val="26"/>
        </w:rPr>
        <w:t>1.079 de lucrări,</w:t>
      </w:r>
      <w:r w:rsidRPr="00E910C6">
        <w:rPr>
          <w:sz w:val="28"/>
          <w:szCs w:val="26"/>
        </w:rPr>
        <w:t xml:space="preserve"> constând în comunicarea stadiului de soluţionare a dosarelor înaintate de către Primăria municipiului Bucureşti în vederea efectuării controlului de legalitate potrivit art. 21 alin. (3) din Legea nr. 165/2013, răpunsuri la reclamațiile ce privesc activitatea entităţilor investite cu soluţionarea notificărilor și comunicarea de informaţii privind imobilele din Bucureşti, </w:t>
      </w:r>
    </w:p>
    <w:p w:rsidR="0085110E" w:rsidRPr="00E910C6" w:rsidRDefault="0085110E" w:rsidP="008D492B">
      <w:pPr>
        <w:pStyle w:val="BodyText"/>
        <w:numPr>
          <w:ilvl w:val="0"/>
          <w:numId w:val="17"/>
        </w:numPr>
        <w:tabs>
          <w:tab w:val="left" w:pos="900"/>
        </w:tabs>
        <w:spacing w:after="0" w:line="276" w:lineRule="auto"/>
        <w:ind w:left="90" w:firstLine="630"/>
        <w:jc w:val="both"/>
        <w:rPr>
          <w:sz w:val="28"/>
          <w:szCs w:val="26"/>
        </w:rPr>
      </w:pPr>
      <w:r w:rsidRPr="00E910C6">
        <w:rPr>
          <w:sz w:val="28"/>
          <w:szCs w:val="26"/>
        </w:rPr>
        <w:t xml:space="preserve">elaborarea a </w:t>
      </w:r>
      <w:r w:rsidRPr="00E910C6">
        <w:rPr>
          <w:b/>
          <w:sz w:val="28"/>
          <w:szCs w:val="26"/>
        </w:rPr>
        <w:t>92 de adrese</w:t>
      </w:r>
      <w:r w:rsidRPr="00E910C6">
        <w:rPr>
          <w:sz w:val="28"/>
          <w:szCs w:val="26"/>
        </w:rPr>
        <w:t>, din oficiu, reprezentând solicitări de informații în vederea finalizării controlului de legalitate și informări comunicate petenților cu privire la transmiterea dosarelor către Autoritatea Națională pentru Restituirea Proprietăților.</w:t>
      </w:r>
    </w:p>
    <w:p w:rsidR="0085110E" w:rsidRPr="00E910C6" w:rsidRDefault="0085110E" w:rsidP="0085110E">
      <w:pPr>
        <w:pStyle w:val="BodyText"/>
        <w:spacing w:after="0" w:line="276" w:lineRule="auto"/>
        <w:ind w:firstLine="720"/>
        <w:jc w:val="both"/>
        <w:rPr>
          <w:sz w:val="28"/>
          <w:szCs w:val="26"/>
          <w:lang w:val="ro-RO"/>
        </w:rPr>
      </w:pPr>
    </w:p>
    <w:p w:rsidR="0085110E" w:rsidRPr="00E910C6" w:rsidRDefault="0085110E" w:rsidP="0085110E">
      <w:pPr>
        <w:pStyle w:val="BodyText"/>
        <w:spacing w:after="0" w:line="276" w:lineRule="auto"/>
        <w:ind w:firstLine="720"/>
        <w:jc w:val="both"/>
        <w:rPr>
          <w:sz w:val="28"/>
          <w:szCs w:val="26"/>
          <w:lang w:val="fr-FR"/>
        </w:rPr>
      </w:pPr>
      <w:r w:rsidRPr="00E910C6">
        <w:rPr>
          <w:sz w:val="28"/>
          <w:szCs w:val="26"/>
          <w:lang w:val="ro-RO"/>
        </w:rPr>
        <w:lastRenderedPageBreak/>
        <w:t xml:space="preserve">În privinţa controlului de legalitate exercitat asupra dispoziţiilor emise de primarul general al municipiului Bucureşti, potrivit Legii nr. 10/2001, în cursul anului 2017 au fost verificate în condiţiile Legii nr. 165/2013 un număr de </w:t>
      </w:r>
      <w:r w:rsidRPr="00E910C6">
        <w:rPr>
          <w:b/>
          <w:sz w:val="28"/>
          <w:szCs w:val="26"/>
          <w:lang w:val="ro-RO"/>
        </w:rPr>
        <w:t>285 dosare</w:t>
      </w:r>
      <w:r w:rsidRPr="00E910C6">
        <w:rPr>
          <w:sz w:val="28"/>
          <w:szCs w:val="26"/>
          <w:lang w:val="ro-RO"/>
        </w:rPr>
        <w:t xml:space="preserve">. Având în vedere aspectele de nelegalitate semnalate, au fost </w:t>
      </w:r>
      <w:r w:rsidRPr="00E910C6">
        <w:rPr>
          <w:sz w:val="28"/>
          <w:szCs w:val="26"/>
          <w:lang w:val="fr-FR"/>
        </w:rPr>
        <w:t>atacate la instanţa de contencios administrativ 36 de dispoziții pentru care au fost elaborate proceduri prealabile, dar la care nu au fost formulate răspunsuri .</w:t>
      </w:r>
    </w:p>
    <w:p w:rsidR="0085110E" w:rsidRPr="00E910C6" w:rsidRDefault="0085110E" w:rsidP="0085110E">
      <w:pPr>
        <w:pStyle w:val="BodyText"/>
        <w:spacing w:after="0" w:line="276" w:lineRule="auto"/>
        <w:ind w:firstLine="720"/>
        <w:jc w:val="both"/>
        <w:rPr>
          <w:sz w:val="28"/>
          <w:szCs w:val="26"/>
          <w:lang w:val="ro-RO"/>
        </w:rPr>
      </w:pPr>
      <w:r w:rsidRPr="00E910C6">
        <w:rPr>
          <w:sz w:val="28"/>
          <w:szCs w:val="26"/>
          <w:lang w:val="fr-FR"/>
        </w:rPr>
        <w:t xml:space="preserve">Raportat la atribuțiile </w:t>
      </w:r>
      <w:r w:rsidRPr="00E910C6">
        <w:rPr>
          <w:sz w:val="28"/>
          <w:szCs w:val="26"/>
          <w:lang w:val="ro-RO"/>
        </w:rPr>
        <w:t>de control a fazei administrative de soluţionare a notificărilor și de efectuare a controlului de legalitate asupra dispozițiilor emise de Primarul general al municipiului București, se constată deficiențe cu privire la punerea în executare a hotărârilor judecătorești de către entitatea învestită cu soluționarea notificărilor, întârzieri în soluționarea acestora, termenul prevăzut de lege în acest sens, fiind depășit, precum și lipsa unor puncte de vedere la aspectele de nelegalitate semnalate prin procedurile prealabile elaborate, fapt ce conduce la promovarea unor acțiuni în contencios administrativ pentru anularea/modificarea respectivelor acte administrative.</w:t>
      </w:r>
    </w:p>
    <w:p w:rsidR="0085110E" w:rsidRPr="0085110E" w:rsidRDefault="0085110E" w:rsidP="00E303FD">
      <w:pPr>
        <w:pStyle w:val="Heading3"/>
        <w:ind w:firstLine="360"/>
        <w:jc w:val="both"/>
        <w:rPr>
          <w:rFonts w:ascii="Times New Roman" w:hAnsi="Times New Roman" w:cs="Times New Roman"/>
          <w:iCs/>
          <w:color w:val="990033"/>
          <w:sz w:val="28"/>
          <w:szCs w:val="28"/>
        </w:rPr>
      </w:pPr>
      <w:bookmarkStart w:id="27" w:name="_Toc505339883"/>
      <w:r w:rsidRPr="0085110E">
        <w:rPr>
          <w:rFonts w:ascii="Times New Roman" w:hAnsi="Times New Roman" w:cs="Times New Roman"/>
          <w:sz w:val="28"/>
        </w:rPr>
        <w:t>E.</w:t>
      </w:r>
      <w:r>
        <w:rPr>
          <w:rFonts w:ascii="Times New Roman" w:hAnsi="Times New Roman" w:cs="Times New Roman"/>
          <w:sz w:val="28"/>
        </w:rPr>
        <w:t>3</w:t>
      </w:r>
      <w:r w:rsidRPr="0085110E">
        <w:rPr>
          <w:rFonts w:ascii="Times New Roman" w:hAnsi="Times New Roman" w:cs="Times New Roman"/>
          <w:sz w:val="28"/>
        </w:rPr>
        <w:t xml:space="preserve"> Aplicarea </w:t>
      </w:r>
      <w:r>
        <w:rPr>
          <w:rFonts w:ascii="Times New Roman" w:hAnsi="Times New Roman" w:cs="Times New Roman"/>
          <w:sz w:val="28"/>
        </w:rPr>
        <w:t xml:space="preserve">Legii nr. 9/1998 </w:t>
      </w:r>
      <w:r w:rsidRPr="0085110E">
        <w:rPr>
          <w:rFonts w:ascii="Times New Roman" w:hAnsi="Times New Roman" w:cs="Times New Roman"/>
          <w:sz w:val="28"/>
        </w:rPr>
        <w:t>privind acordarea de compensații cetățenilor români pentru bunurile trecute în proprietatea statului bulgar în urma aplicării Tratatului dintre România și Bulgaria, semnat la Craiova la 7 septembrie 1940</w:t>
      </w:r>
      <w:bookmarkEnd w:id="27"/>
    </w:p>
    <w:p w:rsidR="0085110E" w:rsidRDefault="0085110E" w:rsidP="0085110E">
      <w:pPr>
        <w:spacing w:after="0"/>
        <w:ind w:left="720"/>
        <w:jc w:val="both"/>
        <w:rPr>
          <w:rFonts w:ascii="Times New Roman" w:eastAsia="Times New Roman" w:hAnsi="Times New Roman" w:cs="Times New Roman"/>
          <w:b/>
          <w:bCs/>
          <w:iCs/>
          <w:color w:val="990033"/>
          <w:sz w:val="28"/>
          <w:szCs w:val="28"/>
        </w:rPr>
      </w:pPr>
    </w:p>
    <w:p w:rsidR="0085110E" w:rsidRPr="00E910C6" w:rsidRDefault="0085110E" w:rsidP="0085110E">
      <w:pPr>
        <w:spacing w:after="0"/>
        <w:ind w:firstLine="720"/>
        <w:jc w:val="both"/>
        <w:rPr>
          <w:rFonts w:ascii="Times New Roman" w:hAnsi="Times New Roman" w:cs="Times New Roman"/>
          <w:sz w:val="28"/>
          <w:szCs w:val="26"/>
        </w:rPr>
      </w:pPr>
      <w:r w:rsidRPr="00E910C6">
        <w:rPr>
          <w:rFonts w:ascii="Times New Roman" w:hAnsi="Times New Roman" w:cs="Times New Roman"/>
          <w:sz w:val="28"/>
          <w:szCs w:val="26"/>
        </w:rPr>
        <w:t xml:space="preserve">Activitatea de sprijinire a Comisiei municipiului Bucureşti pentru aplicarea Legii nr. 9/1998 și a Legii nr. 290/2003(denumită, în continuare, </w:t>
      </w:r>
      <w:r w:rsidRPr="00E910C6">
        <w:rPr>
          <w:rFonts w:ascii="Times New Roman" w:hAnsi="Times New Roman" w:cs="Times New Roman"/>
          <w:i/>
          <w:sz w:val="28"/>
          <w:szCs w:val="26"/>
        </w:rPr>
        <w:t>Comisia</w:t>
      </w:r>
      <w:r w:rsidRPr="00E910C6">
        <w:rPr>
          <w:rFonts w:ascii="Times New Roman" w:hAnsi="Times New Roman" w:cs="Times New Roman"/>
          <w:sz w:val="28"/>
          <w:szCs w:val="26"/>
        </w:rPr>
        <w:t>) constă în:</w:t>
      </w:r>
    </w:p>
    <w:p w:rsidR="0085110E" w:rsidRPr="00E910C6" w:rsidRDefault="0085110E" w:rsidP="0085110E">
      <w:pPr>
        <w:spacing w:after="0"/>
        <w:ind w:firstLine="720"/>
        <w:jc w:val="both"/>
        <w:rPr>
          <w:rFonts w:ascii="Times New Roman" w:hAnsi="Times New Roman" w:cs="Times New Roman"/>
          <w:sz w:val="28"/>
          <w:szCs w:val="26"/>
        </w:rPr>
      </w:pPr>
      <w:r w:rsidRPr="00E910C6">
        <w:rPr>
          <w:rFonts w:ascii="Times New Roman" w:hAnsi="Times New Roman" w:cs="Times New Roman"/>
          <w:sz w:val="28"/>
          <w:szCs w:val="26"/>
        </w:rPr>
        <w:t>- analiza dosarelor, în ordinea înregistrării acestora, şi pregătirea pentru dezbatere în Comisie;</w:t>
      </w:r>
    </w:p>
    <w:p w:rsidR="0085110E" w:rsidRPr="00E910C6" w:rsidRDefault="0085110E" w:rsidP="0085110E">
      <w:pPr>
        <w:spacing w:after="0"/>
        <w:jc w:val="both"/>
        <w:rPr>
          <w:rFonts w:ascii="Times New Roman" w:hAnsi="Times New Roman" w:cs="Times New Roman"/>
          <w:sz w:val="28"/>
          <w:szCs w:val="26"/>
        </w:rPr>
      </w:pPr>
      <w:r w:rsidRPr="00E910C6">
        <w:rPr>
          <w:rFonts w:ascii="Times New Roman" w:hAnsi="Times New Roman" w:cs="Times New Roman"/>
          <w:sz w:val="28"/>
          <w:szCs w:val="26"/>
        </w:rPr>
        <w:tab/>
        <w:t>- întocmirea referatului de specialitate în fiecare dosar ce urmează a fi supus dezbaterii Comisiei;</w:t>
      </w:r>
    </w:p>
    <w:p w:rsidR="0085110E" w:rsidRPr="00E910C6" w:rsidRDefault="0085110E" w:rsidP="0085110E">
      <w:pPr>
        <w:spacing w:after="0"/>
        <w:jc w:val="both"/>
        <w:rPr>
          <w:rFonts w:ascii="Times New Roman" w:hAnsi="Times New Roman" w:cs="Times New Roman"/>
          <w:sz w:val="28"/>
          <w:szCs w:val="26"/>
        </w:rPr>
      </w:pPr>
      <w:r w:rsidRPr="00E910C6">
        <w:rPr>
          <w:rFonts w:ascii="Times New Roman" w:hAnsi="Times New Roman" w:cs="Times New Roman"/>
          <w:sz w:val="28"/>
          <w:szCs w:val="26"/>
        </w:rPr>
        <w:tab/>
        <w:t>- redactarea proceselor verbale ale şedinţelor şi hotărârilor adoptate de Comisie;</w:t>
      </w:r>
    </w:p>
    <w:p w:rsidR="0085110E" w:rsidRPr="00E910C6" w:rsidRDefault="0085110E" w:rsidP="0085110E">
      <w:pPr>
        <w:spacing w:after="0"/>
        <w:jc w:val="both"/>
        <w:rPr>
          <w:rFonts w:ascii="Times New Roman" w:hAnsi="Times New Roman" w:cs="Times New Roman"/>
          <w:sz w:val="28"/>
          <w:szCs w:val="26"/>
        </w:rPr>
      </w:pPr>
      <w:r w:rsidRPr="00E910C6">
        <w:rPr>
          <w:rFonts w:ascii="Times New Roman" w:hAnsi="Times New Roman" w:cs="Times New Roman"/>
          <w:sz w:val="28"/>
          <w:szCs w:val="26"/>
        </w:rPr>
        <w:tab/>
        <w:t>- opisarea şi transmiterea dosarelor soluţionate de către Comisie, prin emiterea de hotărâri, la Autoritatea Naţională pentru Restituirea Proprietăţilor, precum și întocmirea corespondenţei cu beneficiarii cererilor în urma analizării în ordinea înregistrării dosarelor în cauză şi comunicarea stadiului acestora.</w:t>
      </w:r>
    </w:p>
    <w:p w:rsidR="0085110E" w:rsidRPr="00E910C6" w:rsidRDefault="0085110E" w:rsidP="0085110E">
      <w:pPr>
        <w:spacing w:after="0"/>
        <w:jc w:val="both"/>
        <w:rPr>
          <w:rFonts w:ascii="Times New Roman" w:hAnsi="Times New Roman" w:cs="Times New Roman"/>
          <w:sz w:val="28"/>
          <w:szCs w:val="26"/>
        </w:rPr>
      </w:pPr>
      <w:r w:rsidRPr="00E910C6">
        <w:rPr>
          <w:rFonts w:ascii="Times New Roman" w:hAnsi="Times New Roman" w:cs="Times New Roman"/>
          <w:sz w:val="28"/>
          <w:szCs w:val="26"/>
        </w:rPr>
        <w:tab/>
        <w:t xml:space="preserve">Au fost adoptate </w:t>
      </w:r>
      <w:r w:rsidRPr="00E910C6">
        <w:rPr>
          <w:rFonts w:ascii="Times New Roman" w:hAnsi="Times New Roman" w:cs="Times New Roman"/>
          <w:b/>
          <w:sz w:val="28"/>
          <w:szCs w:val="26"/>
        </w:rPr>
        <w:t>114 hotărâri</w:t>
      </w:r>
      <w:r w:rsidRPr="00E910C6">
        <w:rPr>
          <w:rFonts w:ascii="Times New Roman" w:hAnsi="Times New Roman" w:cs="Times New Roman"/>
          <w:sz w:val="28"/>
          <w:szCs w:val="26"/>
        </w:rPr>
        <w:t xml:space="preserve"> în conformitate cu prevederile Legii nr. 9/1998.</w:t>
      </w:r>
    </w:p>
    <w:p w:rsidR="0085110E" w:rsidRPr="00E910C6" w:rsidRDefault="0085110E" w:rsidP="0085110E">
      <w:pPr>
        <w:spacing w:after="0"/>
        <w:ind w:firstLine="708"/>
        <w:jc w:val="both"/>
        <w:rPr>
          <w:rFonts w:ascii="Times New Roman" w:hAnsi="Times New Roman" w:cs="Times New Roman"/>
          <w:sz w:val="28"/>
          <w:szCs w:val="26"/>
        </w:rPr>
      </w:pPr>
      <w:r w:rsidRPr="00E910C6">
        <w:rPr>
          <w:rFonts w:ascii="Times New Roman" w:hAnsi="Times New Roman" w:cs="Times New Roman"/>
          <w:b/>
          <w:sz w:val="28"/>
          <w:szCs w:val="26"/>
        </w:rPr>
        <w:t xml:space="preserve">Situaţia dosarelor înregistrate în baza Legii nr. 9/1998 </w:t>
      </w:r>
      <w:r w:rsidRPr="00E910C6">
        <w:rPr>
          <w:rFonts w:ascii="Times New Roman" w:hAnsi="Times New Roman" w:cs="Times New Roman"/>
          <w:sz w:val="28"/>
          <w:szCs w:val="26"/>
        </w:rPr>
        <w:t>se prezintă astfel:</w:t>
      </w:r>
    </w:p>
    <w:p w:rsidR="0085110E" w:rsidRPr="00E910C6" w:rsidRDefault="0085110E" w:rsidP="0085110E">
      <w:pPr>
        <w:spacing w:after="0"/>
        <w:ind w:right="-540" w:firstLine="720"/>
        <w:jc w:val="both"/>
        <w:rPr>
          <w:rFonts w:ascii="Times New Roman" w:hAnsi="Times New Roman" w:cs="Times New Roman"/>
          <w:sz w:val="28"/>
          <w:szCs w:val="26"/>
        </w:rPr>
      </w:pPr>
      <w:r w:rsidRPr="00E910C6">
        <w:rPr>
          <w:rFonts w:ascii="Times New Roman" w:hAnsi="Times New Roman" w:cs="Times New Roman"/>
          <w:sz w:val="28"/>
          <w:szCs w:val="26"/>
        </w:rPr>
        <w:t>-  dosare înregistrate – 6.279;</w:t>
      </w:r>
    </w:p>
    <w:p w:rsidR="0085110E" w:rsidRPr="00E910C6" w:rsidRDefault="0085110E" w:rsidP="0085110E">
      <w:pPr>
        <w:spacing w:after="0"/>
        <w:ind w:right="-540" w:firstLine="720"/>
        <w:jc w:val="both"/>
        <w:rPr>
          <w:rFonts w:ascii="Times New Roman" w:hAnsi="Times New Roman" w:cs="Times New Roman"/>
          <w:sz w:val="28"/>
          <w:szCs w:val="26"/>
        </w:rPr>
      </w:pPr>
      <w:r w:rsidRPr="00E910C6">
        <w:rPr>
          <w:rFonts w:ascii="Times New Roman" w:hAnsi="Times New Roman" w:cs="Times New Roman"/>
          <w:sz w:val="28"/>
          <w:szCs w:val="26"/>
        </w:rPr>
        <w:t xml:space="preserve">-  hotărâri emise – 4.886 (dosare transmise către ANRP); </w:t>
      </w:r>
    </w:p>
    <w:p w:rsidR="0085110E" w:rsidRPr="00E910C6" w:rsidRDefault="0085110E" w:rsidP="0085110E">
      <w:pPr>
        <w:spacing w:after="0"/>
        <w:ind w:right="-540" w:firstLine="720"/>
        <w:jc w:val="both"/>
        <w:rPr>
          <w:rFonts w:ascii="Times New Roman" w:hAnsi="Times New Roman" w:cs="Times New Roman"/>
          <w:sz w:val="28"/>
          <w:szCs w:val="26"/>
        </w:rPr>
      </w:pPr>
      <w:r w:rsidRPr="00E910C6">
        <w:rPr>
          <w:rFonts w:ascii="Times New Roman" w:hAnsi="Times New Roman" w:cs="Times New Roman"/>
          <w:sz w:val="28"/>
          <w:szCs w:val="26"/>
        </w:rPr>
        <w:t>-  dosare rămase de soluţionat – 1.461.</w:t>
      </w:r>
    </w:p>
    <w:p w:rsidR="0085110E" w:rsidRPr="00E910C6" w:rsidRDefault="0085110E" w:rsidP="0085110E">
      <w:pPr>
        <w:spacing w:after="0" w:line="240" w:lineRule="auto"/>
        <w:ind w:left="720"/>
        <w:jc w:val="both"/>
        <w:rPr>
          <w:rFonts w:ascii="Times New Roman" w:eastAsia="Times New Roman" w:hAnsi="Times New Roman" w:cs="Times New Roman"/>
          <w:b/>
          <w:bCs/>
          <w:iCs/>
          <w:color w:val="990033"/>
          <w:sz w:val="32"/>
          <w:szCs w:val="28"/>
        </w:rPr>
      </w:pPr>
    </w:p>
    <w:p w:rsidR="0085110E" w:rsidRDefault="0085110E" w:rsidP="00E303FD">
      <w:pPr>
        <w:pStyle w:val="Heading3"/>
        <w:ind w:firstLine="360"/>
        <w:jc w:val="both"/>
        <w:rPr>
          <w:rFonts w:ascii="Times New Roman" w:hAnsi="Times New Roman" w:cs="Times New Roman"/>
          <w:sz w:val="28"/>
        </w:rPr>
      </w:pPr>
      <w:bookmarkStart w:id="28" w:name="_Toc505339884"/>
      <w:r w:rsidRPr="0085110E">
        <w:rPr>
          <w:rFonts w:ascii="Times New Roman" w:hAnsi="Times New Roman" w:cs="Times New Roman"/>
          <w:sz w:val="28"/>
        </w:rPr>
        <w:lastRenderedPageBreak/>
        <w:t>E.</w:t>
      </w:r>
      <w:r>
        <w:rPr>
          <w:rFonts w:ascii="Times New Roman" w:hAnsi="Times New Roman" w:cs="Times New Roman"/>
          <w:sz w:val="28"/>
        </w:rPr>
        <w:t>4</w:t>
      </w:r>
      <w:r w:rsidR="00E303FD">
        <w:rPr>
          <w:rFonts w:ascii="Times New Roman" w:hAnsi="Times New Roman" w:cs="Times New Roman"/>
          <w:sz w:val="28"/>
        </w:rPr>
        <w:t xml:space="preserve"> Aplicarea </w:t>
      </w:r>
      <w:r>
        <w:rPr>
          <w:rFonts w:ascii="Times New Roman" w:hAnsi="Times New Roman" w:cs="Times New Roman"/>
          <w:sz w:val="28"/>
        </w:rPr>
        <w:t xml:space="preserve">Legii nr. 290/2003 </w:t>
      </w:r>
      <w:r w:rsidRPr="0085110E">
        <w:rPr>
          <w:rFonts w:ascii="Times New Roman" w:hAnsi="Times New Roman" w:cs="Times New Roman"/>
          <w:sz w:val="28"/>
        </w:rPr>
        <w:t>privind acordarea de despăgubiri sau compensații cetățenilor români pentru bunurile proprietatea acestora, sechestrate, reținute sau rămase în Basarabia</w:t>
      </w:r>
      <w:bookmarkEnd w:id="28"/>
    </w:p>
    <w:p w:rsidR="0085110E" w:rsidRDefault="0085110E" w:rsidP="0085110E">
      <w:pPr>
        <w:ind w:firstLine="720"/>
        <w:jc w:val="both"/>
        <w:rPr>
          <w:rFonts w:ascii="Times New Roman" w:hAnsi="Times New Roman" w:cs="Times New Roman"/>
          <w:sz w:val="26"/>
          <w:szCs w:val="26"/>
        </w:rPr>
      </w:pPr>
    </w:p>
    <w:p w:rsidR="0085110E" w:rsidRPr="00E910C6" w:rsidRDefault="0085110E" w:rsidP="0085110E">
      <w:pPr>
        <w:spacing w:after="0"/>
        <w:ind w:firstLine="720"/>
        <w:jc w:val="both"/>
        <w:rPr>
          <w:rFonts w:ascii="Times New Roman" w:hAnsi="Times New Roman" w:cs="Times New Roman"/>
          <w:sz w:val="28"/>
          <w:szCs w:val="26"/>
        </w:rPr>
      </w:pPr>
      <w:r w:rsidRPr="00E910C6">
        <w:rPr>
          <w:rFonts w:ascii="Times New Roman" w:hAnsi="Times New Roman" w:cs="Times New Roman"/>
          <w:sz w:val="28"/>
          <w:szCs w:val="26"/>
        </w:rPr>
        <w:t>Comisia municipiului București pentru aplicarea Legii nr. 9/1998 și a Legii nr. 290/2003 a adoptat 165 de hotărâri potrivit dispoziţiilor Legii nr. 290/2003.</w:t>
      </w:r>
    </w:p>
    <w:p w:rsidR="0085110E" w:rsidRPr="00E910C6" w:rsidRDefault="0085110E" w:rsidP="0085110E">
      <w:pPr>
        <w:spacing w:after="0"/>
        <w:ind w:firstLine="720"/>
        <w:jc w:val="both"/>
        <w:rPr>
          <w:rFonts w:ascii="Times New Roman" w:hAnsi="Times New Roman" w:cs="Times New Roman"/>
          <w:sz w:val="28"/>
          <w:szCs w:val="26"/>
        </w:rPr>
      </w:pPr>
      <w:r w:rsidRPr="00E910C6">
        <w:rPr>
          <w:rFonts w:ascii="Times New Roman" w:hAnsi="Times New Roman" w:cs="Times New Roman"/>
          <w:b/>
          <w:sz w:val="28"/>
          <w:szCs w:val="26"/>
        </w:rPr>
        <w:t>Situaţia dosarelor înregistrate în baza Legii nr. 290/2003</w:t>
      </w:r>
      <w:r w:rsidRPr="00E910C6">
        <w:rPr>
          <w:rFonts w:ascii="Times New Roman" w:hAnsi="Times New Roman" w:cs="Times New Roman"/>
          <w:sz w:val="28"/>
          <w:szCs w:val="26"/>
        </w:rPr>
        <w:t xml:space="preserve"> se prezintă astfel:</w:t>
      </w:r>
    </w:p>
    <w:p w:rsidR="0085110E" w:rsidRPr="00E910C6" w:rsidRDefault="0085110E" w:rsidP="0085110E">
      <w:pPr>
        <w:spacing w:after="0"/>
        <w:ind w:firstLine="720"/>
        <w:jc w:val="both"/>
        <w:rPr>
          <w:rFonts w:ascii="Times New Roman" w:hAnsi="Times New Roman" w:cs="Times New Roman"/>
          <w:sz w:val="28"/>
          <w:szCs w:val="26"/>
        </w:rPr>
      </w:pPr>
      <w:r w:rsidRPr="00E910C6">
        <w:rPr>
          <w:rFonts w:ascii="Times New Roman" w:hAnsi="Times New Roman" w:cs="Times New Roman"/>
          <w:sz w:val="28"/>
          <w:szCs w:val="26"/>
        </w:rPr>
        <w:t xml:space="preserve">- dosare  înregistrate – 7.142; </w:t>
      </w:r>
    </w:p>
    <w:p w:rsidR="0085110E" w:rsidRPr="00E910C6" w:rsidRDefault="0085110E" w:rsidP="0085110E">
      <w:pPr>
        <w:spacing w:after="0"/>
        <w:ind w:firstLine="720"/>
        <w:jc w:val="both"/>
        <w:rPr>
          <w:rFonts w:ascii="Times New Roman" w:hAnsi="Times New Roman" w:cs="Times New Roman"/>
          <w:sz w:val="28"/>
          <w:szCs w:val="26"/>
        </w:rPr>
      </w:pPr>
      <w:r w:rsidRPr="00E910C6">
        <w:rPr>
          <w:rFonts w:ascii="Times New Roman" w:hAnsi="Times New Roman" w:cs="Times New Roman"/>
          <w:sz w:val="28"/>
          <w:szCs w:val="26"/>
        </w:rPr>
        <w:t>- hotărâri emise – 2</w:t>
      </w:r>
      <w:r w:rsidR="009B0F4D" w:rsidRPr="00E910C6">
        <w:rPr>
          <w:rFonts w:ascii="Times New Roman" w:hAnsi="Times New Roman" w:cs="Times New Roman"/>
          <w:sz w:val="28"/>
          <w:szCs w:val="26"/>
        </w:rPr>
        <w:t>.</w:t>
      </w:r>
      <w:r w:rsidRPr="00E910C6">
        <w:rPr>
          <w:rFonts w:ascii="Times New Roman" w:hAnsi="Times New Roman" w:cs="Times New Roman"/>
          <w:sz w:val="28"/>
          <w:szCs w:val="26"/>
        </w:rPr>
        <w:t>195 (dosare transmise către ANRP);</w:t>
      </w:r>
    </w:p>
    <w:p w:rsidR="0085110E" w:rsidRPr="00E910C6" w:rsidRDefault="0085110E" w:rsidP="0085110E">
      <w:pPr>
        <w:spacing w:after="0"/>
        <w:ind w:right="-540" w:firstLine="720"/>
        <w:jc w:val="both"/>
        <w:rPr>
          <w:rFonts w:ascii="Times New Roman" w:hAnsi="Times New Roman" w:cs="Times New Roman"/>
          <w:sz w:val="28"/>
          <w:szCs w:val="26"/>
        </w:rPr>
      </w:pPr>
      <w:r w:rsidRPr="00E910C6">
        <w:rPr>
          <w:rFonts w:ascii="Times New Roman" w:hAnsi="Times New Roman" w:cs="Times New Roman"/>
          <w:sz w:val="28"/>
          <w:szCs w:val="26"/>
        </w:rPr>
        <w:t>- dosare rămase de soluţionat – 4.586</w:t>
      </w:r>
      <w:r w:rsidR="009B0F4D" w:rsidRPr="00E910C6">
        <w:rPr>
          <w:rFonts w:ascii="Times New Roman" w:hAnsi="Times New Roman" w:cs="Times New Roman"/>
          <w:sz w:val="28"/>
          <w:szCs w:val="26"/>
        </w:rPr>
        <w:t>.</w:t>
      </w:r>
    </w:p>
    <w:p w:rsidR="0085110E" w:rsidRPr="00E910C6" w:rsidRDefault="0085110E" w:rsidP="0085110E">
      <w:pPr>
        <w:spacing w:after="0"/>
        <w:jc w:val="both"/>
        <w:rPr>
          <w:rFonts w:ascii="Times New Roman" w:hAnsi="Times New Roman" w:cs="Times New Roman"/>
          <w:sz w:val="28"/>
          <w:szCs w:val="26"/>
        </w:rPr>
      </w:pPr>
      <w:r w:rsidRPr="00E910C6">
        <w:rPr>
          <w:rFonts w:ascii="Times New Roman" w:hAnsi="Times New Roman" w:cs="Times New Roman"/>
          <w:sz w:val="28"/>
          <w:szCs w:val="26"/>
        </w:rPr>
        <w:tab/>
        <w:t xml:space="preserve"> Însumat, în cursul anului 2017 au fost soluţionate </w:t>
      </w:r>
      <w:r w:rsidRPr="00E910C6">
        <w:rPr>
          <w:rFonts w:ascii="Times New Roman" w:hAnsi="Times New Roman" w:cs="Times New Roman"/>
          <w:b/>
          <w:sz w:val="28"/>
          <w:szCs w:val="26"/>
        </w:rPr>
        <w:t>1</w:t>
      </w:r>
      <w:r w:rsidR="009B0F4D" w:rsidRPr="00E910C6">
        <w:rPr>
          <w:rFonts w:ascii="Times New Roman" w:hAnsi="Times New Roman" w:cs="Times New Roman"/>
          <w:b/>
          <w:sz w:val="28"/>
          <w:szCs w:val="26"/>
        </w:rPr>
        <w:t>.</w:t>
      </w:r>
      <w:r w:rsidRPr="00E910C6">
        <w:rPr>
          <w:rFonts w:ascii="Times New Roman" w:hAnsi="Times New Roman" w:cs="Times New Roman"/>
          <w:b/>
          <w:sz w:val="28"/>
          <w:szCs w:val="26"/>
        </w:rPr>
        <w:t>042 de petiţii</w:t>
      </w:r>
      <w:r w:rsidRPr="00E910C6">
        <w:rPr>
          <w:rFonts w:ascii="Times New Roman" w:hAnsi="Times New Roman" w:cs="Times New Roman"/>
          <w:sz w:val="28"/>
          <w:szCs w:val="26"/>
        </w:rPr>
        <w:t xml:space="preserve"> și adoptate de către Comisie un număr de </w:t>
      </w:r>
      <w:r w:rsidRPr="00E910C6">
        <w:rPr>
          <w:rFonts w:ascii="Times New Roman" w:hAnsi="Times New Roman" w:cs="Times New Roman"/>
          <w:b/>
          <w:sz w:val="28"/>
          <w:szCs w:val="26"/>
        </w:rPr>
        <w:t>279 de hotărâri</w:t>
      </w:r>
      <w:r w:rsidRPr="00E910C6">
        <w:rPr>
          <w:rFonts w:ascii="Times New Roman" w:hAnsi="Times New Roman" w:cs="Times New Roman"/>
          <w:sz w:val="28"/>
          <w:szCs w:val="26"/>
        </w:rPr>
        <w:t>.</w:t>
      </w:r>
    </w:p>
    <w:p w:rsidR="0085110E" w:rsidRPr="00E910C6" w:rsidRDefault="0085110E" w:rsidP="009B0F4D">
      <w:pPr>
        <w:spacing w:after="0"/>
        <w:ind w:firstLine="720"/>
        <w:jc w:val="both"/>
        <w:rPr>
          <w:rFonts w:ascii="Times New Roman" w:hAnsi="Times New Roman" w:cs="Times New Roman"/>
          <w:sz w:val="28"/>
          <w:szCs w:val="26"/>
        </w:rPr>
      </w:pPr>
      <w:r w:rsidRPr="00E910C6">
        <w:rPr>
          <w:rFonts w:ascii="Times New Roman" w:hAnsi="Times New Roman" w:cs="Times New Roman"/>
          <w:sz w:val="28"/>
          <w:szCs w:val="26"/>
        </w:rPr>
        <w:t xml:space="preserve">De asemenea, subliniem și faptul că, în paralel cu analiza/pregătirea dosarelor ce au fost dezbătute/soluţionate de Comisie, s-a desfăşurat şi activitatea de analiză a dosarelor, în ordinea înregistrării acestora, în conformitate cu prevederile art. 6 alin. (1) şi art. 12 din Legea nr. 164/2014, în cursul anului 2017 fiind analizate un număr de 1.400 de dosare  </w:t>
      </w:r>
      <w:r w:rsidR="009B0F4D" w:rsidRPr="00E910C6">
        <w:rPr>
          <w:rFonts w:ascii="Times New Roman" w:hAnsi="Times New Roman" w:cs="Times New Roman"/>
          <w:sz w:val="28"/>
          <w:szCs w:val="26"/>
        </w:rPr>
        <w:t>(</w:t>
      </w:r>
      <w:r w:rsidRPr="00E910C6">
        <w:rPr>
          <w:rFonts w:ascii="Times New Roman" w:hAnsi="Times New Roman" w:cs="Times New Roman"/>
          <w:sz w:val="28"/>
          <w:szCs w:val="26"/>
        </w:rPr>
        <w:t>800  constituite conform Legii nr. 9/1998 și 600 constituite în baza Legii nr. 9/1998).</w:t>
      </w:r>
    </w:p>
    <w:p w:rsidR="0085110E" w:rsidRPr="00E910C6" w:rsidRDefault="0085110E" w:rsidP="0085110E">
      <w:pPr>
        <w:spacing w:after="0"/>
        <w:ind w:firstLine="720"/>
        <w:jc w:val="both"/>
        <w:rPr>
          <w:rFonts w:ascii="Times New Roman" w:hAnsi="Times New Roman" w:cs="Times New Roman"/>
          <w:sz w:val="28"/>
          <w:szCs w:val="26"/>
        </w:rPr>
      </w:pPr>
      <w:r w:rsidRPr="00E910C6">
        <w:rPr>
          <w:rFonts w:ascii="Times New Roman" w:hAnsi="Times New Roman" w:cs="Times New Roman"/>
          <w:sz w:val="28"/>
          <w:szCs w:val="26"/>
        </w:rPr>
        <w:t>Dificultăţile întâmpinate în activitatea de aplicare a Legilor nr. 9/1998 și nr. 290/2003, precum și întârzierile în soluționarea cererilor de acordare de despăgubiri (termenul legal de soluționare a fost depășit) au fost generate atât de lipsa de personal cât şi de încărcarea excesivă a Comisiei cu dosare redirecţionate de către comisiile judeţene, prin declinare de competenţă.</w:t>
      </w:r>
    </w:p>
    <w:p w:rsidR="0085110E" w:rsidRPr="0085110E" w:rsidRDefault="0085110E" w:rsidP="0085110E">
      <w:pPr>
        <w:spacing w:after="0"/>
        <w:rPr>
          <w:lang w:val="en-US"/>
        </w:rPr>
      </w:pPr>
    </w:p>
    <w:p w:rsidR="009B0F4D" w:rsidRPr="0073373A" w:rsidRDefault="009B0F4D" w:rsidP="009B0F4D">
      <w:pPr>
        <w:pStyle w:val="Heading2"/>
        <w:ind w:left="360"/>
        <w:rPr>
          <w:rFonts w:ascii="Times New Roman" w:hAnsi="Times New Roman" w:cs="Times New Roman"/>
          <w:color w:val="C00000"/>
          <w:sz w:val="28"/>
        </w:rPr>
      </w:pPr>
      <w:bookmarkStart w:id="29" w:name="_Toc505339885"/>
      <w:r>
        <w:rPr>
          <w:rFonts w:ascii="Times New Roman" w:hAnsi="Times New Roman" w:cs="Times New Roman"/>
          <w:color w:val="C00000"/>
          <w:sz w:val="28"/>
        </w:rPr>
        <w:t>F</w:t>
      </w:r>
      <w:r w:rsidRPr="0073373A">
        <w:rPr>
          <w:rFonts w:ascii="Times New Roman" w:hAnsi="Times New Roman" w:cs="Times New Roman"/>
          <w:color w:val="C00000"/>
          <w:sz w:val="28"/>
        </w:rPr>
        <w:t xml:space="preserve">. </w:t>
      </w:r>
      <w:r>
        <w:rPr>
          <w:rFonts w:ascii="Times New Roman" w:hAnsi="Times New Roman" w:cs="Times New Roman"/>
          <w:color w:val="C00000"/>
          <w:sz w:val="28"/>
        </w:rPr>
        <w:t>INFORMARE, RELAȚII PUBLICE ȘI APOSTILARE DOCUMENTE</w:t>
      </w:r>
      <w:bookmarkEnd w:id="29"/>
    </w:p>
    <w:p w:rsidR="0085110E" w:rsidRDefault="0085110E" w:rsidP="0085110E">
      <w:pPr>
        <w:spacing w:after="0" w:line="240" w:lineRule="auto"/>
        <w:ind w:left="720"/>
        <w:jc w:val="both"/>
        <w:rPr>
          <w:rFonts w:ascii="Times New Roman" w:eastAsia="Times New Roman" w:hAnsi="Times New Roman" w:cs="Times New Roman"/>
          <w:b/>
          <w:bCs/>
          <w:iCs/>
          <w:color w:val="990033"/>
          <w:sz w:val="28"/>
          <w:szCs w:val="28"/>
        </w:rPr>
      </w:pPr>
    </w:p>
    <w:p w:rsidR="009B0F4D" w:rsidRDefault="009B0F4D" w:rsidP="009B0F4D">
      <w:pPr>
        <w:pStyle w:val="Heading3"/>
        <w:ind w:firstLine="360"/>
        <w:rPr>
          <w:rFonts w:ascii="Times New Roman" w:hAnsi="Times New Roman" w:cs="Times New Roman"/>
          <w:sz w:val="28"/>
        </w:rPr>
      </w:pPr>
      <w:bookmarkStart w:id="30" w:name="_Toc505339886"/>
      <w:r w:rsidRPr="003C421D">
        <w:rPr>
          <w:rFonts w:ascii="Times New Roman" w:hAnsi="Times New Roman" w:cs="Times New Roman"/>
          <w:sz w:val="28"/>
        </w:rPr>
        <w:t xml:space="preserve">F.1 Activitatea de soluționare a petițiilor </w:t>
      </w:r>
      <w:r w:rsidRPr="00C10D92">
        <w:rPr>
          <w:rFonts w:ascii="Times New Roman" w:hAnsi="Times New Roman" w:cs="Times New Roman"/>
          <w:sz w:val="28"/>
        </w:rPr>
        <w:t>și a audiențelor</w:t>
      </w:r>
      <w:bookmarkEnd w:id="30"/>
    </w:p>
    <w:p w:rsidR="009B0F4D" w:rsidRDefault="009B0F4D" w:rsidP="0085110E">
      <w:pPr>
        <w:spacing w:after="0" w:line="240" w:lineRule="auto"/>
        <w:ind w:left="720"/>
        <w:jc w:val="both"/>
        <w:rPr>
          <w:rFonts w:ascii="Times New Roman" w:eastAsia="Times New Roman" w:hAnsi="Times New Roman" w:cs="Times New Roman"/>
          <w:b/>
          <w:bCs/>
          <w:iCs/>
          <w:color w:val="990033"/>
          <w:sz w:val="28"/>
          <w:szCs w:val="28"/>
        </w:rPr>
      </w:pPr>
    </w:p>
    <w:p w:rsidR="003C421D" w:rsidRDefault="003C421D" w:rsidP="007C6948">
      <w:pPr>
        <w:autoSpaceDE w:val="0"/>
        <w:autoSpaceDN w:val="0"/>
        <w:adjustRightInd w:val="0"/>
        <w:spacing w:after="0"/>
        <w:ind w:firstLine="708"/>
        <w:jc w:val="both"/>
        <w:rPr>
          <w:rFonts w:ascii="Times New Roman" w:hAnsi="Times New Roman" w:cs="Times New Roman"/>
          <w:sz w:val="28"/>
          <w:szCs w:val="26"/>
        </w:rPr>
      </w:pPr>
      <w:r w:rsidRPr="003C421D">
        <w:rPr>
          <w:rFonts w:ascii="Times New Roman" w:hAnsi="Times New Roman" w:cs="Times New Roman"/>
          <w:sz w:val="28"/>
          <w:szCs w:val="26"/>
        </w:rPr>
        <w:t>În ceea ce privește activitatea pentru aplicarea Legii nr. 544/2001 privind liberul acces la informaţiile de interes public, elaborarea de raportări şi situaţii statistice, telefonul cetăţeanului</w:t>
      </w:r>
      <w:r>
        <w:rPr>
          <w:rFonts w:ascii="Times New Roman" w:hAnsi="Times New Roman" w:cs="Times New Roman"/>
          <w:sz w:val="28"/>
          <w:szCs w:val="26"/>
        </w:rPr>
        <w:t xml:space="preserve"> și</w:t>
      </w:r>
      <w:r w:rsidRPr="003C421D">
        <w:rPr>
          <w:rFonts w:ascii="Times New Roman" w:hAnsi="Times New Roman" w:cs="Times New Roman"/>
          <w:sz w:val="28"/>
          <w:szCs w:val="26"/>
        </w:rPr>
        <w:t xml:space="preserve"> centrala telefonică, pe parcursul anului 2017 au fost luate în evidenţă 62 de documente</w:t>
      </w:r>
      <w:r>
        <w:rPr>
          <w:rFonts w:ascii="Times New Roman" w:hAnsi="Times New Roman" w:cs="Times New Roman"/>
          <w:sz w:val="28"/>
          <w:szCs w:val="26"/>
        </w:rPr>
        <w:t>, după cum urmează</w:t>
      </w:r>
      <w:r w:rsidRPr="003C421D">
        <w:rPr>
          <w:rFonts w:ascii="Times New Roman" w:hAnsi="Times New Roman" w:cs="Times New Roman"/>
          <w:sz w:val="28"/>
          <w:szCs w:val="26"/>
        </w:rPr>
        <w:t>:</w:t>
      </w:r>
    </w:p>
    <w:p w:rsidR="003C421D" w:rsidRDefault="003C421D" w:rsidP="003C421D">
      <w:pPr>
        <w:autoSpaceDE w:val="0"/>
        <w:autoSpaceDN w:val="0"/>
        <w:adjustRightInd w:val="0"/>
        <w:spacing w:after="0"/>
        <w:ind w:firstLine="360"/>
        <w:jc w:val="both"/>
        <w:rPr>
          <w:rFonts w:ascii="Times New Roman" w:hAnsi="Times New Roman" w:cs="Times New Roman"/>
          <w:sz w:val="28"/>
          <w:szCs w:val="26"/>
        </w:rPr>
      </w:pPr>
      <w:r>
        <w:rPr>
          <w:rFonts w:ascii="Times New Roman" w:hAnsi="Times New Roman" w:cs="Times New Roman"/>
          <w:sz w:val="28"/>
          <w:szCs w:val="26"/>
        </w:rPr>
        <w:t>-</w:t>
      </w:r>
      <w:r w:rsidRPr="003C421D">
        <w:rPr>
          <w:rFonts w:ascii="Times New Roman" w:hAnsi="Times New Roman" w:cs="Times New Roman"/>
          <w:sz w:val="28"/>
          <w:szCs w:val="26"/>
        </w:rPr>
        <w:t xml:space="preserve"> 7 solicitări în baza Legii nr. 544/2001 (4 rezolvate favorabil, 1 informaţii inexistente, 1 declinare de competenţă, 1 nu face obiectul Legii nr. 544/2001); </w:t>
      </w:r>
    </w:p>
    <w:p w:rsidR="003C421D" w:rsidRDefault="003C421D" w:rsidP="003C421D">
      <w:pPr>
        <w:autoSpaceDE w:val="0"/>
        <w:autoSpaceDN w:val="0"/>
        <w:adjustRightInd w:val="0"/>
        <w:spacing w:after="0"/>
        <w:ind w:firstLine="360"/>
        <w:jc w:val="both"/>
        <w:rPr>
          <w:rFonts w:ascii="Times New Roman" w:hAnsi="Times New Roman" w:cs="Times New Roman"/>
          <w:sz w:val="28"/>
          <w:szCs w:val="26"/>
        </w:rPr>
      </w:pPr>
      <w:r>
        <w:rPr>
          <w:rFonts w:ascii="Times New Roman" w:hAnsi="Times New Roman" w:cs="Times New Roman"/>
          <w:sz w:val="28"/>
          <w:szCs w:val="26"/>
        </w:rPr>
        <w:t xml:space="preserve">- </w:t>
      </w:r>
      <w:r w:rsidRPr="003C421D">
        <w:rPr>
          <w:rFonts w:ascii="Times New Roman" w:hAnsi="Times New Roman" w:cs="Times New Roman"/>
          <w:sz w:val="28"/>
          <w:szCs w:val="26"/>
        </w:rPr>
        <w:t>52 de adrese (6 rezolvate favorabil, 1 rezolvată nefavorabil, 45 rezolvate intern);</w:t>
      </w:r>
    </w:p>
    <w:p w:rsidR="003C421D" w:rsidRDefault="003C421D" w:rsidP="003C421D">
      <w:pPr>
        <w:autoSpaceDE w:val="0"/>
        <w:autoSpaceDN w:val="0"/>
        <w:adjustRightInd w:val="0"/>
        <w:spacing w:after="0"/>
        <w:ind w:firstLine="360"/>
        <w:jc w:val="both"/>
        <w:rPr>
          <w:rFonts w:ascii="Times New Roman" w:hAnsi="Times New Roman" w:cs="Times New Roman"/>
          <w:sz w:val="28"/>
          <w:szCs w:val="26"/>
        </w:rPr>
      </w:pPr>
      <w:r>
        <w:rPr>
          <w:rFonts w:ascii="Times New Roman" w:hAnsi="Times New Roman" w:cs="Times New Roman"/>
          <w:sz w:val="28"/>
          <w:szCs w:val="26"/>
        </w:rPr>
        <w:t>-</w:t>
      </w:r>
      <w:r w:rsidRPr="003C421D">
        <w:rPr>
          <w:rFonts w:ascii="Times New Roman" w:hAnsi="Times New Roman" w:cs="Times New Roman"/>
          <w:sz w:val="28"/>
          <w:szCs w:val="26"/>
        </w:rPr>
        <w:t xml:space="preserve"> 3 petiţii (2 rezolvate favorabil, 1 rezolvată nefavorabil). </w:t>
      </w:r>
    </w:p>
    <w:p w:rsidR="003C421D" w:rsidRPr="003C421D" w:rsidRDefault="003C421D" w:rsidP="007C6948">
      <w:pPr>
        <w:autoSpaceDE w:val="0"/>
        <w:autoSpaceDN w:val="0"/>
        <w:adjustRightInd w:val="0"/>
        <w:spacing w:after="0"/>
        <w:ind w:firstLine="708"/>
        <w:jc w:val="both"/>
        <w:rPr>
          <w:rFonts w:ascii="Times New Roman" w:hAnsi="Times New Roman" w:cs="Times New Roman"/>
          <w:sz w:val="28"/>
          <w:szCs w:val="26"/>
        </w:rPr>
      </w:pPr>
      <w:r>
        <w:rPr>
          <w:rFonts w:ascii="Times New Roman" w:hAnsi="Times New Roman" w:cs="Times New Roman"/>
          <w:sz w:val="28"/>
          <w:szCs w:val="26"/>
        </w:rPr>
        <w:lastRenderedPageBreak/>
        <w:t>A</w:t>
      </w:r>
      <w:r w:rsidRPr="003C421D">
        <w:rPr>
          <w:rFonts w:ascii="Times New Roman" w:hAnsi="Times New Roman" w:cs="Times New Roman"/>
          <w:sz w:val="28"/>
          <w:szCs w:val="26"/>
        </w:rPr>
        <w:t xml:space="preserve"> fost redactat buletinul informativ cu informaţiile din oficiu prevăzute în art. 5 din Legea nr. 544/2001.</w:t>
      </w:r>
    </w:p>
    <w:p w:rsidR="003C421D" w:rsidRPr="003C421D" w:rsidRDefault="003C421D" w:rsidP="003C421D">
      <w:pPr>
        <w:autoSpaceDE w:val="0"/>
        <w:autoSpaceDN w:val="0"/>
        <w:adjustRightInd w:val="0"/>
        <w:spacing w:after="0"/>
        <w:jc w:val="both"/>
        <w:rPr>
          <w:rFonts w:ascii="Times New Roman" w:hAnsi="Times New Roman" w:cs="Times New Roman"/>
          <w:sz w:val="28"/>
          <w:szCs w:val="26"/>
        </w:rPr>
      </w:pPr>
      <w:r w:rsidRPr="003C421D">
        <w:rPr>
          <w:rFonts w:ascii="Times New Roman" w:hAnsi="Times New Roman" w:cs="Times New Roman"/>
          <w:sz w:val="28"/>
          <w:szCs w:val="26"/>
        </w:rPr>
        <w:tab/>
        <w:t>Au fost redactate următoarele raportări şi situaţii statistice:</w:t>
      </w:r>
    </w:p>
    <w:p w:rsidR="003C421D" w:rsidRPr="003C421D" w:rsidRDefault="003C421D" w:rsidP="003C421D">
      <w:pPr>
        <w:autoSpaceDE w:val="0"/>
        <w:autoSpaceDN w:val="0"/>
        <w:adjustRightInd w:val="0"/>
        <w:spacing w:after="0"/>
        <w:jc w:val="both"/>
        <w:rPr>
          <w:rFonts w:ascii="Times New Roman" w:hAnsi="Times New Roman" w:cs="Times New Roman"/>
          <w:sz w:val="28"/>
          <w:szCs w:val="26"/>
        </w:rPr>
      </w:pPr>
      <w:r w:rsidRPr="003C421D">
        <w:rPr>
          <w:rFonts w:ascii="Times New Roman" w:hAnsi="Times New Roman" w:cs="Times New Roman"/>
          <w:sz w:val="28"/>
          <w:szCs w:val="26"/>
        </w:rPr>
        <w:tab/>
        <w:t xml:space="preserve">– raportul pe anul 2016 şi raportul pe primul semestru al anului 2017, privind activitatea de soluţionare a petiţiilor şi de primire a cetăţenilor în audienţă, la nivelul </w:t>
      </w:r>
      <w:r>
        <w:rPr>
          <w:rFonts w:ascii="Times New Roman" w:hAnsi="Times New Roman" w:cs="Times New Roman"/>
          <w:sz w:val="28"/>
          <w:szCs w:val="26"/>
        </w:rPr>
        <w:t>IPMB</w:t>
      </w:r>
      <w:r w:rsidRPr="003C421D">
        <w:rPr>
          <w:rFonts w:ascii="Times New Roman" w:hAnsi="Times New Roman" w:cs="Times New Roman"/>
          <w:sz w:val="28"/>
          <w:szCs w:val="26"/>
        </w:rPr>
        <w:t>;</w:t>
      </w:r>
    </w:p>
    <w:p w:rsidR="003C421D" w:rsidRPr="003C421D" w:rsidRDefault="003C421D" w:rsidP="003C421D">
      <w:pPr>
        <w:autoSpaceDE w:val="0"/>
        <w:autoSpaceDN w:val="0"/>
        <w:adjustRightInd w:val="0"/>
        <w:spacing w:after="0"/>
        <w:jc w:val="both"/>
        <w:rPr>
          <w:rFonts w:ascii="Times New Roman" w:hAnsi="Times New Roman" w:cs="Times New Roman"/>
          <w:sz w:val="28"/>
          <w:szCs w:val="26"/>
        </w:rPr>
      </w:pPr>
      <w:r w:rsidRPr="003C421D">
        <w:rPr>
          <w:rFonts w:ascii="Times New Roman" w:hAnsi="Times New Roman" w:cs="Times New Roman"/>
          <w:sz w:val="28"/>
          <w:szCs w:val="26"/>
        </w:rPr>
        <w:tab/>
        <w:t>– rapoarte lunare referitoare la informaţiile privind mediul, înaintate Agenţiei pentru Protecţia Mediului Bucureşti;</w:t>
      </w:r>
    </w:p>
    <w:p w:rsidR="003C421D" w:rsidRPr="003C421D" w:rsidRDefault="003C421D" w:rsidP="003C421D">
      <w:pPr>
        <w:spacing w:after="0"/>
        <w:jc w:val="both"/>
        <w:rPr>
          <w:rFonts w:ascii="Times New Roman" w:hAnsi="Times New Roman" w:cs="Times New Roman"/>
          <w:sz w:val="28"/>
          <w:szCs w:val="26"/>
        </w:rPr>
      </w:pPr>
      <w:r w:rsidRPr="003C421D">
        <w:rPr>
          <w:rFonts w:ascii="Times New Roman" w:hAnsi="Times New Roman" w:cs="Times New Roman"/>
          <w:sz w:val="28"/>
          <w:szCs w:val="26"/>
        </w:rPr>
        <w:tab/>
        <w:t>– raportul centralizat pe anul 2016 privind aplicarea Legii nr. 544/2001, la nivelul Instituţiei Prefectului Municipiului Bucureşti;</w:t>
      </w:r>
    </w:p>
    <w:p w:rsidR="003C421D" w:rsidRPr="003C421D" w:rsidRDefault="003C421D" w:rsidP="003C421D">
      <w:pPr>
        <w:spacing w:after="0"/>
        <w:jc w:val="both"/>
        <w:rPr>
          <w:rFonts w:ascii="Times New Roman" w:hAnsi="Times New Roman" w:cs="Times New Roman"/>
          <w:sz w:val="28"/>
          <w:szCs w:val="26"/>
        </w:rPr>
      </w:pPr>
      <w:r w:rsidRPr="003C421D">
        <w:rPr>
          <w:rFonts w:ascii="Times New Roman" w:hAnsi="Times New Roman" w:cs="Times New Roman"/>
          <w:sz w:val="28"/>
          <w:szCs w:val="26"/>
        </w:rPr>
        <w:tab/>
        <w:t>– raportul centralizat pe anul 2016 privind aplicarea Legii nr. 52/2003, la nivelul Instituţiei Prefectului Municipiului Bucureşti;</w:t>
      </w:r>
    </w:p>
    <w:p w:rsidR="003C421D" w:rsidRPr="003C421D" w:rsidRDefault="003C421D" w:rsidP="003C421D">
      <w:pPr>
        <w:autoSpaceDE w:val="0"/>
        <w:autoSpaceDN w:val="0"/>
        <w:adjustRightInd w:val="0"/>
        <w:spacing w:after="0"/>
        <w:jc w:val="both"/>
        <w:rPr>
          <w:rFonts w:ascii="Times New Roman" w:hAnsi="Times New Roman" w:cs="Times New Roman"/>
          <w:sz w:val="28"/>
          <w:szCs w:val="26"/>
        </w:rPr>
      </w:pPr>
      <w:r w:rsidRPr="003C421D">
        <w:rPr>
          <w:rFonts w:ascii="Times New Roman" w:hAnsi="Times New Roman" w:cs="Times New Roman"/>
          <w:sz w:val="28"/>
          <w:szCs w:val="26"/>
        </w:rPr>
        <w:tab/>
        <w:t>– situaţii interne lunare, centralizate, privind petiţiile şi audienţele neoperate în Registrul electronic.</w:t>
      </w:r>
    </w:p>
    <w:p w:rsidR="003C421D" w:rsidRDefault="003C421D" w:rsidP="003C421D">
      <w:pPr>
        <w:autoSpaceDE w:val="0"/>
        <w:autoSpaceDN w:val="0"/>
        <w:adjustRightInd w:val="0"/>
        <w:spacing w:after="0"/>
        <w:jc w:val="both"/>
        <w:rPr>
          <w:rFonts w:ascii="Times New Roman" w:hAnsi="Times New Roman" w:cs="Times New Roman"/>
          <w:sz w:val="28"/>
          <w:szCs w:val="26"/>
        </w:rPr>
      </w:pPr>
      <w:r w:rsidRPr="003C421D">
        <w:rPr>
          <w:rFonts w:ascii="Times New Roman" w:hAnsi="Times New Roman" w:cs="Times New Roman"/>
          <w:sz w:val="28"/>
          <w:szCs w:val="26"/>
        </w:rPr>
        <w:tab/>
        <w:t xml:space="preserve">În ceea ce priveşte informarea solicitanţilor care au apelat „Telefonul cetăţeanului“ (021/9866) şi centrala telefonică (021/312.65.25), în anul 2017 s-au înregistrat </w:t>
      </w:r>
      <w:r w:rsidRPr="003C421D">
        <w:rPr>
          <w:rFonts w:ascii="Times New Roman" w:hAnsi="Times New Roman" w:cs="Times New Roman"/>
          <w:b/>
          <w:sz w:val="28"/>
          <w:szCs w:val="26"/>
        </w:rPr>
        <w:t>5.573 de apeluri telefonice</w:t>
      </w:r>
      <w:r w:rsidRPr="003C421D">
        <w:rPr>
          <w:rFonts w:ascii="Times New Roman" w:hAnsi="Times New Roman" w:cs="Times New Roman"/>
          <w:sz w:val="28"/>
          <w:szCs w:val="26"/>
        </w:rPr>
        <w:t>. Detalii referitoare la acestea sunt cuprinse în tabelul de mai jos:</w:t>
      </w:r>
      <w:r w:rsidR="007C6948">
        <w:rPr>
          <w:rFonts w:ascii="Times New Roman" w:hAnsi="Times New Roman" w:cs="Times New Roman"/>
          <w:sz w:val="28"/>
          <w:szCs w:val="26"/>
        </w:rPr>
        <w:t xml:space="preserve"> </w:t>
      </w:r>
    </w:p>
    <w:p w:rsidR="003C421D" w:rsidRDefault="003C421D" w:rsidP="003C421D">
      <w:pPr>
        <w:autoSpaceDE w:val="0"/>
        <w:autoSpaceDN w:val="0"/>
        <w:adjustRightInd w:val="0"/>
        <w:spacing w:after="0"/>
        <w:jc w:val="both"/>
        <w:rPr>
          <w:rFonts w:ascii="Times New Roman" w:hAnsi="Times New Roman" w:cs="Times New Roman"/>
          <w:sz w:val="28"/>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8"/>
        <w:gridCol w:w="1998"/>
        <w:gridCol w:w="1964"/>
        <w:gridCol w:w="1932"/>
        <w:gridCol w:w="1954"/>
      </w:tblGrid>
      <w:tr w:rsidR="003C421D" w:rsidRPr="002E5922" w:rsidTr="00000BB6">
        <w:tc>
          <w:tcPr>
            <w:tcW w:w="1898" w:type="dxa"/>
            <w:shd w:val="clear" w:color="auto" w:fill="D9D9D9"/>
          </w:tcPr>
          <w:p w:rsidR="003C421D" w:rsidRPr="002E5922" w:rsidRDefault="003C421D" w:rsidP="00000BB6">
            <w:pPr>
              <w:spacing w:after="0" w:line="360" w:lineRule="auto"/>
              <w:ind w:right="7"/>
              <w:jc w:val="center"/>
              <w:rPr>
                <w:rFonts w:ascii="Times New Roman" w:eastAsia="Calibri" w:hAnsi="Times New Roman" w:cs="Times New Roman"/>
                <w:b/>
                <w:sz w:val="24"/>
                <w:szCs w:val="24"/>
                <w:lang w:val="it-IT"/>
              </w:rPr>
            </w:pPr>
            <w:r w:rsidRPr="002E5922">
              <w:rPr>
                <w:rFonts w:ascii="Times New Roman" w:eastAsia="Calibri" w:hAnsi="Times New Roman" w:cs="Times New Roman"/>
                <w:b/>
                <w:sz w:val="24"/>
                <w:szCs w:val="24"/>
                <w:lang w:val="it-IT"/>
              </w:rPr>
              <w:t>Domeniul de interes</w:t>
            </w:r>
          </w:p>
        </w:tc>
        <w:tc>
          <w:tcPr>
            <w:tcW w:w="1998" w:type="dxa"/>
            <w:shd w:val="clear" w:color="auto" w:fill="D9D9D9"/>
          </w:tcPr>
          <w:p w:rsidR="003C421D" w:rsidRPr="002E5922" w:rsidRDefault="003C421D" w:rsidP="00000BB6">
            <w:pPr>
              <w:spacing w:after="0" w:line="360" w:lineRule="auto"/>
              <w:ind w:right="7"/>
              <w:jc w:val="center"/>
              <w:rPr>
                <w:rFonts w:ascii="Times New Roman" w:eastAsia="Calibri" w:hAnsi="Times New Roman" w:cs="Times New Roman"/>
                <w:b/>
                <w:sz w:val="24"/>
                <w:szCs w:val="24"/>
                <w:lang w:val="it-IT"/>
              </w:rPr>
            </w:pPr>
            <w:r w:rsidRPr="002E5922">
              <w:rPr>
                <w:rFonts w:ascii="Times New Roman" w:eastAsia="Calibri" w:hAnsi="Times New Roman" w:cs="Times New Roman"/>
                <w:b/>
                <w:sz w:val="24"/>
                <w:szCs w:val="24"/>
                <w:lang w:val="it-IT"/>
              </w:rPr>
              <w:t>Telefonul cetăţeanului</w:t>
            </w:r>
            <w:r>
              <w:rPr>
                <w:rFonts w:ascii="Times New Roman" w:hAnsi="Times New Roman" w:cs="Times New Roman"/>
                <w:b/>
                <w:sz w:val="24"/>
                <w:szCs w:val="24"/>
                <w:lang w:val="it-IT"/>
              </w:rPr>
              <w:t xml:space="preserve"> </w:t>
            </w:r>
            <w:r w:rsidRPr="002E5922">
              <w:rPr>
                <w:rFonts w:ascii="Times New Roman" w:eastAsia="Calibri" w:hAnsi="Times New Roman" w:cs="Times New Roman"/>
                <w:b/>
                <w:sz w:val="24"/>
                <w:szCs w:val="24"/>
                <w:lang w:val="it-IT"/>
              </w:rPr>
              <w:t>(nr. de apeluri)</w:t>
            </w:r>
          </w:p>
        </w:tc>
        <w:tc>
          <w:tcPr>
            <w:tcW w:w="1964" w:type="dxa"/>
            <w:shd w:val="clear" w:color="auto" w:fill="D9D9D9"/>
          </w:tcPr>
          <w:p w:rsidR="003C421D" w:rsidRPr="002E5922" w:rsidRDefault="003C421D" w:rsidP="00000BB6">
            <w:pPr>
              <w:spacing w:after="0" w:line="360" w:lineRule="auto"/>
              <w:ind w:right="7"/>
              <w:jc w:val="center"/>
              <w:rPr>
                <w:rFonts w:ascii="Times New Roman" w:eastAsia="Calibri" w:hAnsi="Times New Roman" w:cs="Times New Roman"/>
                <w:b/>
                <w:sz w:val="24"/>
                <w:szCs w:val="24"/>
                <w:lang w:val="it-IT"/>
              </w:rPr>
            </w:pPr>
            <w:r w:rsidRPr="002E5922">
              <w:rPr>
                <w:rFonts w:ascii="Times New Roman" w:eastAsia="Calibri" w:hAnsi="Times New Roman" w:cs="Times New Roman"/>
                <w:b/>
                <w:sz w:val="24"/>
                <w:szCs w:val="24"/>
                <w:lang w:val="it-IT"/>
              </w:rPr>
              <w:t>Centrala telefonică</w:t>
            </w:r>
            <w:r>
              <w:rPr>
                <w:rFonts w:ascii="Times New Roman" w:hAnsi="Times New Roman" w:cs="Times New Roman"/>
                <w:b/>
                <w:sz w:val="24"/>
                <w:szCs w:val="24"/>
                <w:lang w:val="it-IT"/>
              </w:rPr>
              <w:t xml:space="preserve"> </w:t>
            </w:r>
            <w:r w:rsidRPr="002E5922">
              <w:rPr>
                <w:rFonts w:ascii="Times New Roman" w:eastAsia="Calibri" w:hAnsi="Times New Roman" w:cs="Times New Roman"/>
                <w:b/>
                <w:sz w:val="24"/>
                <w:szCs w:val="24"/>
                <w:lang w:val="it-IT"/>
              </w:rPr>
              <w:t>(nr. de apeluri)</w:t>
            </w:r>
          </w:p>
        </w:tc>
        <w:tc>
          <w:tcPr>
            <w:tcW w:w="1932" w:type="dxa"/>
            <w:shd w:val="clear" w:color="auto" w:fill="D9D9D9"/>
          </w:tcPr>
          <w:p w:rsidR="003C421D" w:rsidRPr="007C6948" w:rsidRDefault="003C421D" w:rsidP="00000BB6">
            <w:pPr>
              <w:spacing w:after="0" w:line="360" w:lineRule="auto"/>
              <w:ind w:right="7"/>
              <w:jc w:val="center"/>
              <w:rPr>
                <w:rFonts w:ascii="Times New Roman" w:eastAsia="Calibri" w:hAnsi="Times New Roman" w:cs="Times New Roman"/>
                <w:b/>
                <w:sz w:val="24"/>
                <w:szCs w:val="24"/>
                <w:lang w:val="it-IT"/>
              </w:rPr>
            </w:pPr>
            <w:r w:rsidRPr="007C6948">
              <w:rPr>
                <w:rFonts w:ascii="Times New Roman" w:eastAsia="Calibri" w:hAnsi="Times New Roman" w:cs="Times New Roman"/>
                <w:b/>
                <w:sz w:val="24"/>
                <w:szCs w:val="24"/>
                <w:lang w:val="it-IT"/>
              </w:rPr>
              <w:t>Total apeluri</w:t>
            </w:r>
          </w:p>
        </w:tc>
        <w:tc>
          <w:tcPr>
            <w:tcW w:w="1954" w:type="dxa"/>
            <w:shd w:val="clear" w:color="auto" w:fill="D9D9D9"/>
          </w:tcPr>
          <w:p w:rsidR="003C421D" w:rsidRPr="002E5922" w:rsidRDefault="003C421D" w:rsidP="00000BB6">
            <w:pPr>
              <w:spacing w:after="0" w:line="360" w:lineRule="auto"/>
              <w:ind w:right="7"/>
              <w:jc w:val="center"/>
              <w:rPr>
                <w:rFonts w:ascii="Times New Roman" w:eastAsia="Calibri" w:hAnsi="Times New Roman" w:cs="Times New Roman"/>
                <w:b/>
                <w:sz w:val="24"/>
                <w:szCs w:val="24"/>
                <w:lang w:val="it-IT"/>
              </w:rPr>
            </w:pPr>
            <w:r w:rsidRPr="002E5922">
              <w:rPr>
                <w:rFonts w:ascii="Times New Roman" w:eastAsia="Calibri" w:hAnsi="Times New Roman" w:cs="Times New Roman"/>
                <w:b/>
                <w:sz w:val="24"/>
                <w:szCs w:val="24"/>
                <w:lang w:val="it-IT"/>
              </w:rPr>
              <w:t>Procente din totalul general</w:t>
            </w:r>
          </w:p>
        </w:tc>
      </w:tr>
      <w:tr w:rsidR="003C421D" w:rsidRPr="00CA0A73" w:rsidTr="00000BB6">
        <w:trPr>
          <w:trHeight w:val="363"/>
        </w:trPr>
        <w:tc>
          <w:tcPr>
            <w:tcW w:w="1898" w:type="dxa"/>
          </w:tcPr>
          <w:p w:rsidR="003C421D" w:rsidRPr="002E5922" w:rsidRDefault="003C421D" w:rsidP="00000BB6">
            <w:pPr>
              <w:spacing w:after="0" w:line="360" w:lineRule="auto"/>
              <w:ind w:right="7"/>
              <w:jc w:val="center"/>
              <w:rPr>
                <w:rFonts w:ascii="Times New Roman" w:eastAsia="Calibri" w:hAnsi="Times New Roman" w:cs="Times New Roman"/>
                <w:sz w:val="24"/>
                <w:szCs w:val="24"/>
                <w:lang w:val="it-IT"/>
              </w:rPr>
            </w:pPr>
            <w:r w:rsidRPr="002E5922">
              <w:rPr>
                <w:rFonts w:ascii="Times New Roman" w:eastAsia="Calibri" w:hAnsi="Times New Roman" w:cs="Times New Roman"/>
                <w:sz w:val="24"/>
                <w:szCs w:val="24"/>
                <w:lang w:val="it-IT"/>
              </w:rPr>
              <w:t>Legea nr. 9/1998</w:t>
            </w:r>
          </w:p>
        </w:tc>
        <w:tc>
          <w:tcPr>
            <w:tcW w:w="1998"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41</w:t>
            </w:r>
          </w:p>
        </w:tc>
        <w:tc>
          <w:tcPr>
            <w:tcW w:w="196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69</w:t>
            </w:r>
          </w:p>
        </w:tc>
        <w:tc>
          <w:tcPr>
            <w:tcW w:w="1932" w:type="dxa"/>
            <w:shd w:val="clear" w:color="auto" w:fill="D9D9D9"/>
          </w:tcPr>
          <w:p w:rsidR="003C421D" w:rsidRPr="007C6948" w:rsidRDefault="003C421D" w:rsidP="003C421D">
            <w:pPr>
              <w:spacing w:after="0" w:line="360" w:lineRule="auto"/>
              <w:ind w:right="7"/>
              <w:jc w:val="center"/>
              <w:rPr>
                <w:rFonts w:ascii="Times New Roman" w:hAnsi="Times New Roman" w:cs="Times New Roman"/>
                <w:b/>
                <w:sz w:val="24"/>
                <w:szCs w:val="24"/>
              </w:rPr>
            </w:pPr>
            <w:r w:rsidRPr="007C6948">
              <w:rPr>
                <w:rFonts w:ascii="Times New Roman" w:hAnsi="Times New Roman" w:cs="Times New Roman"/>
                <w:b/>
                <w:sz w:val="24"/>
                <w:szCs w:val="24"/>
              </w:rPr>
              <w:t>110</w:t>
            </w:r>
          </w:p>
        </w:tc>
        <w:tc>
          <w:tcPr>
            <w:tcW w:w="195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1,97</w:t>
            </w:r>
          </w:p>
        </w:tc>
      </w:tr>
      <w:tr w:rsidR="003C421D" w:rsidRPr="00CA0A73" w:rsidTr="00000BB6">
        <w:tc>
          <w:tcPr>
            <w:tcW w:w="1898" w:type="dxa"/>
          </w:tcPr>
          <w:p w:rsidR="003C421D" w:rsidRPr="002E5922" w:rsidRDefault="003C421D" w:rsidP="00000BB6">
            <w:pPr>
              <w:spacing w:after="0" w:line="360" w:lineRule="auto"/>
              <w:ind w:right="7"/>
              <w:jc w:val="center"/>
              <w:rPr>
                <w:rFonts w:ascii="Times New Roman" w:eastAsia="Calibri" w:hAnsi="Times New Roman" w:cs="Times New Roman"/>
                <w:sz w:val="24"/>
                <w:szCs w:val="24"/>
                <w:lang w:val="it-IT"/>
              </w:rPr>
            </w:pPr>
            <w:r w:rsidRPr="002E5922">
              <w:rPr>
                <w:rFonts w:ascii="Times New Roman" w:eastAsia="Calibri" w:hAnsi="Times New Roman" w:cs="Times New Roman"/>
                <w:sz w:val="24"/>
                <w:szCs w:val="24"/>
                <w:lang w:val="it-IT"/>
              </w:rPr>
              <w:t>Legea nr. 290/2003</w:t>
            </w:r>
          </w:p>
        </w:tc>
        <w:tc>
          <w:tcPr>
            <w:tcW w:w="1998"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65</w:t>
            </w:r>
          </w:p>
        </w:tc>
        <w:tc>
          <w:tcPr>
            <w:tcW w:w="196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176</w:t>
            </w:r>
          </w:p>
        </w:tc>
        <w:tc>
          <w:tcPr>
            <w:tcW w:w="1932" w:type="dxa"/>
            <w:shd w:val="clear" w:color="auto" w:fill="D9D9D9"/>
          </w:tcPr>
          <w:p w:rsidR="003C421D" w:rsidRPr="007C6948" w:rsidRDefault="003C421D" w:rsidP="003C421D">
            <w:pPr>
              <w:spacing w:after="0" w:line="360" w:lineRule="auto"/>
              <w:ind w:right="7"/>
              <w:jc w:val="center"/>
              <w:rPr>
                <w:rFonts w:ascii="Times New Roman" w:hAnsi="Times New Roman" w:cs="Times New Roman"/>
                <w:b/>
                <w:sz w:val="24"/>
                <w:szCs w:val="24"/>
              </w:rPr>
            </w:pPr>
            <w:r w:rsidRPr="007C6948">
              <w:rPr>
                <w:rFonts w:ascii="Times New Roman" w:hAnsi="Times New Roman" w:cs="Times New Roman"/>
                <w:b/>
                <w:sz w:val="24"/>
                <w:szCs w:val="24"/>
              </w:rPr>
              <w:t>241</w:t>
            </w:r>
          </w:p>
        </w:tc>
        <w:tc>
          <w:tcPr>
            <w:tcW w:w="195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4,32</w:t>
            </w:r>
          </w:p>
        </w:tc>
      </w:tr>
      <w:tr w:rsidR="003C421D" w:rsidRPr="00CA0A73" w:rsidTr="00000BB6">
        <w:tc>
          <w:tcPr>
            <w:tcW w:w="1898" w:type="dxa"/>
          </w:tcPr>
          <w:p w:rsidR="003C421D" w:rsidRPr="002E5922" w:rsidRDefault="003C421D" w:rsidP="00000BB6">
            <w:pPr>
              <w:spacing w:after="0" w:line="360" w:lineRule="auto"/>
              <w:ind w:right="7"/>
              <w:jc w:val="center"/>
              <w:rPr>
                <w:rFonts w:ascii="Times New Roman" w:eastAsia="Calibri" w:hAnsi="Times New Roman" w:cs="Times New Roman"/>
                <w:sz w:val="24"/>
                <w:szCs w:val="24"/>
                <w:lang w:val="it-IT"/>
              </w:rPr>
            </w:pPr>
            <w:r w:rsidRPr="002E5922">
              <w:rPr>
                <w:rFonts w:ascii="Times New Roman" w:eastAsia="Calibri" w:hAnsi="Times New Roman" w:cs="Times New Roman"/>
                <w:sz w:val="24"/>
                <w:szCs w:val="24"/>
                <w:lang w:val="it-IT"/>
              </w:rPr>
              <w:t>Legea nr. 18/1991</w:t>
            </w:r>
          </w:p>
        </w:tc>
        <w:tc>
          <w:tcPr>
            <w:tcW w:w="1998"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174</w:t>
            </w:r>
          </w:p>
        </w:tc>
        <w:tc>
          <w:tcPr>
            <w:tcW w:w="196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203</w:t>
            </w:r>
          </w:p>
        </w:tc>
        <w:tc>
          <w:tcPr>
            <w:tcW w:w="1932" w:type="dxa"/>
            <w:shd w:val="clear" w:color="auto" w:fill="D9D9D9"/>
          </w:tcPr>
          <w:p w:rsidR="003C421D" w:rsidRPr="007C6948" w:rsidRDefault="003C421D" w:rsidP="003C421D">
            <w:pPr>
              <w:spacing w:after="0" w:line="360" w:lineRule="auto"/>
              <w:ind w:right="7"/>
              <w:jc w:val="center"/>
              <w:rPr>
                <w:rFonts w:ascii="Times New Roman" w:hAnsi="Times New Roman" w:cs="Times New Roman"/>
                <w:b/>
                <w:sz w:val="24"/>
                <w:szCs w:val="24"/>
              </w:rPr>
            </w:pPr>
            <w:r w:rsidRPr="007C6948">
              <w:rPr>
                <w:rFonts w:ascii="Times New Roman" w:hAnsi="Times New Roman" w:cs="Times New Roman"/>
                <w:b/>
                <w:sz w:val="24"/>
                <w:szCs w:val="24"/>
              </w:rPr>
              <w:t>377</w:t>
            </w:r>
          </w:p>
        </w:tc>
        <w:tc>
          <w:tcPr>
            <w:tcW w:w="195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6,76</w:t>
            </w:r>
          </w:p>
        </w:tc>
      </w:tr>
      <w:tr w:rsidR="003C421D" w:rsidRPr="00CA0A73" w:rsidTr="00000BB6">
        <w:tc>
          <w:tcPr>
            <w:tcW w:w="1898" w:type="dxa"/>
          </w:tcPr>
          <w:p w:rsidR="003C421D" w:rsidRPr="002E5922" w:rsidRDefault="003C421D" w:rsidP="00000BB6">
            <w:pPr>
              <w:spacing w:after="0" w:line="360" w:lineRule="auto"/>
              <w:ind w:right="7"/>
              <w:jc w:val="center"/>
              <w:rPr>
                <w:rFonts w:ascii="Times New Roman" w:eastAsia="Calibri" w:hAnsi="Times New Roman" w:cs="Times New Roman"/>
                <w:sz w:val="24"/>
                <w:szCs w:val="24"/>
                <w:lang w:val="it-IT"/>
              </w:rPr>
            </w:pPr>
            <w:r w:rsidRPr="002E5922">
              <w:rPr>
                <w:rFonts w:ascii="Times New Roman" w:eastAsia="Calibri" w:hAnsi="Times New Roman" w:cs="Times New Roman"/>
                <w:sz w:val="24"/>
                <w:szCs w:val="24"/>
                <w:lang w:val="it-IT"/>
              </w:rPr>
              <w:t>Legea nr. 10/2001</w:t>
            </w:r>
          </w:p>
        </w:tc>
        <w:tc>
          <w:tcPr>
            <w:tcW w:w="1998"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78</w:t>
            </w:r>
          </w:p>
        </w:tc>
        <w:tc>
          <w:tcPr>
            <w:tcW w:w="196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127</w:t>
            </w:r>
          </w:p>
        </w:tc>
        <w:tc>
          <w:tcPr>
            <w:tcW w:w="1932" w:type="dxa"/>
            <w:shd w:val="clear" w:color="auto" w:fill="D9D9D9"/>
          </w:tcPr>
          <w:p w:rsidR="003C421D" w:rsidRPr="007C6948" w:rsidRDefault="003C421D" w:rsidP="003C421D">
            <w:pPr>
              <w:spacing w:after="0" w:line="360" w:lineRule="auto"/>
              <w:ind w:right="7"/>
              <w:jc w:val="center"/>
              <w:rPr>
                <w:rFonts w:ascii="Times New Roman" w:hAnsi="Times New Roman" w:cs="Times New Roman"/>
                <w:b/>
                <w:sz w:val="24"/>
                <w:szCs w:val="24"/>
              </w:rPr>
            </w:pPr>
            <w:r w:rsidRPr="007C6948">
              <w:rPr>
                <w:rFonts w:ascii="Times New Roman" w:hAnsi="Times New Roman" w:cs="Times New Roman"/>
                <w:b/>
                <w:sz w:val="24"/>
                <w:szCs w:val="24"/>
              </w:rPr>
              <w:t>205</w:t>
            </w:r>
          </w:p>
        </w:tc>
        <w:tc>
          <w:tcPr>
            <w:tcW w:w="195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3,67</w:t>
            </w:r>
          </w:p>
        </w:tc>
      </w:tr>
      <w:tr w:rsidR="003C421D" w:rsidRPr="00CA0A73" w:rsidTr="00000BB6">
        <w:tc>
          <w:tcPr>
            <w:tcW w:w="1898" w:type="dxa"/>
          </w:tcPr>
          <w:p w:rsidR="003C421D" w:rsidRPr="002E5922" w:rsidRDefault="003C421D" w:rsidP="00000BB6">
            <w:pPr>
              <w:spacing w:after="0" w:line="360" w:lineRule="auto"/>
              <w:ind w:right="7"/>
              <w:jc w:val="center"/>
              <w:rPr>
                <w:rFonts w:ascii="Times New Roman" w:eastAsia="Calibri" w:hAnsi="Times New Roman" w:cs="Times New Roman"/>
                <w:sz w:val="24"/>
                <w:szCs w:val="24"/>
                <w:lang w:val="it-IT"/>
              </w:rPr>
            </w:pPr>
            <w:r w:rsidRPr="002E5922">
              <w:rPr>
                <w:rFonts w:ascii="Times New Roman" w:eastAsia="Calibri" w:hAnsi="Times New Roman" w:cs="Times New Roman"/>
                <w:sz w:val="24"/>
                <w:szCs w:val="24"/>
                <w:lang w:val="it-IT"/>
              </w:rPr>
              <w:t>Apostilarea documentelor</w:t>
            </w:r>
          </w:p>
        </w:tc>
        <w:tc>
          <w:tcPr>
            <w:tcW w:w="1998"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569</w:t>
            </w:r>
          </w:p>
        </w:tc>
        <w:tc>
          <w:tcPr>
            <w:tcW w:w="196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1033</w:t>
            </w:r>
          </w:p>
        </w:tc>
        <w:tc>
          <w:tcPr>
            <w:tcW w:w="1932" w:type="dxa"/>
            <w:shd w:val="clear" w:color="auto" w:fill="D9D9D9"/>
          </w:tcPr>
          <w:p w:rsidR="003C421D" w:rsidRPr="007C6948" w:rsidRDefault="003C421D" w:rsidP="003C421D">
            <w:pPr>
              <w:spacing w:after="0" w:line="360" w:lineRule="auto"/>
              <w:ind w:right="7"/>
              <w:jc w:val="center"/>
              <w:rPr>
                <w:rFonts w:ascii="Times New Roman" w:hAnsi="Times New Roman" w:cs="Times New Roman"/>
                <w:b/>
                <w:sz w:val="24"/>
                <w:szCs w:val="24"/>
              </w:rPr>
            </w:pPr>
            <w:r w:rsidRPr="007C6948">
              <w:rPr>
                <w:rFonts w:ascii="Times New Roman" w:hAnsi="Times New Roman" w:cs="Times New Roman"/>
                <w:b/>
                <w:sz w:val="24"/>
                <w:szCs w:val="24"/>
              </w:rPr>
              <w:t>1602</w:t>
            </w:r>
          </w:p>
        </w:tc>
        <w:tc>
          <w:tcPr>
            <w:tcW w:w="195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28,74</w:t>
            </w:r>
          </w:p>
        </w:tc>
      </w:tr>
      <w:tr w:rsidR="003C421D" w:rsidRPr="00CA0A73" w:rsidTr="00000BB6">
        <w:tc>
          <w:tcPr>
            <w:tcW w:w="1898" w:type="dxa"/>
          </w:tcPr>
          <w:p w:rsidR="003C421D" w:rsidRPr="002E5922" w:rsidRDefault="003C421D" w:rsidP="00000BB6">
            <w:pPr>
              <w:spacing w:after="0" w:line="360" w:lineRule="auto"/>
              <w:ind w:right="7"/>
              <w:jc w:val="center"/>
              <w:rPr>
                <w:rFonts w:ascii="Times New Roman" w:eastAsia="Calibri" w:hAnsi="Times New Roman" w:cs="Times New Roman"/>
                <w:sz w:val="24"/>
                <w:szCs w:val="24"/>
                <w:lang w:val="it-IT"/>
              </w:rPr>
            </w:pPr>
            <w:r w:rsidRPr="002E5922">
              <w:rPr>
                <w:rFonts w:ascii="Times New Roman" w:eastAsia="Calibri" w:hAnsi="Times New Roman" w:cs="Times New Roman"/>
                <w:sz w:val="24"/>
                <w:szCs w:val="24"/>
                <w:lang w:val="it-IT"/>
              </w:rPr>
              <w:t>Permise auto</w:t>
            </w:r>
          </w:p>
        </w:tc>
        <w:tc>
          <w:tcPr>
            <w:tcW w:w="1998"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458</w:t>
            </w:r>
          </w:p>
        </w:tc>
        <w:tc>
          <w:tcPr>
            <w:tcW w:w="196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698</w:t>
            </w:r>
          </w:p>
        </w:tc>
        <w:tc>
          <w:tcPr>
            <w:tcW w:w="1932" w:type="dxa"/>
            <w:shd w:val="clear" w:color="auto" w:fill="D9D9D9"/>
          </w:tcPr>
          <w:p w:rsidR="003C421D" w:rsidRPr="007C6948" w:rsidRDefault="003C421D" w:rsidP="003C421D">
            <w:pPr>
              <w:spacing w:after="0" w:line="360" w:lineRule="auto"/>
              <w:ind w:right="7"/>
              <w:jc w:val="center"/>
              <w:rPr>
                <w:rFonts w:ascii="Times New Roman" w:hAnsi="Times New Roman" w:cs="Times New Roman"/>
                <w:b/>
                <w:sz w:val="24"/>
                <w:szCs w:val="24"/>
              </w:rPr>
            </w:pPr>
            <w:r w:rsidRPr="007C6948">
              <w:rPr>
                <w:rFonts w:ascii="Times New Roman" w:hAnsi="Times New Roman" w:cs="Times New Roman"/>
                <w:b/>
                <w:sz w:val="24"/>
                <w:szCs w:val="24"/>
              </w:rPr>
              <w:t>1</w:t>
            </w:r>
            <w:r w:rsidR="000E2D75">
              <w:rPr>
                <w:rFonts w:ascii="Times New Roman" w:hAnsi="Times New Roman" w:cs="Times New Roman"/>
                <w:b/>
                <w:sz w:val="24"/>
                <w:szCs w:val="24"/>
              </w:rPr>
              <w:t>.</w:t>
            </w:r>
            <w:r w:rsidRPr="007C6948">
              <w:rPr>
                <w:rFonts w:ascii="Times New Roman" w:hAnsi="Times New Roman" w:cs="Times New Roman"/>
                <w:b/>
                <w:sz w:val="24"/>
                <w:szCs w:val="24"/>
              </w:rPr>
              <w:t>156</w:t>
            </w:r>
          </w:p>
        </w:tc>
        <w:tc>
          <w:tcPr>
            <w:tcW w:w="195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20,74</w:t>
            </w:r>
          </w:p>
        </w:tc>
      </w:tr>
      <w:tr w:rsidR="003C421D" w:rsidRPr="00CA0A73" w:rsidTr="00000BB6">
        <w:tc>
          <w:tcPr>
            <w:tcW w:w="1898" w:type="dxa"/>
          </w:tcPr>
          <w:p w:rsidR="003C421D" w:rsidRPr="002E5922" w:rsidRDefault="003C421D" w:rsidP="00000BB6">
            <w:pPr>
              <w:spacing w:after="0" w:line="360" w:lineRule="auto"/>
              <w:ind w:right="7"/>
              <w:jc w:val="center"/>
              <w:rPr>
                <w:rFonts w:ascii="Times New Roman" w:eastAsia="Calibri" w:hAnsi="Times New Roman" w:cs="Times New Roman"/>
                <w:sz w:val="24"/>
                <w:szCs w:val="24"/>
                <w:lang w:val="it-IT"/>
              </w:rPr>
            </w:pPr>
            <w:r w:rsidRPr="002E5922">
              <w:rPr>
                <w:rFonts w:ascii="Times New Roman" w:eastAsia="Calibri" w:hAnsi="Times New Roman" w:cs="Times New Roman"/>
                <w:sz w:val="24"/>
                <w:szCs w:val="24"/>
                <w:lang w:val="it-IT"/>
              </w:rPr>
              <w:t>Paşapoarte</w:t>
            </w:r>
          </w:p>
        </w:tc>
        <w:tc>
          <w:tcPr>
            <w:tcW w:w="1998"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306</w:t>
            </w:r>
          </w:p>
        </w:tc>
        <w:tc>
          <w:tcPr>
            <w:tcW w:w="196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435</w:t>
            </w:r>
          </w:p>
        </w:tc>
        <w:tc>
          <w:tcPr>
            <w:tcW w:w="1932" w:type="dxa"/>
            <w:shd w:val="clear" w:color="auto" w:fill="D9D9D9"/>
          </w:tcPr>
          <w:p w:rsidR="003C421D" w:rsidRPr="007C6948" w:rsidRDefault="003C421D" w:rsidP="003C421D">
            <w:pPr>
              <w:spacing w:after="0" w:line="360" w:lineRule="auto"/>
              <w:ind w:right="7"/>
              <w:jc w:val="center"/>
              <w:rPr>
                <w:rFonts w:ascii="Times New Roman" w:hAnsi="Times New Roman" w:cs="Times New Roman"/>
                <w:b/>
                <w:sz w:val="24"/>
                <w:szCs w:val="24"/>
              </w:rPr>
            </w:pPr>
            <w:r w:rsidRPr="007C6948">
              <w:rPr>
                <w:rFonts w:ascii="Times New Roman" w:hAnsi="Times New Roman" w:cs="Times New Roman"/>
                <w:b/>
                <w:sz w:val="24"/>
                <w:szCs w:val="24"/>
              </w:rPr>
              <w:t>741</w:t>
            </w:r>
          </w:p>
        </w:tc>
        <w:tc>
          <w:tcPr>
            <w:tcW w:w="1954" w:type="dxa"/>
          </w:tcPr>
          <w:p w:rsidR="003C421D" w:rsidRPr="007C6948" w:rsidRDefault="003C421D" w:rsidP="003C421D">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13,29</w:t>
            </w:r>
          </w:p>
        </w:tc>
      </w:tr>
      <w:tr w:rsidR="007C6948" w:rsidRPr="00CA0A73" w:rsidTr="00000BB6">
        <w:tc>
          <w:tcPr>
            <w:tcW w:w="1898" w:type="dxa"/>
          </w:tcPr>
          <w:p w:rsidR="007C6948" w:rsidRPr="002E5922" w:rsidRDefault="007C6948" w:rsidP="00000BB6">
            <w:pPr>
              <w:spacing w:after="0" w:line="360" w:lineRule="auto"/>
              <w:ind w:right="7"/>
              <w:jc w:val="center"/>
              <w:rPr>
                <w:rFonts w:ascii="Times New Roman" w:eastAsia="Calibri" w:hAnsi="Times New Roman" w:cs="Times New Roman"/>
                <w:sz w:val="24"/>
                <w:szCs w:val="24"/>
                <w:lang w:val="it-IT"/>
              </w:rPr>
            </w:pPr>
            <w:r w:rsidRPr="002E5922">
              <w:rPr>
                <w:rFonts w:ascii="Times New Roman" w:eastAsia="Calibri" w:hAnsi="Times New Roman" w:cs="Times New Roman"/>
                <w:sz w:val="24"/>
                <w:szCs w:val="24"/>
                <w:lang w:val="it-IT"/>
              </w:rPr>
              <w:t>Primării</w:t>
            </w:r>
          </w:p>
        </w:tc>
        <w:tc>
          <w:tcPr>
            <w:tcW w:w="1998" w:type="dxa"/>
          </w:tcPr>
          <w:p w:rsidR="007C6948" w:rsidRPr="007C6948" w:rsidRDefault="007C6948" w:rsidP="007C6948">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0</w:t>
            </w:r>
          </w:p>
        </w:tc>
        <w:tc>
          <w:tcPr>
            <w:tcW w:w="1964" w:type="dxa"/>
          </w:tcPr>
          <w:p w:rsidR="007C6948" w:rsidRPr="007C6948" w:rsidRDefault="007C6948" w:rsidP="007C6948">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3</w:t>
            </w:r>
          </w:p>
        </w:tc>
        <w:tc>
          <w:tcPr>
            <w:tcW w:w="1932" w:type="dxa"/>
            <w:shd w:val="clear" w:color="auto" w:fill="D9D9D9"/>
          </w:tcPr>
          <w:p w:rsidR="007C6948" w:rsidRPr="007C6948" w:rsidRDefault="007C6948" w:rsidP="007C6948">
            <w:pPr>
              <w:spacing w:after="0" w:line="360" w:lineRule="auto"/>
              <w:ind w:right="7"/>
              <w:jc w:val="center"/>
              <w:rPr>
                <w:rFonts w:ascii="Times New Roman" w:hAnsi="Times New Roman" w:cs="Times New Roman"/>
                <w:b/>
                <w:sz w:val="24"/>
                <w:szCs w:val="24"/>
              </w:rPr>
            </w:pPr>
            <w:r w:rsidRPr="007C6948">
              <w:rPr>
                <w:rFonts w:ascii="Times New Roman" w:hAnsi="Times New Roman" w:cs="Times New Roman"/>
                <w:b/>
                <w:sz w:val="24"/>
                <w:szCs w:val="24"/>
              </w:rPr>
              <w:t>3</w:t>
            </w:r>
          </w:p>
        </w:tc>
        <w:tc>
          <w:tcPr>
            <w:tcW w:w="1954" w:type="dxa"/>
          </w:tcPr>
          <w:p w:rsidR="007C6948" w:rsidRPr="007C6948" w:rsidRDefault="007C6948" w:rsidP="007C6948">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0,05</w:t>
            </w:r>
          </w:p>
        </w:tc>
      </w:tr>
      <w:tr w:rsidR="007C6948" w:rsidRPr="00CA0A73" w:rsidTr="00000BB6">
        <w:tc>
          <w:tcPr>
            <w:tcW w:w="1898" w:type="dxa"/>
          </w:tcPr>
          <w:p w:rsidR="007C6948" w:rsidRPr="002E5922" w:rsidRDefault="007C6948" w:rsidP="00000BB6">
            <w:pPr>
              <w:spacing w:after="0" w:line="360" w:lineRule="auto"/>
              <w:ind w:right="7"/>
              <w:jc w:val="center"/>
              <w:rPr>
                <w:rFonts w:ascii="Times New Roman" w:eastAsia="Calibri" w:hAnsi="Times New Roman" w:cs="Times New Roman"/>
                <w:sz w:val="24"/>
                <w:szCs w:val="24"/>
                <w:lang w:val="it-IT"/>
              </w:rPr>
            </w:pPr>
            <w:r w:rsidRPr="002E5922">
              <w:rPr>
                <w:rFonts w:ascii="Times New Roman" w:eastAsia="Calibri" w:hAnsi="Times New Roman" w:cs="Times New Roman"/>
                <w:sz w:val="24"/>
                <w:szCs w:val="24"/>
                <w:lang w:val="it-IT"/>
              </w:rPr>
              <w:t>Diverse</w:t>
            </w:r>
          </w:p>
        </w:tc>
        <w:tc>
          <w:tcPr>
            <w:tcW w:w="1998" w:type="dxa"/>
          </w:tcPr>
          <w:p w:rsidR="007C6948" w:rsidRPr="007C6948" w:rsidRDefault="007C6948" w:rsidP="007C6948">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201*</w:t>
            </w:r>
          </w:p>
        </w:tc>
        <w:tc>
          <w:tcPr>
            <w:tcW w:w="1964" w:type="dxa"/>
          </w:tcPr>
          <w:p w:rsidR="007C6948" w:rsidRPr="007C6948" w:rsidRDefault="007C6948" w:rsidP="007C6948">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937**</w:t>
            </w:r>
          </w:p>
        </w:tc>
        <w:tc>
          <w:tcPr>
            <w:tcW w:w="1932" w:type="dxa"/>
            <w:shd w:val="clear" w:color="auto" w:fill="D9D9D9"/>
          </w:tcPr>
          <w:p w:rsidR="007C6948" w:rsidRPr="007C6948" w:rsidRDefault="007C6948" w:rsidP="007C6948">
            <w:pPr>
              <w:spacing w:after="0" w:line="360" w:lineRule="auto"/>
              <w:ind w:right="7"/>
              <w:jc w:val="center"/>
              <w:rPr>
                <w:rFonts w:ascii="Times New Roman" w:hAnsi="Times New Roman" w:cs="Times New Roman"/>
                <w:b/>
                <w:sz w:val="24"/>
                <w:szCs w:val="24"/>
              </w:rPr>
            </w:pPr>
            <w:r w:rsidRPr="007C6948">
              <w:rPr>
                <w:rFonts w:ascii="Times New Roman" w:hAnsi="Times New Roman" w:cs="Times New Roman"/>
                <w:b/>
                <w:sz w:val="24"/>
                <w:szCs w:val="24"/>
              </w:rPr>
              <w:t>1</w:t>
            </w:r>
            <w:r w:rsidR="000E2D75">
              <w:rPr>
                <w:rFonts w:ascii="Times New Roman" w:hAnsi="Times New Roman" w:cs="Times New Roman"/>
                <w:b/>
                <w:sz w:val="24"/>
                <w:szCs w:val="24"/>
              </w:rPr>
              <w:t>.</w:t>
            </w:r>
            <w:r w:rsidRPr="007C6948">
              <w:rPr>
                <w:rFonts w:ascii="Times New Roman" w:hAnsi="Times New Roman" w:cs="Times New Roman"/>
                <w:b/>
                <w:sz w:val="24"/>
                <w:szCs w:val="24"/>
              </w:rPr>
              <w:t>138</w:t>
            </w:r>
          </w:p>
        </w:tc>
        <w:tc>
          <w:tcPr>
            <w:tcW w:w="1954" w:type="dxa"/>
          </w:tcPr>
          <w:p w:rsidR="007C6948" w:rsidRPr="007C6948" w:rsidRDefault="007C6948" w:rsidP="007C6948">
            <w:pPr>
              <w:spacing w:after="0" w:line="360" w:lineRule="auto"/>
              <w:ind w:right="7"/>
              <w:jc w:val="center"/>
              <w:rPr>
                <w:rFonts w:ascii="Times New Roman" w:hAnsi="Times New Roman" w:cs="Times New Roman"/>
                <w:sz w:val="24"/>
                <w:szCs w:val="24"/>
              </w:rPr>
            </w:pPr>
            <w:r w:rsidRPr="007C6948">
              <w:rPr>
                <w:rFonts w:ascii="Times New Roman" w:hAnsi="Times New Roman" w:cs="Times New Roman"/>
                <w:sz w:val="24"/>
                <w:szCs w:val="24"/>
              </w:rPr>
              <w:t>20,41</w:t>
            </w:r>
          </w:p>
        </w:tc>
      </w:tr>
    </w:tbl>
    <w:p w:rsidR="003C421D" w:rsidRPr="007C6948" w:rsidRDefault="003C421D" w:rsidP="003C421D">
      <w:pPr>
        <w:spacing w:after="0"/>
        <w:jc w:val="both"/>
        <w:rPr>
          <w:rFonts w:ascii="Times New Roman" w:hAnsi="Times New Roman" w:cs="Times New Roman"/>
          <w:szCs w:val="26"/>
        </w:rPr>
      </w:pPr>
      <w:r w:rsidRPr="007C6948">
        <w:rPr>
          <w:rFonts w:ascii="Times New Roman" w:hAnsi="Times New Roman" w:cs="Times New Roman"/>
          <w:szCs w:val="26"/>
        </w:rPr>
        <w:lastRenderedPageBreak/>
        <w:t>* informaţiile solicitate au vizat: remuneraţie alegeri locale şi parlamentare din anul 2016, adresa prefecturii, orarul registraturii, orarul casieriei, precizarea numărului de înregistrare al unor petiţii, informaţii privind viza de flotant, eliberare CI.</w:t>
      </w:r>
    </w:p>
    <w:p w:rsidR="003C421D" w:rsidRPr="007C6948" w:rsidRDefault="003C421D" w:rsidP="003C421D">
      <w:pPr>
        <w:spacing w:after="0"/>
        <w:jc w:val="both"/>
        <w:rPr>
          <w:rFonts w:ascii="Times New Roman" w:hAnsi="Times New Roman" w:cs="Times New Roman"/>
          <w:szCs w:val="26"/>
        </w:rPr>
      </w:pPr>
    </w:p>
    <w:p w:rsidR="003C421D" w:rsidRPr="007C6948" w:rsidRDefault="003C421D" w:rsidP="003C421D">
      <w:pPr>
        <w:autoSpaceDE w:val="0"/>
        <w:autoSpaceDN w:val="0"/>
        <w:adjustRightInd w:val="0"/>
        <w:spacing w:after="0"/>
        <w:jc w:val="both"/>
        <w:rPr>
          <w:rFonts w:ascii="Times New Roman" w:hAnsi="Times New Roman" w:cs="Times New Roman"/>
          <w:szCs w:val="26"/>
        </w:rPr>
      </w:pPr>
      <w:r w:rsidRPr="007C6948">
        <w:rPr>
          <w:rFonts w:ascii="Times New Roman" w:hAnsi="Times New Roman" w:cs="Times New Roman"/>
          <w:szCs w:val="26"/>
        </w:rPr>
        <w:t>** remuneraţie alegeri locale şi parlamentare din anul 2016, transferul la diverse interioare din cadrul instituţiei, comunicarea nr. de fax, adresa prefecturii, orarul registraturii, orarul casieriei, precizarea numărului de înregistrare al unor petiţii, CUI-ul prefecturii, informaţii privind transcrierea certificatului de divorţ, eliberare CI, informaţii privind atribuirea denumirilor, eliberarea autorizaţiei de urbanism, eliberarea certificatului de naştere.</w:t>
      </w:r>
    </w:p>
    <w:p w:rsidR="003C421D" w:rsidRPr="003C421D" w:rsidRDefault="003C421D" w:rsidP="003C421D">
      <w:pPr>
        <w:autoSpaceDE w:val="0"/>
        <w:autoSpaceDN w:val="0"/>
        <w:adjustRightInd w:val="0"/>
        <w:spacing w:after="0"/>
        <w:jc w:val="both"/>
        <w:rPr>
          <w:rFonts w:ascii="Times New Roman" w:hAnsi="Times New Roman" w:cs="Times New Roman"/>
          <w:sz w:val="28"/>
          <w:szCs w:val="26"/>
        </w:rPr>
      </w:pPr>
    </w:p>
    <w:p w:rsidR="003C421D" w:rsidRPr="003C421D" w:rsidRDefault="003C421D" w:rsidP="003C421D">
      <w:pPr>
        <w:autoSpaceDE w:val="0"/>
        <w:autoSpaceDN w:val="0"/>
        <w:adjustRightInd w:val="0"/>
        <w:spacing w:after="0"/>
        <w:jc w:val="both"/>
        <w:rPr>
          <w:rFonts w:ascii="Times New Roman" w:hAnsi="Times New Roman" w:cs="Times New Roman"/>
          <w:sz w:val="28"/>
          <w:szCs w:val="26"/>
        </w:rPr>
      </w:pPr>
      <w:r w:rsidRPr="003C421D">
        <w:rPr>
          <w:rFonts w:ascii="Times New Roman" w:hAnsi="Times New Roman" w:cs="Times New Roman"/>
          <w:sz w:val="28"/>
          <w:szCs w:val="26"/>
        </w:rPr>
        <w:tab/>
        <w:t xml:space="preserve">În ceea ce priveşte activitatea de registratură, în anul 2017 s-au înregistrat electronic şi au fost repartizate către cabinetele prefectului şi subprefectului, respectiv şefilor de servicii, </w:t>
      </w:r>
      <w:r w:rsidRPr="007C6948">
        <w:rPr>
          <w:rFonts w:ascii="Times New Roman" w:hAnsi="Times New Roman" w:cs="Times New Roman"/>
          <w:b/>
          <w:sz w:val="28"/>
          <w:szCs w:val="26"/>
        </w:rPr>
        <w:t>24.922 de documente</w:t>
      </w:r>
      <w:r w:rsidRPr="003C421D">
        <w:rPr>
          <w:rFonts w:ascii="Times New Roman" w:hAnsi="Times New Roman" w:cs="Times New Roman"/>
          <w:sz w:val="28"/>
          <w:szCs w:val="26"/>
        </w:rPr>
        <w:t xml:space="preserve"> (petiţii, memorii, adrese, sesizări, reclamaţii, cereri de înscrieri în audienţă etc).</w:t>
      </w:r>
    </w:p>
    <w:p w:rsidR="003C421D" w:rsidRPr="003C421D" w:rsidRDefault="003C421D" w:rsidP="003C421D">
      <w:pPr>
        <w:autoSpaceDE w:val="0"/>
        <w:autoSpaceDN w:val="0"/>
        <w:adjustRightInd w:val="0"/>
        <w:spacing w:after="0"/>
        <w:jc w:val="both"/>
        <w:rPr>
          <w:rFonts w:ascii="Times New Roman" w:hAnsi="Times New Roman" w:cs="Times New Roman"/>
          <w:sz w:val="28"/>
          <w:szCs w:val="26"/>
        </w:rPr>
      </w:pPr>
      <w:r w:rsidRPr="003C421D">
        <w:rPr>
          <w:rFonts w:ascii="Times New Roman" w:hAnsi="Times New Roman" w:cs="Times New Roman"/>
          <w:sz w:val="28"/>
          <w:szCs w:val="26"/>
        </w:rPr>
        <w:tab/>
        <w:t>Au fost puse la dispoziţia cetăţenilor diverse cereri tip: cerere privind liberul acces la informaţiile de interes public (Legea nr. 544/2001); cerere şi lista cu actele necesare privind Legea nr. 290/2003; cerere, lista cu actele necesare şi modelul de declaraţie notarială privind Legea nr. 9/1998; cerere pentru înscrierea în audienţă; cerere pentru remunerarea participării la organizarea şi desfăşurarea alegerilor locale şi paralmentare din anul 2016.</w:t>
      </w:r>
    </w:p>
    <w:p w:rsidR="003C421D" w:rsidRPr="003C421D" w:rsidRDefault="003C421D" w:rsidP="003C421D">
      <w:pPr>
        <w:autoSpaceDE w:val="0"/>
        <w:autoSpaceDN w:val="0"/>
        <w:adjustRightInd w:val="0"/>
        <w:spacing w:after="0"/>
        <w:jc w:val="both"/>
        <w:rPr>
          <w:rFonts w:ascii="Times New Roman" w:hAnsi="Times New Roman" w:cs="Times New Roman"/>
          <w:sz w:val="28"/>
          <w:szCs w:val="26"/>
        </w:rPr>
      </w:pPr>
      <w:r w:rsidRPr="003C421D">
        <w:rPr>
          <w:rFonts w:ascii="Times New Roman" w:hAnsi="Times New Roman" w:cs="Times New Roman"/>
          <w:sz w:val="28"/>
          <w:szCs w:val="26"/>
        </w:rPr>
        <w:tab/>
        <w:t>Totodată, s-a asigurat primirea, evidenţa şi transmiterea corespondenţei pe bază de borderou sau buletin de însoţire către oficiul poştal şi ridicarea corespondenţei.</w:t>
      </w:r>
    </w:p>
    <w:p w:rsidR="003C421D" w:rsidRDefault="003C421D" w:rsidP="003C421D">
      <w:pPr>
        <w:spacing w:after="0"/>
        <w:jc w:val="both"/>
        <w:rPr>
          <w:rFonts w:ascii="Times New Roman" w:hAnsi="Times New Roman" w:cs="Times New Roman"/>
          <w:sz w:val="28"/>
          <w:szCs w:val="26"/>
        </w:rPr>
      </w:pPr>
      <w:r w:rsidRPr="003C421D">
        <w:rPr>
          <w:rFonts w:ascii="Times New Roman" w:hAnsi="Times New Roman" w:cs="Times New Roman"/>
          <w:sz w:val="28"/>
          <w:szCs w:val="26"/>
        </w:rPr>
        <w:tab/>
      </w:r>
      <w:r w:rsidR="007C6948">
        <w:rPr>
          <w:rFonts w:ascii="Times New Roman" w:hAnsi="Times New Roman" w:cs="Times New Roman"/>
          <w:sz w:val="28"/>
          <w:szCs w:val="26"/>
        </w:rPr>
        <w:t>Din</w:t>
      </w:r>
      <w:r w:rsidRPr="003C421D">
        <w:rPr>
          <w:rFonts w:ascii="Times New Roman" w:hAnsi="Times New Roman" w:cs="Times New Roman"/>
          <w:sz w:val="28"/>
          <w:szCs w:val="26"/>
        </w:rPr>
        <w:t xml:space="preserve"> contul de poştă electronică al instituţiei au fost printate 3.298 de </w:t>
      </w:r>
      <w:r w:rsidR="007C6948">
        <w:rPr>
          <w:rFonts w:ascii="Times New Roman" w:hAnsi="Times New Roman" w:cs="Times New Roman"/>
          <w:sz w:val="28"/>
          <w:szCs w:val="26"/>
        </w:rPr>
        <w:t>mesaje</w:t>
      </w:r>
      <w:r w:rsidRPr="003C421D">
        <w:rPr>
          <w:rFonts w:ascii="Times New Roman" w:hAnsi="Times New Roman" w:cs="Times New Roman"/>
          <w:sz w:val="28"/>
          <w:szCs w:val="26"/>
        </w:rPr>
        <w:t xml:space="preserve"> şi au fost transmise 1.010 răspunsuri în formă scanată.</w:t>
      </w:r>
    </w:p>
    <w:p w:rsidR="00526D75" w:rsidRPr="003C421D" w:rsidRDefault="00526D75" w:rsidP="003C421D">
      <w:pPr>
        <w:spacing w:after="0"/>
        <w:jc w:val="both"/>
        <w:rPr>
          <w:rFonts w:ascii="Times New Roman" w:hAnsi="Times New Roman" w:cs="Times New Roman"/>
          <w:sz w:val="28"/>
          <w:szCs w:val="26"/>
        </w:rPr>
      </w:pPr>
      <w:r>
        <w:rPr>
          <w:rFonts w:ascii="Times New Roman" w:hAnsi="Times New Roman" w:cs="Times New Roman"/>
          <w:sz w:val="28"/>
          <w:szCs w:val="26"/>
        </w:rPr>
        <w:tab/>
        <w:t xml:space="preserve">Au fost acordate </w:t>
      </w:r>
      <w:r w:rsidRPr="00C10D92">
        <w:rPr>
          <w:rFonts w:ascii="Times New Roman" w:hAnsi="Times New Roman" w:cs="Times New Roman"/>
          <w:b/>
          <w:sz w:val="28"/>
          <w:szCs w:val="26"/>
        </w:rPr>
        <w:t>15 audiențe</w:t>
      </w:r>
      <w:r w:rsidR="00C10D92">
        <w:rPr>
          <w:rFonts w:ascii="Times New Roman" w:hAnsi="Times New Roman" w:cs="Times New Roman"/>
          <w:sz w:val="28"/>
          <w:szCs w:val="26"/>
        </w:rPr>
        <w:t xml:space="preserve">, având ca obiect aplicarea legilor fondului funciar și relația cetățenilor cu autoritățile publice locale. În cadrul audiențelor s-a acordat consultanță cetățenilor cu privire la documentația necesară completării dosarelor depuse la instituție. </w:t>
      </w:r>
    </w:p>
    <w:p w:rsidR="009B0F4D" w:rsidRDefault="009B0F4D" w:rsidP="0085110E">
      <w:pPr>
        <w:spacing w:after="0" w:line="240" w:lineRule="auto"/>
        <w:ind w:left="720"/>
        <w:jc w:val="both"/>
        <w:rPr>
          <w:rFonts w:ascii="Times New Roman" w:eastAsia="Times New Roman" w:hAnsi="Times New Roman" w:cs="Times New Roman"/>
          <w:b/>
          <w:bCs/>
          <w:iCs/>
          <w:color w:val="990033"/>
          <w:sz w:val="28"/>
          <w:szCs w:val="28"/>
        </w:rPr>
      </w:pPr>
    </w:p>
    <w:p w:rsidR="009B0F4D" w:rsidRDefault="009B0F4D" w:rsidP="009B0F4D">
      <w:pPr>
        <w:pStyle w:val="Heading3"/>
        <w:ind w:firstLine="360"/>
        <w:rPr>
          <w:rFonts w:ascii="Times New Roman" w:hAnsi="Times New Roman" w:cs="Times New Roman"/>
          <w:sz w:val="28"/>
        </w:rPr>
      </w:pPr>
      <w:bookmarkStart w:id="31" w:name="_Toc505339887"/>
      <w:r>
        <w:rPr>
          <w:rFonts w:ascii="Times New Roman" w:hAnsi="Times New Roman" w:cs="Times New Roman"/>
          <w:sz w:val="28"/>
        </w:rPr>
        <w:t>F</w:t>
      </w:r>
      <w:r w:rsidRPr="0085110E">
        <w:rPr>
          <w:rFonts w:ascii="Times New Roman" w:hAnsi="Times New Roman" w:cs="Times New Roman"/>
          <w:sz w:val="28"/>
        </w:rPr>
        <w:t>.</w:t>
      </w:r>
      <w:r>
        <w:rPr>
          <w:rFonts w:ascii="Times New Roman" w:hAnsi="Times New Roman" w:cs="Times New Roman"/>
          <w:sz w:val="28"/>
        </w:rPr>
        <w:t>2</w:t>
      </w:r>
      <w:r w:rsidRPr="0085110E">
        <w:rPr>
          <w:rFonts w:ascii="Times New Roman" w:hAnsi="Times New Roman" w:cs="Times New Roman"/>
          <w:sz w:val="28"/>
        </w:rPr>
        <w:t xml:space="preserve"> </w:t>
      </w:r>
      <w:r>
        <w:rPr>
          <w:rFonts w:ascii="Times New Roman" w:hAnsi="Times New Roman" w:cs="Times New Roman"/>
          <w:sz w:val="28"/>
        </w:rPr>
        <w:t>Apostilarea documentelor</w:t>
      </w:r>
      <w:bookmarkEnd w:id="31"/>
    </w:p>
    <w:p w:rsidR="009B0F4D" w:rsidRDefault="009B0F4D" w:rsidP="0085110E">
      <w:pPr>
        <w:spacing w:after="0" w:line="240" w:lineRule="auto"/>
        <w:ind w:left="720"/>
        <w:jc w:val="both"/>
        <w:rPr>
          <w:rFonts w:ascii="Times New Roman" w:eastAsia="Times New Roman" w:hAnsi="Times New Roman" w:cs="Times New Roman"/>
          <w:b/>
          <w:bCs/>
          <w:iCs/>
          <w:color w:val="990033"/>
          <w:sz w:val="28"/>
          <w:szCs w:val="28"/>
        </w:rPr>
      </w:pPr>
    </w:p>
    <w:p w:rsidR="009B0F4D" w:rsidRPr="00E910C6" w:rsidRDefault="009B0F4D" w:rsidP="009B0F4D">
      <w:pPr>
        <w:spacing w:after="0"/>
        <w:ind w:firstLine="720"/>
        <w:jc w:val="both"/>
        <w:rPr>
          <w:rFonts w:ascii="Times New Roman" w:hAnsi="Times New Roman" w:cs="Times New Roman"/>
          <w:sz w:val="28"/>
          <w:szCs w:val="26"/>
        </w:rPr>
      </w:pPr>
      <w:r w:rsidRPr="00E910C6">
        <w:rPr>
          <w:rFonts w:ascii="Times New Roman" w:hAnsi="Times New Roman" w:cs="Times New Roman"/>
          <w:sz w:val="28"/>
          <w:szCs w:val="26"/>
        </w:rPr>
        <w:t xml:space="preserve">S-au înregistrat </w:t>
      </w:r>
      <w:r w:rsidRPr="00E910C6">
        <w:rPr>
          <w:rFonts w:ascii="Times New Roman" w:eastAsiaTheme="minorEastAsia" w:hAnsi="Times New Roman" w:cs="Times New Roman"/>
          <w:b/>
          <w:bCs/>
          <w:color w:val="000000" w:themeColor="text1"/>
          <w:kern w:val="24"/>
          <w:sz w:val="28"/>
          <w:szCs w:val="26"/>
        </w:rPr>
        <w:t xml:space="preserve">9.240 de cereri de apostilare </w:t>
      </w:r>
      <w:r w:rsidRPr="00E910C6">
        <w:rPr>
          <w:rFonts w:ascii="Times New Roman" w:eastAsiaTheme="minorEastAsia" w:hAnsi="Times New Roman" w:cs="Times New Roman"/>
          <w:color w:val="000000" w:themeColor="text1"/>
          <w:kern w:val="24"/>
          <w:sz w:val="28"/>
          <w:szCs w:val="26"/>
        </w:rPr>
        <w:t xml:space="preserve">a documentelor administrative, fiind apostilate </w:t>
      </w:r>
      <w:r w:rsidRPr="00E910C6">
        <w:rPr>
          <w:rFonts w:ascii="Times New Roman" w:eastAsiaTheme="minorEastAsia" w:hAnsi="Times New Roman" w:cs="Times New Roman"/>
          <w:b/>
          <w:color w:val="000000" w:themeColor="text1"/>
          <w:kern w:val="24"/>
          <w:sz w:val="28"/>
          <w:szCs w:val="26"/>
        </w:rPr>
        <w:t>11.874 acte</w:t>
      </w:r>
      <w:r w:rsidRPr="00E910C6">
        <w:rPr>
          <w:rFonts w:ascii="Times New Roman" w:eastAsiaTheme="minorEastAsia" w:hAnsi="Times New Roman" w:cs="Times New Roman"/>
          <w:color w:val="000000" w:themeColor="text1"/>
          <w:kern w:val="24"/>
          <w:sz w:val="28"/>
          <w:szCs w:val="26"/>
        </w:rPr>
        <w:t>.</w:t>
      </w:r>
    </w:p>
    <w:p w:rsidR="009B0F4D" w:rsidRPr="00E910C6" w:rsidRDefault="009B0F4D" w:rsidP="009B0F4D">
      <w:pPr>
        <w:spacing w:after="0"/>
        <w:ind w:firstLine="720"/>
        <w:contextualSpacing/>
        <w:jc w:val="both"/>
        <w:textAlignment w:val="baseline"/>
        <w:rPr>
          <w:rFonts w:ascii="Times New Roman" w:eastAsia="Times New Roman" w:hAnsi="Times New Roman" w:cs="Times New Roman"/>
          <w:sz w:val="28"/>
          <w:szCs w:val="26"/>
        </w:rPr>
      </w:pPr>
      <w:r w:rsidRPr="00E910C6">
        <w:rPr>
          <w:rFonts w:ascii="Times New Roman" w:eastAsiaTheme="minorEastAsia" w:hAnsi="Times New Roman" w:cs="Times New Roman"/>
          <w:color w:val="000000" w:themeColor="text1"/>
          <w:kern w:val="24"/>
          <w:sz w:val="28"/>
          <w:szCs w:val="26"/>
        </w:rPr>
        <w:t xml:space="preserve">Cuantumul taxelor încasate în prima lună a anului este de </w:t>
      </w:r>
      <w:r w:rsidRPr="00E910C6">
        <w:rPr>
          <w:rFonts w:ascii="Times New Roman" w:eastAsiaTheme="minorEastAsia" w:hAnsi="Times New Roman" w:cs="Times New Roman"/>
          <w:bCs/>
          <w:color w:val="000000" w:themeColor="text1"/>
          <w:kern w:val="24"/>
          <w:sz w:val="28"/>
          <w:szCs w:val="26"/>
        </w:rPr>
        <w:t>25.688 lei,</w:t>
      </w:r>
      <w:r w:rsidRPr="00E910C6">
        <w:rPr>
          <w:rFonts w:ascii="Times New Roman" w:eastAsiaTheme="minorEastAsia" w:hAnsi="Times New Roman" w:cs="Times New Roman"/>
          <w:b/>
          <w:bCs/>
          <w:color w:val="000000" w:themeColor="text1"/>
          <w:kern w:val="24"/>
          <w:sz w:val="28"/>
          <w:szCs w:val="26"/>
        </w:rPr>
        <w:t xml:space="preserve"> </w:t>
      </w:r>
      <w:r w:rsidRPr="00E910C6">
        <w:rPr>
          <w:rFonts w:ascii="Times New Roman" w:eastAsiaTheme="minorEastAsia" w:hAnsi="Times New Roman" w:cs="Times New Roman"/>
          <w:color w:val="000000" w:themeColor="text1"/>
          <w:kern w:val="24"/>
          <w:sz w:val="28"/>
          <w:szCs w:val="26"/>
        </w:rPr>
        <w:t>din care: taxe cereri – 2.082 lei; taxe încasate de la persoane fizice 14.806 lei; taxe încasate de la persoane juridice 8.800 lei.</w:t>
      </w:r>
    </w:p>
    <w:p w:rsidR="009B0F4D" w:rsidRPr="00E910C6" w:rsidRDefault="009B0F4D" w:rsidP="009B0F4D">
      <w:pPr>
        <w:spacing w:after="0"/>
        <w:ind w:firstLine="720"/>
        <w:contextualSpacing/>
        <w:jc w:val="both"/>
        <w:textAlignment w:val="baseline"/>
        <w:rPr>
          <w:rFonts w:ascii="Times New Roman" w:eastAsiaTheme="minorEastAsia" w:hAnsi="Times New Roman" w:cs="Times New Roman"/>
          <w:color w:val="000000" w:themeColor="text1"/>
          <w:kern w:val="24"/>
          <w:sz w:val="28"/>
          <w:szCs w:val="26"/>
        </w:rPr>
      </w:pPr>
      <w:r w:rsidRPr="00E910C6">
        <w:rPr>
          <w:rFonts w:ascii="Times New Roman" w:eastAsiaTheme="minorEastAsia" w:hAnsi="Times New Roman" w:cs="Times New Roman"/>
          <w:color w:val="000000" w:themeColor="text1"/>
          <w:kern w:val="24"/>
          <w:sz w:val="28"/>
          <w:szCs w:val="26"/>
        </w:rPr>
        <w:t xml:space="preserve">Începând cu data de 1 februarie 2017, în conformitate cu Legea nr. 1/2017 privind eliminarea unor taxe şi tarife, precum şi pentru modificarea şi completarea </w:t>
      </w:r>
      <w:r w:rsidRPr="00E910C6">
        <w:rPr>
          <w:rFonts w:ascii="Times New Roman" w:eastAsiaTheme="minorEastAsia" w:hAnsi="Times New Roman" w:cs="Times New Roman"/>
          <w:color w:val="000000" w:themeColor="text1"/>
          <w:kern w:val="24"/>
          <w:sz w:val="28"/>
          <w:szCs w:val="26"/>
        </w:rPr>
        <w:lastRenderedPageBreak/>
        <w:t>unor acte normative, au fost eliminate taxele privind aplicarea apostilei pe actele oficiale administrative.</w:t>
      </w:r>
    </w:p>
    <w:p w:rsidR="009B0F4D" w:rsidRDefault="009B0F4D" w:rsidP="009B0F4D">
      <w:pPr>
        <w:spacing w:after="0" w:line="240" w:lineRule="auto"/>
        <w:ind w:left="720"/>
        <w:jc w:val="both"/>
        <w:rPr>
          <w:rFonts w:ascii="Times New Roman" w:eastAsia="Times New Roman" w:hAnsi="Times New Roman" w:cs="Times New Roman"/>
          <w:b/>
          <w:bCs/>
          <w:iCs/>
          <w:color w:val="990033"/>
          <w:sz w:val="28"/>
          <w:szCs w:val="28"/>
        </w:rPr>
      </w:pPr>
    </w:p>
    <w:p w:rsidR="009B0F4D" w:rsidRPr="007C6948" w:rsidRDefault="007C6948" w:rsidP="00E303FD">
      <w:pPr>
        <w:pStyle w:val="Heading2"/>
        <w:ind w:firstLine="708"/>
        <w:jc w:val="both"/>
        <w:rPr>
          <w:rFonts w:eastAsia="Times New Roman"/>
          <w:iCs/>
          <w:color w:val="990033"/>
          <w:szCs w:val="28"/>
        </w:rPr>
      </w:pPr>
      <w:bookmarkStart w:id="32" w:name="_Toc505339888"/>
      <w:r>
        <w:rPr>
          <w:rFonts w:ascii="Times New Roman" w:hAnsi="Times New Roman" w:cs="Times New Roman"/>
          <w:color w:val="C00000"/>
          <w:sz w:val="28"/>
        </w:rPr>
        <w:t>G</w:t>
      </w:r>
      <w:r w:rsidRPr="007C6948">
        <w:rPr>
          <w:rFonts w:ascii="Times New Roman" w:hAnsi="Times New Roman" w:cs="Times New Roman"/>
          <w:color w:val="C00000"/>
          <w:sz w:val="28"/>
        </w:rPr>
        <w:t xml:space="preserve">. </w:t>
      </w:r>
      <w:r>
        <w:rPr>
          <w:rFonts w:ascii="Times New Roman" w:hAnsi="Times New Roman" w:cs="Times New Roman"/>
          <w:color w:val="C00000"/>
          <w:sz w:val="28"/>
        </w:rPr>
        <w:t>MONITORIZAREA ACTIVITĂȚII SERVICIILOR PUBLICE DECONCENTRATE</w:t>
      </w:r>
      <w:bookmarkEnd w:id="32"/>
    </w:p>
    <w:p w:rsidR="009B0F4D" w:rsidRDefault="009B0F4D" w:rsidP="0085110E">
      <w:pPr>
        <w:spacing w:after="0" w:line="240" w:lineRule="auto"/>
        <w:ind w:left="720"/>
        <w:jc w:val="both"/>
        <w:rPr>
          <w:rFonts w:ascii="Times New Roman" w:eastAsia="Times New Roman" w:hAnsi="Times New Roman" w:cs="Times New Roman"/>
          <w:b/>
          <w:bCs/>
          <w:iCs/>
          <w:color w:val="990033"/>
          <w:sz w:val="28"/>
          <w:szCs w:val="28"/>
        </w:rPr>
      </w:pPr>
    </w:p>
    <w:p w:rsidR="007C6948" w:rsidRDefault="007C6948" w:rsidP="007C6948">
      <w:pPr>
        <w:pStyle w:val="Heading3"/>
        <w:ind w:firstLine="360"/>
        <w:rPr>
          <w:rFonts w:ascii="Times New Roman" w:hAnsi="Times New Roman" w:cs="Times New Roman"/>
          <w:sz w:val="28"/>
        </w:rPr>
      </w:pPr>
      <w:bookmarkStart w:id="33" w:name="_Toc505339889"/>
      <w:r>
        <w:rPr>
          <w:rFonts w:ascii="Times New Roman" w:hAnsi="Times New Roman" w:cs="Times New Roman"/>
          <w:sz w:val="28"/>
        </w:rPr>
        <w:t>G</w:t>
      </w:r>
      <w:r w:rsidRPr="003C421D">
        <w:rPr>
          <w:rFonts w:ascii="Times New Roman" w:hAnsi="Times New Roman" w:cs="Times New Roman"/>
          <w:sz w:val="28"/>
        </w:rPr>
        <w:t xml:space="preserve">.1 Activitatea </w:t>
      </w:r>
      <w:r>
        <w:rPr>
          <w:rFonts w:ascii="Times New Roman" w:hAnsi="Times New Roman" w:cs="Times New Roman"/>
          <w:sz w:val="28"/>
        </w:rPr>
        <w:t>Colegiului prefectural</w:t>
      </w:r>
      <w:bookmarkEnd w:id="33"/>
    </w:p>
    <w:p w:rsidR="007C6948" w:rsidRDefault="007C6948" w:rsidP="0085110E">
      <w:pPr>
        <w:spacing w:after="0" w:line="240" w:lineRule="auto"/>
        <w:ind w:left="720"/>
        <w:jc w:val="both"/>
        <w:rPr>
          <w:rFonts w:ascii="Times New Roman" w:eastAsia="Times New Roman" w:hAnsi="Times New Roman" w:cs="Times New Roman"/>
          <w:b/>
          <w:bCs/>
          <w:iCs/>
          <w:color w:val="990033"/>
          <w:sz w:val="28"/>
          <w:szCs w:val="28"/>
        </w:rPr>
      </w:pPr>
    </w:p>
    <w:p w:rsidR="007C6948" w:rsidRPr="007C6948" w:rsidRDefault="007C6948" w:rsidP="007C6948">
      <w:pPr>
        <w:tabs>
          <w:tab w:val="num" w:pos="720"/>
        </w:tabs>
        <w:spacing w:after="0"/>
        <w:jc w:val="both"/>
        <w:rPr>
          <w:rFonts w:ascii="Times New Roman" w:hAnsi="Times New Roman" w:cs="Times New Roman"/>
          <w:sz w:val="28"/>
          <w:szCs w:val="28"/>
        </w:rPr>
      </w:pPr>
      <w:r>
        <w:rPr>
          <w:rFonts w:ascii="Times New Roman" w:hAnsi="Times New Roman" w:cs="Times New Roman"/>
          <w:sz w:val="28"/>
          <w:szCs w:val="28"/>
        </w:rPr>
        <w:tab/>
      </w:r>
      <w:r w:rsidRPr="007C6948">
        <w:rPr>
          <w:rFonts w:ascii="Times New Roman" w:hAnsi="Times New Roman" w:cs="Times New Roman"/>
          <w:sz w:val="28"/>
          <w:szCs w:val="28"/>
        </w:rPr>
        <w:t xml:space="preserve">Activitatea desfăşurată de Colegiul </w:t>
      </w:r>
      <w:r>
        <w:rPr>
          <w:rFonts w:ascii="Times New Roman" w:hAnsi="Times New Roman" w:cs="Times New Roman"/>
          <w:sz w:val="28"/>
          <w:szCs w:val="28"/>
        </w:rPr>
        <w:t>p</w:t>
      </w:r>
      <w:r w:rsidRPr="007C6948">
        <w:rPr>
          <w:rFonts w:ascii="Times New Roman" w:hAnsi="Times New Roman" w:cs="Times New Roman"/>
          <w:sz w:val="28"/>
          <w:szCs w:val="28"/>
        </w:rPr>
        <w:t>refectural a urmărit îndeplinirea scopului acestuia, aşa cum este prevăzut în Hotărârea Guvernului nr.</w:t>
      </w:r>
      <w:r>
        <w:rPr>
          <w:rFonts w:ascii="Times New Roman" w:hAnsi="Times New Roman" w:cs="Times New Roman"/>
          <w:sz w:val="28"/>
          <w:szCs w:val="28"/>
        </w:rPr>
        <w:t xml:space="preserve"> </w:t>
      </w:r>
      <w:r w:rsidRPr="007C6948">
        <w:rPr>
          <w:rFonts w:ascii="Times New Roman" w:hAnsi="Times New Roman" w:cs="Times New Roman"/>
          <w:sz w:val="28"/>
          <w:szCs w:val="28"/>
        </w:rPr>
        <w:t>460/2006, de asigurare a coordonării activităţii serviciilor publice deconcentrate din municipiul Bucureşti, fiind organul consultativ al prefectului în realizarea atribuţiilor de conducere a serviciilor publice deconcentrate ale ministerelor şi ale celorlalte organe ale administraţiei publice centrale organizate la nivelul unităţilor administrativ-teritoriale.</w:t>
      </w:r>
    </w:p>
    <w:p w:rsidR="007C6948" w:rsidRDefault="007C6948" w:rsidP="007C6948">
      <w:pPr>
        <w:tabs>
          <w:tab w:val="num" w:pos="720"/>
        </w:tabs>
        <w:spacing w:after="0"/>
        <w:jc w:val="both"/>
        <w:rPr>
          <w:rFonts w:ascii="Times New Roman" w:hAnsi="Times New Roman" w:cs="Times New Roman"/>
          <w:sz w:val="28"/>
          <w:szCs w:val="28"/>
        </w:rPr>
      </w:pPr>
      <w:r>
        <w:rPr>
          <w:rFonts w:ascii="Times New Roman" w:hAnsi="Times New Roman" w:cs="Times New Roman"/>
          <w:sz w:val="28"/>
          <w:szCs w:val="28"/>
        </w:rPr>
        <w:tab/>
        <w:t>Componența Colegiului a fost actualizată prin</w:t>
      </w:r>
      <w:r w:rsidRPr="007C6948">
        <w:rPr>
          <w:rFonts w:ascii="Times New Roman" w:hAnsi="Times New Roman" w:cs="Times New Roman"/>
          <w:sz w:val="28"/>
          <w:szCs w:val="28"/>
        </w:rPr>
        <w:t xml:space="preserve"> Ordinul </w:t>
      </w:r>
      <w:r>
        <w:rPr>
          <w:rFonts w:ascii="Times New Roman" w:hAnsi="Times New Roman" w:cs="Times New Roman"/>
          <w:sz w:val="28"/>
          <w:szCs w:val="28"/>
        </w:rPr>
        <w:t>p</w:t>
      </w:r>
      <w:r w:rsidRPr="007C6948">
        <w:rPr>
          <w:rFonts w:ascii="Times New Roman" w:hAnsi="Times New Roman" w:cs="Times New Roman"/>
          <w:sz w:val="28"/>
          <w:szCs w:val="28"/>
        </w:rPr>
        <w:t>refectului nr. 404/08.06.2017</w:t>
      </w:r>
      <w:r>
        <w:rPr>
          <w:rFonts w:ascii="Times New Roman" w:hAnsi="Times New Roman" w:cs="Times New Roman"/>
          <w:sz w:val="28"/>
          <w:szCs w:val="28"/>
        </w:rPr>
        <w:t>.</w:t>
      </w:r>
      <w:r w:rsidRPr="007C6948">
        <w:rPr>
          <w:rFonts w:ascii="Times New Roman" w:hAnsi="Times New Roman" w:cs="Times New Roman"/>
          <w:sz w:val="28"/>
          <w:szCs w:val="28"/>
        </w:rPr>
        <w:t xml:space="preserve"> </w:t>
      </w:r>
    </w:p>
    <w:p w:rsidR="009931C0" w:rsidRDefault="00F9154E" w:rsidP="00F9154E">
      <w:pPr>
        <w:tabs>
          <w:tab w:val="num" w:pos="720"/>
        </w:tabs>
        <w:spacing w:after="0"/>
        <w:jc w:val="both"/>
        <w:rPr>
          <w:rFonts w:ascii="Times New Roman" w:hAnsi="Times New Roman" w:cs="Times New Roman"/>
          <w:sz w:val="28"/>
          <w:szCs w:val="28"/>
        </w:rPr>
      </w:pPr>
      <w:r>
        <w:rPr>
          <w:rFonts w:ascii="Times New Roman" w:hAnsi="Times New Roman" w:cs="Times New Roman"/>
          <w:sz w:val="28"/>
          <w:szCs w:val="28"/>
        </w:rPr>
        <w:tab/>
      </w:r>
      <w:r w:rsidR="009931C0" w:rsidRPr="009931C0">
        <w:rPr>
          <w:rFonts w:ascii="Times New Roman" w:hAnsi="Times New Roman" w:cs="Times New Roman"/>
          <w:sz w:val="28"/>
          <w:szCs w:val="28"/>
        </w:rPr>
        <w:t xml:space="preserve">Membrii colegiului au fost convocaţi şi s-au întrunit în anul 2016 în 12 şedinţe lunare, în cadrul şedinţelor fiind dezbătute următoarele teme înscrise pe ordinea de zi: </w:t>
      </w:r>
    </w:p>
    <w:p w:rsidR="009931C0" w:rsidRPr="009931C0" w:rsidRDefault="009931C0" w:rsidP="009931C0">
      <w:pPr>
        <w:pStyle w:val="NoSpacing"/>
        <w:ind w:firstLine="851"/>
        <w:jc w:val="both"/>
        <w:rPr>
          <w:rFonts w:ascii="Times New Roman" w:hAnsi="Times New Roman" w:cs="Times New Roman"/>
          <w:sz w:val="28"/>
          <w:szCs w:val="28"/>
          <w:lang w:val="ro-RO"/>
        </w:rPr>
      </w:pPr>
    </w:p>
    <w:tbl>
      <w:tblPr>
        <w:tblStyle w:val="TableGrid"/>
        <w:tblW w:w="0" w:type="auto"/>
        <w:tblInd w:w="108" w:type="dxa"/>
        <w:tblLook w:val="04A0"/>
      </w:tblPr>
      <w:tblGrid>
        <w:gridCol w:w="1349"/>
        <w:gridCol w:w="8505"/>
      </w:tblGrid>
      <w:tr w:rsidR="003C75A4" w:rsidRPr="006638A1" w:rsidTr="000C5D32">
        <w:tc>
          <w:tcPr>
            <w:tcW w:w="1276" w:type="dxa"/>
            <w:shd w:val="clear" w:color="auto" w:fill="D9D9D9" w:themeFill="background1" w:themeFillShade="D9"/>
          </w:tcPr>
          <w:p w:rsidR="003C75A4" w:rsidRPr="00F979AF" w:rsidRDefault="003C75A4"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Luna</w:t>
            </w:r>
          </w:p>
        </w:tc>
        <w:tc>
          <w:tcPr>
            <w:tcW w:w="8505" w:type="dxa"/>
            <w:shd w:val="clear" w:color="auto" w:fill="D9D9D9" w:themeFill="background1" w:themeFillShade="D9"/>
          </w:tcPr>
          <w:p w:rsidR="003C75A4" w:rsidRPr="00F9154E" w:rsidRDefault="003C75A4" w:rsidP="006638A1">
            <w:pPr>
              <w:jc w:val="center"/>
              <w:rPr>
                <w:rFonts w:ascii="Times New Roman" w:hAnsi="Times New Roman" w:cs="Times New Roman"/>
                <w:b/>
                <w:color w:val="000000"/>
                <w:sz w:val="24"/>
                <w:szCs w:val="24"/>
              </w:rPr>
            </w:pPr>
            <w:r w:rsidRPr="00F9154E">
              <w:rPr>
                <w:rFonts w:ascii="Times New Roman" w:hAnsi="Times New Roman" w:cs="Times New Roman"/>
                <w:b/>
                <w:color w:val="000000"/>
                <w:sz w:val="24"/>
                <w:szCs w:val="24"/>
              </w:rPr>
              <w:t>Tematica</w:t>
            </w:r>
          </w:p>
        </w:tc>
      </w:tr>
      <w:tr w:rsidR="009931C0" w:rsidRPr="006638A1" w:rsidTr="000C5D32">
        <w:tc>
          <w:tcPr>
            <w:tcW w:w="1276" w:type="dxa"/>
            <w:shd w:val="clear" w:color="auto" w:fill="auto"/>
          </w:tcPr>
          <w:p w:rsidR="009931C0" w:rsidRPr="00F979AF" w:rsidRDefault="009931C0"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ianuarie</w:t>
            </w:r>
          </w:p>
        </w:tc>
        <w:tc>
          <w:tcPr>
            <w:tcW w:w="8505" w:type="dxa"/>
            <w:shd w:val="clear" w:color="auto" w:fill="auto"/>
          </w:tcPr>
          <w:p w:rsidR="009E2F46" w:rsidRPr="009E2F46" w:rsidRDefault="009E2F46" w:rsidP="008D492B">
            <w:pPr>
              <w:pStyle w:val="NoSpacing"/>
              <w:numPr>
                <w:ilvl w:val="0"/>
                <w:numId w:val="18"/>
              </w:numPr>
              <w:jc w:val="both"/>
              <w:rPr>
                <w:rFonts w:ascii="Times New Roman" w:hAnsi="Times New Roman" w:cs="Times New Roman"/>
                <w:sz w:val="24"/>
              </w:rPr>
            </w:pPr>
            <w:r w:rsidRPr="009E2F46">
              <w:rPr>
                <w:rFonts w:ascii="Times New Roman" w:hAnsi="Times New Roman" w:cs="Times New Roman"/>
                <w:sz w:val="24"/>
              </w:rPr>
              <w:t xml:space="preserve">Aprobarea Programului orientativ al şedinţelor de Colegiu Prefectural al municipiului </w:t>
            </w:r>
          </w:p>
          <w:p w:rsidR="009E2F46" w:rsidRPr="009E2F46" w:rsidRDefault="009E2F46" w:rsidP="008D492B">
            <w:pPr>
              <w:pStyle w:val="NoSpacing"/>
              <w:numPr>
                <w:ilvl w:val="0"/>
                <w:numId w:val="18"/>
              </w:numPr>
              <w:jc w:val="both"/>
              <w:rPr>
                <w:rFonts w:ascii="Times New Roman" w:hAnsi="Times New Roman" w:cs="Times New Roman"/>
                <w:sz w:val="24"/>
              </w:rPr>
            </w:pPr>
            <w:r w:rsidRPr="009E2F46">
              <w:rPr>
                <w:rFonts w:ascii="Times New Roman" w:hAnsi="Times New Roman" w:cs="Times New Roman"/>
                <w:sz w:val="24"/>
              </w:rPr>
              <w:t xml:space="preserve">Măsuri de prevenire a îmbolnăvirilor prin gripă şi infecţii respiratorii. Situaţia epidemiologică a bolilor prevenibile prin vaccinare. </w:t>
            </w:r>
          </w:p>
          <w:p w:rsidR="009931C0" w:rsidRPr="009E2F46" w:rsidRDefault="009E2F46" w:rsidP="008D492B">
            <w:pPr>
              <w:pStyle w:val="NoSpacing"/>
              <w:numPr>
                <w:ilvl w:val="0"/>
                <w:numId w:val="18"/>
              </w:numPr>
              <w:jc w:val="both"/>
              <w:rPr>
                <w:rFonts w:ascii="Times New Roman" w:hAnsi="Times New Roman" w:cs="Times New Roman"/>
                <w:sz w:val="24"/>
                <w:szCs w:val="24"/>
              </w:rPr>
            </w:pPr>
            <w:r w:rsidRPr="009E2F46">
              <w:rPr>
                <w:rFonts w:ascii="Times New Roman" w:hAnsi="Times New Roman" w:cs="Times New Roman"/>
                <w:sz w:val="24"/>
              </w:rPr>
              <w:t xml:space="preserve">Prezentarea rezultatelor controalelor efectuate în perioada Sărbătorilor de iarnă 2016 la agenții economici ce aveau ca activitate depozitarea, producţia şi comercializarea produselor alimentare. </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f</w:t>
            </w:r>
            <w:r w:rsidR="003C75A4" w:rsidRPr="00F979AF">
              <w:rPr>
                <w:rFonts w:ascii="Times New Roman" w:hAnsi="Times New Roman" w:cs="Times New Roman"/>
                <w:b/>
                <w:color w:val="000000"/>
                <w:sz w:val="24"/>
                <w:szCs w:val="24"/>
              </w:rPr>
              <w:t>ebruarie</w:t>
            </w:r>
          </w:p>
        </w:tc>
        <w:tc>
          <w:tcPr>
            <w:tcW w:w="8505" w:type="dxa"/>
          </w:tcPr>
          <w:p w:rsidR="009E2F46" w:rsidRPr="009E2F46" w:rsidRDefault="009E2F46" w:rsidP="008D492B">
            <w:pPr>
              <w:pStyle w:val="NoSpacing"/>
              <w:numPr>
                <w:ilvl w:val="0"/>
                <w:numId w:val="19"/>
              </w:numPr>
              <w:ind w:left="318" w:hanging="284"/>
              <w:jc w:val="both"/>
              <w:rPr>
                <w:rFonts w:ascii="Times New Roman" w:hAnsi="Times New Roman" w:cs="Times New Roman"/>
                <w:sz w:val="24"/>
              </w:rPr>
            </w:pPr>
            <w:r w:rsidRPr="009E2F46">
              <w:rPr>
                <w:rFonts w:ascii="Times New Roman" w:hAnsi="Times New Roman" w:cs="Times New Roman"/>
                <w:sz w:val="24"/>
              </w:rPr>
              <w:t xml:space="preserve">Analiza raportului de activitate al Casei de Pensii a Municipiului București pentru anul 2016. Îmbunătățirea cooperării interinstituționale prin interconectarea bazelor de date cu cele ale instituțiilor publice din sfera sa relațională. </w:t>
            </w:r>
          </w:p>
          <w:p w:rsidR="009E2F46" w:rsidRPr="009E2F46" w:rsidRDefault="009E2F46" w:rsidP="008D492B">
            <w:pPr>
              <w:pStyle w:val="NoSpacing"/>
              <w:numPr>
                <w:ilvl w:val="0"/>
                <w:numId w:val="19"/>
              </w:numPr>
              <w:ind w:left="318" w:hanging="284"/>
              <w:jc w:val="both"/>
              <w:rPr>
                <w:rFonts w:ascii="Times New Roman" w:hAnsi="Times New Roman" w:cs="Times New Roman"/>
                <w:sz w:val="24"/>
              </w:rPr>
            </w:pPr>
            <w:r w:rsidRPr="009E2F46">
              <w:rPr>
                <w:rFonts w:ascii="Times New Roman" w:hAnsi="Times New Roman" w:cs="Times New Roman"/>
                <w:sz w:val="24"/>
              </w:rPr>
              <w:t xml:space="preserve">Starea calității resurselor de apă de pe teritoriul municipiului București pe baza programului de monitorizare al SGA Ilfov-București în anul 2016. </w:t>
            </w:r>
          </w:p>
          <w:p w:rsidR="003C75A4" w:rsidRPr="009E2F46" w:rsidRDefault="009E2F46" w:rsidP="008D492B">
            <w:pPr>
              <w:pStyle w:val="NoSpacing"/>
              <w:numPr>
                <w:ilvl w:val="0"/>
                <w:numId w:val="19"/>
              </w:numPr>
              <w:ind w:left="318" w:hanging="284"/>
              <w:jc w:val="both"/>
              <w:rPr>
                <w:rFonts w:ascii="Times New Roman" w:hAnsi="Times New Roman" w:cs="Times New Roman"/>
                <w:sz w:val="24"/>
                <w:szCs w:val="24"/>
              </w:rPr>
            </w:pPr>
            <w:r w:rsidRPr="009E2F46">
              <w:rPr>
                <w:rFonts w:ascii="Times New Roman" w:hAnsi="Times New Roman" w:cs="Times New Roman"/>
                <w:sz w:val="24"/>
              </w:rPr>
              <w:t xml:space="preserve">Dezbatere privind stabilirea unor proceduri unitare și detalii concrete referitoare la măsurile ce trebuie adoptate de către deținătorii spațiilor pentru organizarea și desfășurarea, în condiții de siguranță, a activităților curente și a evenimentelor cultural-artistice și recreative, care implică participarea unor numeroase persoane, în vederea obținerii avizelor și autorizațiilor legale de funcționare. </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m</w:t>
            </w:r>
            <w:r w:rsidR="003C75A4" w:rsidRPr="00F979AF">
              <w:rPr>
                <w:rFonts w:ascii="Times New Roman" w:hAnsi="Times New Roman" w:cs="Times New Roman"/>
                <w:b/>
                <w:color w:val="000000"/>
                <w:sz w:val="24"/>
                <w:szCs w:val="24"/>
              </w:rPr>
              <w:t>artie</w:t>
            </w:r>
          </w:p>
        </w:tc>
        <w:tc>
          <w:tcPr>
            <w:tcW w:w="8505" w:type="dxa"/>
          </w:tcPr>
          <w:p w:rsidR="009E2F46" w:rsidRPr="009E2F46" w:rsidRDefault="009E2F46" w:rsidP="008D492B">
            <w:pPr>
              <w:pStyle w:val="ListParagraph"/>
              <w:numPr>
                <w:ilvl w:val="0"/>
                <w:numId w:val="20"/>
              </w:numPr>
              <w:tabs>
                <w:tab w:val="left" w:pos="1134"/>
              </w:tabs>
              <w:suppressAutoHyphens/>
              <w:ind w:left="318" w:hanging="318"/>
              <w:jc w:val="both"/>
              <w:rPr>
                <w:rFonts w:ascii="Times New Roman" w:hAnsi="Times New Roman" w:cs="Times New Roman"/>
                <w:sz w:val="24"/>
                <w:szCs w:val="24"/>
              </w:rPr>
            </w:pPr>
            <w:r w:rsidRPr="009E2F46">
              <w:rPr>
                <w:rFonts w:ascii="Times New Roman" w:hAnsi="Times New Roman" w:cs="Times New Roman"/>
                <w:sz w:val="24"/>
                <w:szCs w:val="24"/>
              </w:rPr>
              <w:t>Controale comune în unitățile spitalicești cu respectarea atribuțiilor specifice fiecărei instituții. Punerea la dispoziție de către organele abilitate, a unei liste cu unitățile menționate mai sus, pentru depistarea punctelor de lucru neînregistrate sanitar veterinar, în vederea eliminării acestei neconformități;</w:t>
            </w:r>
          </w:p>
          <w:p w:rsidR="009E2F46" w:rsidRPr="009E2F46" w:rsidRDefault="009E2F46" w:rsidP="008D492B">
            <w:pPr>
              <w:pStyle w:val="ListParagraph"/>
              <w:numPr>
                <w:ilvl w:val="0"/>
                <w:numId w:val="20"/>
              </w:numPr>
              <w:tabs>
                <w:tab w:val="left" w:pos="1134"/>
              </w:tabs>
              <w:suppressAutoHyphens/>
              <w:ind w:left="318" w:hanging="318"/>
              <w:jc w:val="both"/>
              <w:rPr>
                <w:rFonts w:ascii="Times New Roman" w:hAnsi="Times New Roman" w:cs="Times New Roman"/>
                <w:sz w:val="24"/>
                <w:szCs w:val="24"/>
              </w:rPr>
            </w:pPr>
            <w:r w:rsidRPr="009E2F46">
              <w:rPr>
                <w:rFonts w:ascii="Times New Roman" w:hAnsi="Times New Roman" w:cs="Times New Roman"/>
                <w:sz w:val="24"/>
                <w:szCs w:val="24"/>
              </w:rPr>
              <w:t xml:space="preserve">Asigurarea şi implementarea Sistemului de colectare selectivă a deşeurilor </w:t>
            </w:r>
            <w:r w:rsidRPr="009E2F46">
              <w:rPr>
                <w:rFonts w:ascii="Times New Roman" w:hAnsi="Times New Roman" w:cs="Times New Roman"/>
                <w:sz w:val="24"/>
                <w:szCs w:val="24"/>
              </w:rPr>
              <w:lastRenderedPageBreak/>
              <w:t>reciclabile rezultate de la Asociaţiile de proprietari, în vederea reducerii depozitării deşeurilor de la rampă;</w:t>
            </w:r>
          </w:p>
          <w:p w:rsidR="009E2F46" w:rsidRPr="009E2F46" w:rsidRDefault="009E2F46" w:rsidP="008D492B">
            <w:pPr>
              <w:pStyle w:val="ListParagraph"/>
              <w:numPr>
                <w:ilvl w:val="0"/>
                <w:numId w:val="20"/>
              </w:numPr>
              <w:tabs>
                <w:tab w:val="left" w:pos="1134"/>
              </w:tabs>
              <w:suppressAutoHyphens/>
              <w:ind w:left="318" w:hanging="318"/>
              <w:jc w:val="both"/>
              <w:rPr>
                <w:rFonts w:ascii="Times New Roman" w:hAnsi="Times New Roman" w:cs="Times New Roman"/>
                <w:sz w:val="24"/>
                <w:szCs w:val="24"/>
              </w:rPr>
            </w:pPr>
            <w:r w:rsidRPr="009E2F46">
              <w:rPr>
                <w:rFonts w:ascii="Times New Roman" w:hAnsi="Times New Roman" w:cs="Times New Roman"/>
                <w:sz w:val="24"/>
                <w:szCs w:val="24"/>
              </w:rPr>
              <w:t>Respectarea prevederilor legale în şantierele temporare şi mobile la activităţile de reabilitare termică a imobilelor;</w:t>
            </w:r>
          </w:p>
          <w:p w:rsidR="003C75A4" w:rsidRPr="00F9154E" w:rsidRDefault="009E2F46" w:rsidP="008D492B">
            <w:pPr>
              <w:pStyle w:val="ListParagraph"/>
              <w:numPr>
                <w:ilvl w:val="0"/>
                <w:numId w:val="20"/>
              </w:numPr>
              <w:tabs>
                <w:tab w:val="left" w:pos="1134"/>
              </w:tabs>
              <w:suppressAutoHyphens/>
              <w:ind w:left="318" w:hanging="318"/>
              <w:jc w:val="both"/>
              <w:rPr>
                <w:rFonts w:ascii="Times New Roman" w:hAnsi="Times New Roman" w:cs="Times New Roman"/>
                <w:sz w:val="24"/>
                <w:szCs w:val="24"/>
              </w:rPr>
            </w:pPr>
            <w:r w:rsidRPr="009E2F46">
              <w:rPr>
                <w:rFonts w:ascii="Times New Roman" w:hAnsi="Times New Roman" w:cs="Times New Roman"/>
                <w:sz w:val="24"/>
                <w:szCs w:val="24"/>
              </w:rPr>
              <w:t>Prezentarea planului de măsuri întocmit, conform atribuțiilor specifice, pentru intensificarea controalelor în perioada premergătoare și pe durata sărbatorilor pascale, în vederea verificării modului de respectare a normelor igienico-sanitare, veterinare și de protecție a consumatorilor</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lastRenderedPageBreak/>
              <w:t>a</w:t>
            </w:r>
            <w:r w:rsidR="003C75A4" w:rsidRPr="00F979AF">
              <w:rPr>
                <w:rFonts w:ascii="Times New Roman" w:hAnsi="Times New Roman" w:cs="Times New Roman"/>
                <w:b/>
                <w:color w:val="000000"/>
                <w:sz w:val="24"/>
                <w:szCs w:val="24"/>
              </w:rPr>
              <w:t>prilie</w:t>
            </w:r>
          </w:p>
        </w:tc>
        <w:tc>
          <w:tcPr>
            <w:tcW w:w="8505" w:type="dxa"/>
          </w:tcPr>
          <w:p w:rsidR="009E2F46" w:rsidRPr="009E2F46" w:rsidRDefault="009E2F46" w:rsidP="008D492B">
            <w:pPr>
              <w:pStyle w:val="ListParagraph"/>
              <w:numPr>
                <w:ilvl w:val="1"/>
                <w:numId w:val="21"/>
              </w:numPr>
              <w:tabs>
                <w:tab w:val="left" w:pos="1134"/>
              </w:tabs>
              <w:suppressAutoHyphens/>
              <w:ind w:left="318"/>
              <w:jc w:val="both"/>
              <w:rPr>
                <w:rFonts w:ascii="Times New Roman" w:hAnsi="Times New Roman" w:cs="Times New Roman"/>
                <w:sz w:val="24"/>
                <w:szCs w:val="24"/>
              </w:rPr>
            </w:pPr>
            <w:r w:rsidRPr="009E2F46">
              <w:rPr>
                <w:rFonts w:ascii="Times New Roman" w:hAnsi="Times New Roman" w:cs="Times New Roman"/>
                <w:sz w:val="24"/>
                <w:szCs w:val="24"/>
              </w:rPr>
              <w:t>Prezentarea de către Direcția Generală Anticorupție a Strategiei Naționale Anticorupție 2016-2020.</w:t>
            </w:r>
          </w:p>
          <w:p w:rsidR="009E2F46" w:rsidRPr="009E2F46" w:rsidRDefault="009E2F46" w:rsidP="008D492B">
            <w:pPr>
              <w:pStyle w:val="ListParagraph"/>
              <w:numPr>
                <w:ilvl w:val="1"/>
                <w:numId w:val="21"/>
              </w:numPr>
              <w:tabs>
                <w:tab w:val="left" w:pos="1134"/>
              </w:tabs>
              <w:suppressAutoHyphens/>
              <w:ind w:left="318"/>
              <w:jc w:val="both"/>
              <w:rPr>
                <w:rFonts w:ascii="Times New Roman" w:hAnsi="Times New Roman" w:cs="Times New Roman"/>
                <w:sz w:val="24"/>
                <w:szCs w:val="24"/>
              </w:rPr>
            </w:pPr>
            <w:r w:rsidRPr="009E2F46">
              <w:rPr>
                <w:rFonts w:ascii="Times New Roman" w:hAnsi="Times New Roman" w:cs="Times New Roman"/>
                <w:sz w:val="24"/>
                <w:szCs w:val="24"/>
              </w:rPr>
              <w:t>Prezentarea, în vederea aprobării în cadrul Colegiului prefectural, a următoarelor documente:</w:t>
            </w:r>
          </w:p>
          <w:p w:rsidR="009E2F46" w:rsidRPr="009E2F46" w:rsidRDefault="009E2F46" w:rsidP="009E2F46">
            <w:pPr>
              <w:tabs>
                <w:tab w:val="left" w:pos="1134"/>
              </w:tabs>
              <w:suppressAutoHyphens/>
              <w:ind w:left="885" w:hanging="284"/>
              <w:jc w:val="both"/>
              <w:rPr>
                <w:rFonts w:ascii="Times New Roman" w:hAnsi="Times New Roman" w:cs="Times New Roman"/>
                <w:sz w:val="24"/>
                <w:szCs w:val="24"/>
              </w:rPr>
            </w:pPr>
            <w:r w:rsidRPr="009E2F46">
              <w:rPr>
                <w:rFonts w:ascii="Times New Roman" w:hAnsi="Times New Roman" w:cs="Times New Roman"/>
                <w:sz w:val="24"/>
                <w:szCs w:val="24"/>
              </w:rPr>
              <w:t>•</w:t>
            </w:r>
            <w:r w:rsidRPr="009E2F46">
              <w:rPr>
                <w:rFonts w:ascii="Times New Roman" w:hAnsi="Times New Roman" w:cs="Times New Roman"/>
                <w:sz w:val="24"/>
                <w:szCs w:val="24"/>
              </w:rPr>
              <w:tab/>
              <w:t>Stadiul îndeplinirii obiectivelor asumate în anul 2016, potrivit Planului de acțiune pentru realizarea Programului de Guvernare 2013-2016;</w:t>
            </w:r>
          </w:p>
          <w:p w:rsidR="009E2F46" w:rsidRPr="009E2F46" w:rsidRDefault="009E2F46" w:rsidP="009E2F46">
            <w:pPr>
              <w:tabs>
                <w:tab w:val="left" w:pos="1134"/>
              </w:tabs>
              <w:suppressAutoHyphens/>
              <w:ind w:left="885" w:hanging="284"/>
              <w:jc w:val="both"/>
              <w:rPr>
                <w:rFonts w:ascii="Times New Roman" w:hAnsi="Times New Roman" w:cs="Times New Roman"/>
                <w:sz w:val="24"/>
                <w:szCs w:val="24"/>
              </w:rPr>
            </w:pPr>
            <w:r w:rsidRPr="009E2F46">
              <w:rPr>
                <w:rFonts w:ascii="Times New Roman" w:hAnsi="Times New Roman" w:cs="Times New Roman"/>
                <w:sz w:val="24"/>
                <w:szCs w:val="24"/>
              </w:rPr>
              <w:t>•</w:t>
            </w:r>
            <w:r w:rsidRPr="009E2F46">
              <w:rPr>
                <w:rFonts w:ascii="Times New Roman" w:hAnsi="Times New Roman" w:cs="Times New Roman"/>
                <w:sz w:val="24"/>
                <w:szCs w:val="24"/>
              </w:rPr>
              <w:tab/>
              <w:t>Raportul privind starea economico-socială a municipiului București;</w:t>
            </w:r>
          </w:p>
          <w:p w:rsidR="009E2F46" w:rsidRPr="009E2F46" w:rsidRDefault="009E2F46" w:rsidP="009E2F46">
            <w:pPr>
              <w:tabs>
                <w:tab w:val="left" w:pos="1134"/>
              </w:tabs>
              <w:suppressAutoHyphens/>
              <w:ind w:left="885" w:hanging="284"/>
              <w:jc w:val="both"/>
              <w:rPr>
                <w:rFonts w:ascii="Times New Roman" w:hAnsi="Times New Roman" w:cs="Times New Roman"/>
                <w:sz w:val="24"/>
                <w:szCs w:val="24"/>
              </w:rPr>
            </w:pPr>
            <w:r w:rsidRPr="009E2F46">
              <w:rPr>
                <w:rFonts w:ascii="Times New Roman" w:hAnsi="Times New Roman" w:cs="Times New Roman"/>
                <w:sz w:val="24"/>
                <w:szCs w:val="24"/>
              </w:rPr>
              <w:t>•</w:t>
            </w:r>
            <w:r w:rsidRPr="009E2F46">
              <w:rPr>
                <w:rFonts w:ascii="Times New Roman" w:hAnsi="Times New Roman" w:cs="Times New Roman"/>
                <w:sz w:val="24"/>
                <w:szCs w:val="24"/>
              </w:rPr>
              <w:tab/>
              <w:t>Planul de acțiune pe anul 2017, pentru realizarea obiectivelor Programului de Guvernare 2017-2020.</w:t>
            </w:r>
          </w:p>
          <w:p w:rsidR="009E2F46" w:rsidRPr="009E2F46" w:rsidRDefault="009E2F46" w:rsidP="008D492B">
            <w:pPr>
              <w:pStyle w:val="ListParagraph"/>
              <w:numPr>
                <w:ilvl w:val="0"/>
                <w:numId w:val="22"/>
              </w:numPr>
              <w:tabs>
                <w:tab w:val="left" w:pos="1134"/>
              </w:tabs>
              <w:suppressAutoHyphens/>
              <w:ind w:left="318" w:hanging="318"/>
              <w:jc w:val="both"/>
              <w:rPr>
                <w:rFonts w:ascii="Times New Roman" w:hAnsi="Times New Roman" w:cs="Times New Roman"/>
                <w:sz w:val="24"/>
                <w:szCs w:val="24"/>
              </w:rPr>
            </w:pPr>
            <w:r w:rsidRPr="009E2F46">
              <w:rPr>
                <w:rFonts w:ascii="Times New Roman" w:hAnsi="Times New Roman" w:cs="Times New Roman"/>
                <w:sz w:val="24"/>
                <w:szCs w:val="24"/>
              </w:rPr>
              <w:t>Prezentarea, în vederea aprobării în cadrul Colegiului prefectural, a următoarelor documente:</w:t>
            </w:r>
          </w:p>
          <w:p w:rsidR="009E2F46" w:rsidRPr="009E2F46" w:rsidRDefault="009E2F46" w:rsidP="009E2F46">
            <w:pPr>
              <w:tabs>
                <w:tab w:val="left" w:pos="885"/>
              </w:tabs>
              <w:suppressAutoHyphens/>
              <w:ind w:left="885" w:hanging="284"/>
              <w:jc w:val="both"/>
              <w:rPr>
                <w:rFonts w:ascii="Times New Roman" w:hAnsi="Times New Roman" w:cs="Times New Roman"/>
                <w:sz w:val="24"/>
                <w:szCs w:val="24"/>
              </w:rPr>
            </w:pPr>
            <w:r w:rsidRPr="009E2F46">
              <w:rPr>
                <w:rFonts w:ascii="Times New Roman" w:hAnsi="Times New Roman" w:cs="Times New Roman"/>
                <w:sz w:val="24"/>
                <w:szCs w:val="24"/>
              </w:rPr>
              <w:t>•</w:t>
            </w:r>
            <w:r w:rsidRPr="009E2F46">
              <w:rPr>
                <w:rFonts w:ascii="Times New Roman" w:hAnsi="Times New Roman" w:cs="Times New Roman"/>
                <w:sz w:val="24"/>
                <w:szCs w:val="24"/>
              </w:rPr>
              <w:tab/>
              <w:t>Planul de acţiuni pentru realizarea în municipiul Bucureşti, a politicilor naţionale, a politicilor de afaceri europene şi de intensificare a relaţiilor externe;</w:t>
            </w:r>
          </w:p>
          <w:p w:rsidR="009E2F46" w:rsidRPr="009E2F46" w:rsidRDefault="009E2F46" w:rsidP="009E2F46">
            <w:pPr>
              <w:tabs>
                <w:tab w:val="left" w:pos="885"/>
              </w:tabs>
              <w:suppressAutoHyphens/>
              <w:ind w:left="885" w:hanging="284"/>
              <w:jc w:val="both"/>
              <w:rPr>
                <w:rFonts w:ascii="Times New Roman" w:hAnsi="Times New Roman" w:cs="Times New Roman"/>
                <w:sz w:val="24"/>
                <w:szCs w:val="24"/>
              </w:rPr>
            </w:pPr>
            <w:r w:rsidRPr="009E2F46">
              <w:rPr>
                <w:rFonts w:ascii="Times New Roman" w:hAnsi="Times New Roman" w:cs="Times New Roman"/>
                <w:sz w:val="24"/>
                <w:szCs w:val="24"/>
              </w:rPr>
              <w:t>•</w:t>
            </w:r>
            <w:r w:rsidRPr="009E2F46">
              <w:rPr>
                <w:rFonts w:ascii="Times New Roman" w:hAnsi="Times New Roman" w:cs="Times New Roman"/>
                <w:sz w:val="24"/>
                <w:szCs w:val="24"/>
              </w:rPr>
              <w:tab/>
              <w:t>Planul de măsuri la nivelul  municipiului Bucureşti, în conformitate cu documentele programatice în domeniul afacerilor europene.</w:t>
            </w:r>
          </w:p>
          <w:p w:rsidR="009E2F46" w:rsidRPr="009E2F46" w:rsidRDefault="009E2F46" w:rsidP="008D492B">
            <w:pPr>
              <w:pStyle w:val="ListParagraph"/>
              <w:numPr>
                <w:ilvl w:val="0"/>
                <w:numId w:val="23"/>
              </w:numPr>
              <w:tabs>
                <w:tab w:val="left" w:pos="1134"/>
              </w:tabs>
              <w:suppressAutoHyphens/>
              <w:ind w:left="318" w:hanging="284"/>
              <w:jc w:val="both"/>
              <w:rPr>
                <w:rFonts w:ascii="Times New Roman" w:hAnsi="Times New Roman" w:cs="Times New Roman"/>
                <w:sz w:val="24"/>
                <w:szCs w:val="24"/>
              </w:rPr>
            </w:pPr>
            <w:r w:rsidRPr="009E2F46">
              <w:rPr>
                <w:rFonts w:ascii="Times New Roman" w:hAnsi="Times New Roman" w:cs="Times New Roman"/>
                <w:sz w:val="24"/>
                <w:szCs w:val="24"/>
              </w:rPr>
              <w:t>Preocupări ale activităţii de inspecţie fiscală în vederea identificării şi combaterii evaziunii fiscale. Metode şi practici de evaziune fiscală identificate. Creşterea încrederii contribuabililor în serviciile acordate de structurile fiscale, coordonate la nivelul Direcţiei Generale Regionale a Finanţelor Publice-Bucureşti.</w:t>
            </w:r>
          </w:p>
          <w:p w:rsidR="003C75A4" w:rsidRPr="009E2F46" w:rsidRDefault="009E2F46" w:rsidP="008D492B">
            <w:pPr>
              <w:pStyle w:val="ListParagraph"/>
              <w:numPr>
                <w:ilvl w:val="0"/>
                <w:numId w:val="23"/>
              </w:numPr>
              <w:tabs>
                <w:tab w:val="left" w:pos="1134"/>
              </w:tabs>
              <w:suppressAutoHyphens/>
              <w:ind w:left="318" w:hanging="284"/>
              <w:jc w:val="both"/>
              <w:rPr>
                <w:rFonts w:ascii="Times New Roman" w:hAnsi="Times New Roman" w:cs="Times New Roman"/>
                <w:sz w:val="24"/>
                <w:szCs w:val="24"/>
              </w:rPr>
            </w:pPr>
            <w:r w:rsidRPr="009E2F46">
              <w:rPr>
                <w:rFonts w:ascii="Times New Roman" w:hAnsi="Times New Roman" w:cs="Times New Roman"/>
                <w:sz w:val="24"/>
                <w:szCs w:val="24"/>
              </w:rPr>
              <w:t xml:space="preserve">Prezentarea rezultatelor controalelor efectuate în perioada premergătoare și pe durata Sărbătorilor Pascale și a modului de respectare a normelor igienico-sanitare, veterinare și de protecție a consumatorilor. </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m</w:t>
            </w:r>
            <w:r w:rsidR="003C75A4" w:rsidRPr="00F979AF">
              <w:rPr>
                <w:rFonts w:ascii="Times New Roman" w:hAnsi="Times New Roman" w:cs="Times New Roman"/>
                <w:b/>
                <w:color w:val="000000"/>
                <w:sz w:val="24"/>
                <w:szCs w:val="24"/>
              </w:rPr>
              <w:t>ai</w:t>
            </w:r>
          </w:p>
        </w:tc>
        <w:tc>
          <w:tcPr>
            <w:tcW w:w="8505" w:type="dxa"/>
          </w:tcPr>
          <w:p w:rsidR="009E2F46" w:rsidRPr="009E2F46" w:rsidRDefault="009E2F46" w:rsidP="008D492B">
            <w:pPr>
              <w:pStyle w:val="ListParagraph"/>
              <w:numPr>
                <w:ilvl w:val="0"/>
                <w:numId w:val="24"/>
              </w:numPr>
              <w:tabs>
                <w:tab w:val="left" w:pos="1134"/>
              </w:tabs>
              <w:suppressAutoHyphens/>
              <w:ind w:left="318" w:hanging="318"/>
              <w:jc w:val="both"/>
              <w:rPr>
                <w:rFonts w:ascii="Times New Roman" w:hAnsi="Times New Roman" w:cs="Times New Roman"/>
                <w:sz w:val="24"/>
                <w:szCs w:val="24"/>
              </w:rPr>
            </w:pPr>
            <w:r w:rsidRPr="009E2F46">
              <w:rPr>
                <w:rFonts w:ascii="Times New Roman" w:hAnsi="Times New Roman" w:cs="Times New Roman"/>
                <w:sz w:val="24"/>
                <w:szCs w:val="24"/>
              </w:rPr>
              <w:t xml:space="preserve">Prezentarea completărilor la Raportul privind starea economico-socială a municipiului București. </w:t>
            </w:r>
          </w:p>
          <w:p w:rsidR="009E2F46" w:rsidRPr="009E2F46" w:rsidRDefault="009E2F46" w:rsidP="008D492B">
            <w:pPr>
              <w:pStyle w:val="ListParagraph"/>
              <w:numPr>
                <w:ilvl w:val="0"/>
                <w:numId w:val="24"/>
              </w:numPr>
              <w:tabs>
                <w:tab w:val="left" w:pos="1134"/>
              </w:tabs>
              <w:suppressAutoHyphens/>
              <w:ind w:left="318" w:hanging="318"/>
              <w:jc w:val="both"/>
              <w:rPr>
                <w:rFonts w:ascii="Times New Roman" w:hAnsi="Times New Roman" w:cs="Times New Roman"/>
                <w:sz w:val="24"/>
                <w:szCs w:val="24"/>
              </w:rPr>
            </w:pPr>
            <w:r w:rsidRPr="009E2F46">
              <w:rPr>
                <w:rFonts w:ascii="Times New Roman" w:hAnsi="Times New Roman" w:cs="Times New Roman"/>
                <w:sz w:val="24"/>
                <w:szCs w:val="24"/>
              </w:rPr>
              <w:t xml:space="preserve">Prezentarea modului de respectare a prevederilor legale din domeniul protecţiei consumatorilor, conformitatea, modul de etichetare, prezentare şi publicitate a produselor alimentare, a sucurilor de fructe şi băuturilor răcoritoare, precum şi a apelor minerale naturale. </w:t>
            </w:r>
          </w:p>
          <w:p w:rsidR="009E2F46" w:rsidRPr="009E2F46" w:rsidRDefault="009E2F46" w:rsidP="008D492B">
            <w:pPr>
              <w:pStyle w:val="ListParagraph"/>
              <w:numPr>
                <w:ilvl w:val="0"/>
                <w:numId w:val="24"/>
              </w:numPr>
              <w:tabs>
                <w:tab w:val="left" w:pos="1134"/>
              </w:tabs>
              <w:suppressAutoHyphens/>
              <w:ind w:left="318" w:hanging="318"/>
              <w:jc w:val="both"/>
              <w:rPr>
                <w:rFonts w:ascii="Times New Roman" w:hAnsi="Times New Roman" w:cs="Times New Roman"/>
                <w:sz w:val="24"/>
                <w:szCs w:val="24"/>
              </w:rPr>
            </w:pPr>
            <w:r w:rsidRPr="009E2F46">
              <w:rPr>
                <w:rFonts w:ascii="Times New Roman" w:hAnsi="Times New Roman" w:cs="Times New Roman"/>
                <w:sz w:val="24"/>
                <w:szCs w:val="24"/>
              </w:rPr>
              <w:t xml:space="preserve">Taberele sociale: sprijinirea financiar – economică a copiilor și tinerilor, proveniți din medii defavorizate social, cât și a persoanelor cu dizabilități. </w:t>
            </w:r>
          </w:p>
          <w:p w:rsidR="003C75A4" w:rsidRPr="009E2F46" w:rsidRDefault="009E2F46" w:rsidP="008D492B">
            <w:pPr>
              <w:pStyle w:val="ListParagraph"/>
              <w:numPr>
                <w:ilvl w:val="0"/>
                <w:numId w:val="24"/>
              </w:numPr>
              <w:tabs>
                <w:tab w:val="left" w:pos="1134"/>
              </w:tabs>
              <w:suppressAutoHyphens/>
              <w:ind w:left="318" w:hanging="318"/>
              <w:jc w:val="both"/>
              <w:rPr>
                <w:rFonts w:ascii="Times New Roman" w:hAnsi="Times New Roman" w:cs="Times New Roman"/>
                <w:sz w:val="24"/>
                <w:szCs w:val="24"/>
              </w:rPr>
            </w:pPr>
            <w:r w:rsidRPr="009E2F46">
              <w:rPr>
                <w:rFonts w:ascii="Times New Roman" w:hAnsi="Times New Roman" w:cs="Times New Roman"/>
                <w:sz w:val="24"/>
                <w:szCs w:val="24"/>
              </w:rPr>
              <w:t>Activitatea Inspectoratului Școlar al Municipiului București de pregătire și desfășurare a înscrierii copiilor în grădinițe și în clasa pregătitoare.</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i</w:t>
            </w:r>
            <w:r w:rsidR="003C75A4" w:rsidRPr="00F979AF">
              <w:rPr>
                <w:rFonts w:ascii="Times New Roman" w:hAnsi="Times New Roman" w:cs="Times New Roman"/>
                <w:b/>
                <w:color w:val="000000"/>
                <w:sz w:val="24"/>
                <w:szCs w:val="24"/>
              </w:rPr>
              <w:t>unie</w:t>
            </w:r>
          </w:p>
        </w:tc>
        <w:tc>
          <w:tcPr>
            <w:tcW w:w="8505" w:type="dxa"/>
          </w:tcPr>
          <w:p w:rsidR="009E2F46" w:rsidRPr="000C5D32" w:rsidRDefault="009E2F46" w:rsidP="008D492B">
            <w:pPr>
              <w:pStyle w:val="ListParagraph"/>
              <w:numPr>
                <w:ilvl w:val="0"/>
                <w:numId w:val="25"/>
              </w:numPr>
              <w:tabs>
                <w:tab w:val="left" w:pos="318"/>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Situaţia gestionării deşeurilor nepericuloase/periculoase în municipiul Bucureşti;</w:t>
            </w:r>
          </w:p>
          <w:p w:rsidR="009E2F46" w:rsidRPr="000C5D32" w:rsidRDefault="009E2F46" w:rsidP="008D492B">
            <w:pPr>
              <w:pStyle w:val="ListParagraph"/>
              <w:numPr>
                <w:ilvl w:val="0"/>
                <w:numId w:val="25"/>
              </w:numPr>
              <w:tabs>
                <w:tab w:val="left" w:pos="318"/>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Proceduri de reglementare din punct de vedere al protecţiei mediului la nivelul Agenției pentru Protecția Mediului București;</w:t>
            </w:r>
          </w:p>
          <w:p w:rsidR="009E2F46" w:rsidRPr="000C5D32" w:rsidRDefault="009E2F46" w:rsidP="008D492B">
            <w:pPr>
              <w:pStyle w:val="ListParagraph"/>
              <w:numPr>
                <w:ilvl w:val="0"/>
                <w:numId w:val="25"/>
              </w:numPr>
              <w:tabs>
                <w:tab w:val="left" w:pos="318"/>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Situaţia gestionării deşeurilor nepericuloase/periculoase în municipiul Bucureşti;</w:t>
            </w:r>
          </w:p>
          <w:p w:rsidR="009E2F46" w:rsidRPr="000C5D32" w:rsidRDefault="009E2F46" w:rsidP="008D492B">
            <w:pPr>
              <w:pStyle w:val="ListParagraph"/>
              <w:numPr>
                <w:ilvl w:val="0"/>
                <w:numId w:val="25"/>
              </w:numPr>
              <w:tabs>
                <w:tab w:val="left" w:pos="318"/>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Dezbateri privind disconfortului olfactiv rezultat în urma funcţionării depozitelor de deşeuri solide din municipiul Bucureşti şi limitrofe acestuia.</w:t>
            </w:r>
          </w:p>
          <w:p w:rsidR="009E2F46" w:rsidRPr="000C5D32" w:rsidRDefault="009E2F46" w:rsidP="008D492B">
            <w:pPr>
              <w:pStyle w:val="ListParagraph"/>
              <w:numPr>
                <w:ilvl w:val="0"/>
                <w:numId w:val="25"/>
              </w:numPr>
              <w:tabs>
                <w:tab w:val="left" w:pos="318"/>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 xml:space="preserve">Dezbateri privind poluarea fonică produsă de funcționarea unor obiective </w:t>
            </w:r>
            <w:r w:rsidRPr="000C5D32">
              <w:rPr>
                <w:rFonts w:ascii="Times New Roman" w:hAnsi="Times New Roman" w:cs="Times New Roman"/>
                <w:sz w:val="24"/>
                <w:szCs w:val="24"/>
              </w:rPr>
              <w:lastRenderedPageBreak/>
              <w:t>economice în zonele de locuit.</w:t>
            </w:r>
          </w:p>
          <w:p w:rsidR="003C75A4" w:rsidRPr="000C5D32" w:rsidRDefault="009E2F46" w:rsidP="008D492B">
            <w:pPr>
              <w:pStyle w:val="ListParagraph"/>
              <w:numPr>
                <w:ilvl w:val="0"/>
                <w:numId w:val="25"/>
              </w:numPr>
              <w:tabs>
                <w:tab w:val="left" w:pos="318"/>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Informare privind activitatea de control desfășurată în data de 18.06.2016 la Târgul Autovit, ca urmare a verificărilor efectuate de Direcţia Sanitară Veterinară şi pentru Siguranţa Alimentelor a Municipiului Bucureşti, Comisariatul Regional pentru Protecţia Consumatorilor Bucureşti-Ilfov, Direcţia Generală de Poliţie a Municipiului Bucureşti.</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lastRenderedPageBreak/>
              <w:t>i</w:t>
            </w:r>
            <w:r w:rsidR="003C75A4" w:rsidRPr="00F979AF">
              <w:rPr>
                <w:rFonts w:ascii="Times New Roman" w:hAnsi="Times New Roman" w:cs="Times New Roman"/>
                <w:b/>
                <w:color w:val="000000"/>
                <w:sz w:val="24"/>
                <w:szCs w:val="24"/>
              </w:rPr>
              <w:t>ulie</w:t>
            </w:r>
          </w:p>
        </w:tc>
        <w:tc>
          <w:tcPr>
            <w:tcW w:w="8505" w:type="dxa"/>
          </w:tcPr>
          <w:p w:rsidR="000C5D32" w:rsidRPr="000C5D32" w:rsidRDefault="000C5D32" w:rsidP="008D492B">
            <w:pPr>
              <w:pStyle w:val="ListParagraph"/>
              <w:numPr>
                <w:ilvl w:val="0"/>
                <w:numId w:val="26"/>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Analiza impactului de către Agenţia pentru Plăti şi Inspecţie Socială a Municipiului Bucureşti a aplicării Legii nr. 66/2016 privind concediul şi indemnizația lunară pentru creşterea copiilor;</w:t>
            </w:r>
          </w:p>
          <w:p w:rsidR="000C5D32" w:rsidRPr="000C5D32" w:rsidRDefault="000C5D32" w:rsidP="008D492B">
            <w:pPr>
              <w:pStyle w:val="ListParagraph"/>
              <w:numPr>
                <w:ilvl w:val="0"/>
                <w:numId w:val="26"/>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Măsuri dispuse de Prefectul Municipiului Bucureşti pentru perioada de caniculă 2017;</w:t>
            </w:r>
          </w:p>
          <w:p w:rsidR="000C5D32" w:rsidRPr="000C5D32" w:rsidRDefault="000C5D32" w:rsidP="008D492B">
            <w:pPr>
              <w:pStyle w:val="ListParagraph"/>
              <w:numPr>
                <w:ilvl w:val="0"/>
                <w:numId w:val="26"/>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 xml:space="preserve">Verificarea modului de depozitare a apelor minerale, carbogazoase şi plate, inclusiv a răcoritoarelor în hipermarket-uri pe perioada caniculei, de către Direcţia Sanitară Veterinară şi pentru Siguranţa Alimentelor a Municipiului Bucureşti </w:t>
            </w:r>
          </w:p>
          <w:p w:rsidR="003C75A4" w:rsidRPr="000C5D32" w:rsidRDefault="000C5D32" w:rsidP="008D492B">
            <w:pPr>
              <w:pStyle w:val="ListParagraph"/>
              <w:numPr>
                <w:ilvl w:val="0"/>
                <w:numId w:val="26"/>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Fenomenul muncii fără forme legale de angajare cu particularitate în domeniul construcţiilor, analiză realizată de Inspectoratul Teritorial de Muncă al Municipiului Bucureşti</w:t>
            </w:r>
          </w:p>
        </w:tc>
      </w:tr>
      <w:tr w:rsidR="003C75A4" w:rsidTr="000C5D32">
        <w:tc>
          <w:tcPr>
            <w:tcW w:w="1276" w:type="dxa"/>
          </w:tcPr>
          <w:p w:rsidR="003C75A4" w:rsidRPr="00F979AF" w:rsidRDefault="003C75A4"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august</w:t>
            </w:r>
          </w:p>
        </w:tc>
        <w:tc>
          <w:tcPr>
            <w:tcW w:w="8505" w:type="dxa"/>
          </w:tcPr>
          <w:p w:rsidR="000C5D32" w:rsidRPr="000C5D32" w:rsidRDefault="000C5D32" w:rsidP="008D492B">
            <w:pPr>
              <w:pStyle w:val="ListParagraph"/>
              <w:numPr>
                <w:ilvl w:val="0"/>
                <w:numId w:val="27"/>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Rezultate în urma controalelor de prevenire a incendiilor în unitățile de învățământ. Măsuri specifice pentru începerea anului școlar dispuse de Inspectoratul pentru Situaţii de Urgenţă „Dealul Spirii” Bucureşti –Ilfov</w:t>
            </w:r>
          </w:p>
          <w:p w:rsidR="000C5D32" w:rsidRPr="000C5D32" w:rsidRDefault="000C5D32" w:rsidP="008D492B">
            <w:pPr>
              <w:pStyle w:val="ListParagraph"/>
              <w:numPr>
                <w:ilvl w:val="0"/>
                <w:numId w:val="27"/>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Activitatea de pregătire a deschiderii noului an școlar 2017 – 2018, analiză întocmită de Inspectoratul Şcolar al Municipiului Bucureşti</w:t>
            </w:r>
          </w:p>
          <w:p w:rsidR="000C5D32" w:rsidRPr="000C5D32" w:rsidRDefault="000C5D32" w:rsidP="008D492B">
            <w:pPr>
              <w:pStyle w:val="ListParagraph"/>
              <w:numPr>
                <w:ilvl w:val="0"/>
                <w:numId w:val="27"/>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Obligații/îndatoriri ale agenților economici ce desfăşoară activităţi de comercializare a materialelor lemnoase inclusiv ale deținătorilor de terenuri pe care sunt amplasate puncte de lucru/depozite temporare de comercializare a materialelor lemnoase;</w:t>
            </w:r>
          </w:p>
          <w:p w:rsidR="003C75A4" w:rsidRPr="000C5D32" w:rsidRDefault="000C5D32" w:rsidP="008D492B">
            <w:pPr>
              <w:pStyle w:val="ListParagraph"/>
              <w:numPr>
                <w:ilvl w:val="0"/>
                <w:numId w:val="27"/>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Obligațiile proprietarilor/deținătorilor de fond forestier/vegetație forestieră de pe terenurile din afara fondului forestier, privind executarea lucrărilor de întreținere si edificare a unor construcţii prevăzute de normele legale în vigoare.</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septembrie</w:t>
            </w:r>
          </w:p>
        </w:tc>
        <w:tc>
          <w:tcPr>
            <w:tcW w:w="8505" w:type="dxa"/>
          </w:tcPr>
          <w:p w:rsidR="000C5D32" w:rsidRPr="000C5D32" w:rsidRDefault="000C5D32" w:rsidP="008D492B">
            <w:pPr>
              <w:pStyle w:val="ListParagraph"/>
              <w:numPr>
                <w:ilvl w:val="0"/>
                <w:numId w:val="28"/>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Informare privind acţiunile tematice, derulate de Direcţia de Sănătate Publică a Municipiului Bucureşti, în anul 2017 de verificare a unităţilor sanitare şi de învățământ, inclusiv a condiţiilor impuse prin Programul laptele şi cornul (O.U.G. nr. 96/2002 privind acordarea de produse lactate și de panificație pentru elevii din clasele I-IV din învățământul de stat, cu modificările şi completările ulterioare);</w:t>
            </w:r>
          </w:p>
          <w:p w:rsidR="000C5D32" w:rsidRPr="000C5D32" w:rsidRDefault="000C5D32" w:rsidP="008D492B">
            <w:pPr>
              <w:pStyle w:val="ListParagraph"/>
              <w:numPr>
                <w:ilvl w:val="0"/>
                <w:numId w:val="28"/>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Rezultatele verificărilor la unitățile de învățământ preșcolar/școlar sub aspectul funcționării optime a blocului alimentar și a Programului laptele și cornul (O.U.G. nr. 96/2002 privind acordarea de produse lactate și de panificație pentru elevii din clasele I-IV din învățământul de stat, cu modificările şi completările ulterioare);</w:t>
            </w:r>
          </w:p>
          <w:p w:rsidR="003C75A4" w:rsidRPr="000C5D32" w:rsidRDefault="000C5D32" w:rsidP="008D492B">
            <w:pPr>
              <w:pStyle w:val="ListParagraph"/>
              <w:numPr>
                <w:ilvl w:val="0"/>
                <w:numId w:val="28"/>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Clasarea bunurilor culturale mobile, analiză întocmită de Direcţia pentru Cultură a Municipiului Bucureşti</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octombrie</w:t>
            </w:r>
          </w:p>
        </w:tc>
        <w:tc>
          <w:tcPr>
            <w:tcW w:w="8505" w:type="dxa"/>
          </w:tcPr>
          <w:p w:rsidR="000C5D32" w:rsidRPr="000C5D32" w:rsidRDefault="000C5D32" w:rsidP="008D492B">
            <w:pPr>
              <w:pStyle w:val="ListParagraph"/>
              <w:numPr>
                <w:ilvl w:val="0"/>
                <w:numId w:val="29"/>
              </w:numPr>
              <w:tabs>
                <w:tab w:val="left" w:pos="1134"/>
              </w:tabs>
              <w:suppressAutoHyphens/>
              <w:ind w:left="318"/>
              <w:jc w:val="both"/>
              <w:rPr>
                <w:rFonts w:ascii="Times New Roman" w:hAnsi="Times New Roman" w:cs="Times New Roman"/>
                <w:sz w:val="24"/>
                <w:szCs w:val="24"/>
              </w:rPr>
            </w:pPr>
            <w:r w:rsidRPr="000C5D32">
              <w:rPr>
                <w:rFonts w:ascii="Times New Roman" w:hAnsi="Times New Roman" w:cs="Times New Roman"/>
                <w:sz w:val="24"/>
                <w:szCs w:val="24"/>
              </w:rPr>
              <w:t>Protecţia datelor personale în administraţia publică locală, prezentarea materialului de către Autoritatea Naţională de Supraveghere a Prelucrării Datelor cu Caracter Personal;</w:t>
            </w:r>
          </w:p>
          <w:p w:rsidR="000C5D32" w:rsidRPr="000C5D32" w:rsidRDefault="000C5D32" w:rsidP="008D492B">
            <w:pPr>
              <w:pStyle w:val="ListParagraph"/>
              <w:numPr>
                <w:ilvl w:val="0"/>
                <w:numId w:val="29"/>
              </w:numPr>
              <w:tabs>
                <w:tab w:val="left" w:pos="1134"/>
              </w:tabs>
              <w:suppressAutoHyphens/>
              <w:ind w:left="318"/>
              <w:jc w:val="both"/>
              <w:rPr>
                <w:rFonts w:ascii="Times New Roman" w:hAnsi="Times New Roman" w:cs="Times New Roman"/>
                <w:sz w:val="24"/>
                <w:szCs w:val="24"/>
              </w:rPr>
            </w:pPr>
            <w:r w:rsidRPr="000C5D32">
              <w:rPr>
                <w:rFonts w:ascii="Times New Roman" w:hAnsi="Times New Roman" w:cs="Times New Roman"/>
                <w:sz w:val="24"/>
                <w:szCs w:val="24"/>
              </w:rPr>
              <w:t>Agricultura ecologică - evoluţie şi promovare la nivelul municipiului Bucureşti;</w:t>
            </w:r>
          </w:p>
          <w:p w:rsidR="000C5D32" w:rsidRPr="000C5D32" w:rsidRDefault="000C5D32" w:rsidP="008D492B">
            <w:pPr>
              <w:pStyle w:val="ListParagraph"/>
              <w:numPr>
                <w:ilvl w:val="0"/>
                <w:numId w:val="29"/>
              </w:numPr>
              <w:tabs>
                <w:tab w:val="left" w:pos="1134"/>
              </w:tabs>
              <w:suppressAutoHyphens/>
              <w:ind w:left="318"/>
              <w:jc w:val="both"/>
              <w:rPr>
                <w:rFonts w:ascii="Times New Roman" w:hAnsi="Times New Roman" w:cs="Times New Roman"/>
                <w:sz w:val="24"/>
                <w:szCs w:val="24"/>
              </w:rPr>
            </w:pPr>
            <w:r w:rsidRPr="000C5D32">
              <w:rPr>
                <w:rFonts w:ascii="Times New Roman" w:hAnsi="Times New Roman" w:cs="Times New Roman"/>
                <w:sz w:val="24"/>
                <w:szCs w:val="24"/>
              </w:rPr>
              <w:t>Analiza activității de control desfășurate de inspecția socială în perioada 01.01-30.09.2017;</w:t>
            </w:r>
          </w:p>
          <w:p w:rsidR="000C5D32" w:rsidRPr="000C5D32" w:rsidRDefault="000C5D32" w:rsidP="008D492B">
            <w:pPr>
              <w:pStyle w:val="ListParagraph"/>
              <w:numPr>
                <w:ilvl w:val="0"/>
                <w:numId w:val="29"/>
              </w:numPr>
              <w:tabs>
                <w:tab w:val="left" w:pos="1134"/>
              </w:tabs>
              <w:suppressAutoHyphens/>
              <w:ind w:left="318"/>
              <w:jc w:val="both"/>
              <w:rPr>
                <w:rFonts w:ascii="Times New Roman" w:hAnsi="Times New Roman" w:cs="Times New Roman"/>
                <w:sz w:val="24"/>
                <w:szCs w:val="24"/>
              </w:rPr>
            </w:pPr>
            <w:r w:rsidRPr="000C5D32">
              <w:rPr>
                <w:rFonts w:ascii="Times New Roman" w:hAnsi="Times New Roman" w:cs="Times New Roman"/>
                <w:sz w:val="24"/>
                <w:szCs w:val="24"/>
              </w:rPr>
              <w:t>Problemele cu care se confruntă unităţile de învăţământ preuniversitar din municipiul Bucureşti în obţinerea autorizaţiei de securitate la incendiu;</w:t>
            </w:r>
          </w:p>
          <w:p w:rsidR="003C75A4" w:rsidRPr="000C5D32" w:rsidRDefault="000C5D32" w:rsidP="008D492B">
            <w:pPr>
              <w:pStyle w:val="ListParagraph"/>
              <w:numPr>
                <w:ilvl w:val="0"/>
                <w:numId w:val="29"/>
              </w:numPr>
              <w:tabs>
                <w:tab w:val="left" w:pos="1134"/>
              </w:tabs>
              <w:suppressAutoHyphens/>
              <w:ind w:left="318"/>
              <w:jc w:val="both"/>
              <w:rPr>
                <w:rFonts w:ascii="Times New Roman" w:hAnsi="Times New Roman" w:cs="Times New Roman"/>
                <w:sz w:val="24"/>
                <w:szCs w:val="24"/>
              </w:rPr>
            </w:pPr>
            <w:r w:rsidRPr="000C5D32">
              <w:rPr>
                <w:rFonts w:ascii="Times New Roman" w:hAnsi="Times New Roman" w:cs="Times New Roman"/>
                <w:sz w:val="24"/>
                <w:szCs w:val="24"/>
              </w:rPr>
              <w:lastRenderedPageBreak/>
              <w:t>Diverse: Informaţii prezentate de Agenția de Plăți și Intervenție pentru Agricultură – Centrul Municipiului București privind aplicarea prevederilor H.G. nr. 640/2017 pentru aprobarea Programului pentru școli al României în perioada 2017-2023 și pentru stabilirea bugetului pentru implementarea acestuia în anul școlar 2017-2018.</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lastRenderedPageBreak/>
              <w:t>noiembrie</w:t>
            </w:r>
          </w:p>
        </w:tc>
        <w:tc>
          <w:tcPr>
            <w:tcW w:w="8505" w:type="dxa"/>
          </w:tcPr>
          <w:p w:rsidR="000C5D32" w:rsidRPr="000C5D32" w:rsidRDefault="000C5D32" w:rsidP="008D492B">
            <w:pPr>
              <w:pStyle w:val="ListParagraph"/>
              <w:numPr>
                <w:ilvl w:val="0"/>
                <w:numId w:val="30"/>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Scurta informare privind organizarea Recensământului agricol din anul 2020 și Recensământul populaţiei şi al locuinţelor din anul 2021;</w:t>
            </w:r>
          </w:p>
          <w:p w:rsidR="000C5D32" w:rsidRPr="000C5D32" w:rsidRDefault="000C5D32" w:rsidP="008D492B">
            <w:pPr>
              <w:pStyle w:val="ListParagraph"/>
              <w:numPr>
                <w:ilvl w:val="0"/>
                <w:numId w:val="30"/>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Verificarea respectării prevederilor legale din domeniul protecţiei consumatorilor la activitatea de comerţ online;</w:t>
            </w:r>
          </w:p>
          <w:p w:rsidR="000C5D32" w:rsidRPr="000C5D32" w:rsidRDefault="000C5D32" w:rsidP="008D492B">
            <w:pPr>
              <w:pStyle w:val="ListParagraph"/>
              <w:numPr>
                <w:ilvl w:val="0"/>
                <w:numId w:val="30"/>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Verificarea respectării prevederilor legale din domeniul protecţiei consumatorilor privind vânzarea directă a produselor nealimentare şi garanţiile asociate acestora;</w:t>
            </w:r>
          </w:p>
          <w:p w:rsidR="003C75A4" w:rsidRPr="000C5D32" w:rsidRDefault="000C5D32" w:rsidP="008D492B">
            <w:pPr>
              <w:pStyle w:val="ListParagraph"/>
              <w:numPr>
                <w:ilvl w:val="0"/>
                <w:numId w:val="30"/>
              </w:numPr>
              <w:tabs>
                <w:tab w:val="left" w:pos="1134"/>
              </w:tabs>
              <w:suppressAutoHyphens/>
              <w:ind w:left="318" w:hanging="318"/>
              <w:jc w:val="both"/>
              <w:rPr>
                <w:rFonts w:ascii="Times New Roman" w:hAnsi="Times New Roman" w:cs="Times New Roman"/>
                <w:sz w:val="24"/>
                <w:szCs w:val="24"/>
              </w:rPr>
            </w:pPr>
            <w:r w:rsidRPr="000C5D32">
              <w:rPr>
                <w:rFonts w:ascii="Times New Roman" w:hAnsi="Times New Roman" w:cs="Times New Roman"/>
                <w:sz w:val="24"/>
                <w:szCs w:val="24"/>
              </w:rPr>
              <w:t>Prevenţia privind combaterea practicilor comerciale incorecte ale comercianţilor în relaţia cu consumatorii.</w:t>
            </w:r>
          </w:p>
        </w:tc>
      </w:tr>
      <w:tr w:rsidR="003C75A4" w:rsidTr="000C5D32">
        <w:tc>
          <w:tcPr>
            <w:tcW w:w="1276" w:type="dxa"/>
          </w:tcPr>
          <w:p w:rsidR="003C75A4" w:rsidRPr="00F979AF" w:rsidRDefault="006638A1" w:rsidP="006638A1">
            <w:pPr>
              <w:jc w:val="center"/>
              <w:rPr>
                <w:rFonts w:ascii="Times New Roman" w:hAnsi="Times New Roman" w:cs="Times New Roman"/>
                <w:b/>
                <w:color w:val="000000"/>
                <w:sz w:val="24"/>
                <w:szCs w:val="24"/>
              </w:rPr>
            </w:pPr>
            <w:r w:rsidRPr="00F979AF">
              <w:rPr>
                <w:rFonts w:ascii="Times New Roman" w:hAnsi="Times New Roman" w:cs="Times New Roman"/>
                <w:b/>
                <w:color w:val="000000"/>
                <w:sz w:val="24"/>
                <w:szCs w:val="24"/>
              </w:rPr>
              <w:t>decembrie</w:t>
            </w:r>
          </w:p>
        </w:tc>
        <w:tc>
          <w:tcPr>
            <w:tcW w:w="8505" w:type="dxa"/>
          </w:tcPr>
          <w:p w:rsidR="000C5D32" w:rsidRPr="000C5D32" w:rsidRDefault="000C5D32" w:rsidP="008D492B">
            <w:pPr>
              <w:pStyle w:val="ListParagraph"/>
              <w:numPr>
                <w:ilvl w:val="0"/>
                <w:numId w:val="31"/>
              </w:numPr>
              <w:tabs>
                <w:tab w:val="left" w:pos="1134"/>
              </w:tabs>
              <w:suppressAutoHyphens/>
              <w:ind w:left="318" w:hanging="284"/>
              <w:jc w:val="both"/>
              <w:rPr>
                <w:rFonts w:ascii="Times New Roman" w:hAnsi="Times New Roman" w:cs="Times New Roman"/>
                <w:sz w:val="24"/>
                <w:szCs w:val="24"/>
              </w:rPr>
            </w:pPr>
            <w:r w:rsidRPr="000C5D32">
              <w:rPr>
                <w:rFonts w:ascii="Times New Roman" w:hAnsi="Times New Roman" w:cs="Times New Roman"/>
                <w:sz w:val="24"/>
                <w:szCs w:val="24"/>
              </w:rPr>
              <w:t>Prezentarea măsurilor adoptate pentru perioada Sărbătorilor de iarnă 2017-2018 în scopul asigurării, în municipiul București, a climatului de normalitate publică, referitoare la:</w:t>
            </w:r>
          </w:p>
          <w:p w:rsidR="000C5D32" w:rsidRPr="000C5D32" w:rsidRDefault="000C5D32" w:rsidP="000C5D32">
            <w:pPr>
              <w:tabs>
                <w:tab w:val="left" w:pos="1134"/>
              </w:tabs>
              <w:suppressAutoHyphens/>
              <w:ind w:left="743"/>
              <w:jc w:val="both"/>
              <w:rPr>
                <w:rFonts w:ascii="Times New Roman" w:hAnsi="Times New Roman" w:cs="Times New Roman"/>
                <w:sz w:val="24"/>
                <w:szCs w:val="24"/>
              </w:rPr>
            </w:pPr>
            <w:r w:rsidRPr="000C5D32">
              <w:rPr>
                <w:rFonts w:ascii="Times New Roman" w:hAnsi="Times New Roman" w:cs="Times New Roman"/>
                <w:sz w:val="24"/>
                <w:szCs w:val="24"/>
              </w:rPr>
              <w:t>•</w:t>
            </w:r>
            <w:r w:rsidRPr="000C5D32">
              <w:rPr>
                <w:rFonts w:ascii="Times New Roman" w:hAnsi="Times New Roman" w:cs="Times New Roman"/>
                <w:sz w:val="24"/>
                <w:szCs w:val="24"/>
              </w:rPr>
              <w:tab/>
              <w:t>comercializarea materialelor pirotehnice;</w:t>
            </w:r>
          </w:p>
          <w:p w:rsidR="000C5D32" w:rsidRPr="000C5D32" w:rsidRDefault="000C5D32" w:rsidP="000C5D32">
            <w:pPr>
              <w:tabs>
                <w:tab w:val="left" w:pos="1134"/>
              </w:tabs>
              <w:suppressAutoHyphens/>
              <w:ind w:left="743"/>
              <w:jc w:val="both"/>
              <w:rPr>
                <w:rFonts w:ascii="Times New Roman" w:hAnsi="Times New Roman" w:cs="Times New Roman"/>
                <w:sz w:val="24"/>
                <w:szCs w:val="24"/>
              </w:rPr>
            </w:pPr>
            <w:r w:rsidRPr="000C5D32">
              <w:rPr>
                <w:rFonts w:ascii="Times New Roman" w:hAnsi="Times New Roman" w:cs="Times New Roman"/>
                <w:sz w:val="24"/>
                <w:szCs w:val="24"/>
              </w:rPr>
              <w:t>•</w:t>
            </w:r>
            <w:r w:rsidRPr="000C5D32">
              <w:rPr>
                <w:rFonts w:ascii="Times New Roman" w:hAnsi="Times New Roman" w:cs="Times New Roman"/>
                <w:sz w:val="24"/>
                <w:szCs w:val="24"/>
              </w:rPr>
              <w:tab/>
              <w:t>respectarea regulilor de circulație, prevenirea accidentelor și fluidizarea circulației;</w:t>
            </w:r>
          </w:p>
          <w:p w:rsidR="000C5D32" w:rsidRPr="000C5D32" w:rsidRDefault="000C5D32" w:rsidP="000C5D32">
            <w:pPr>
              <w:tabs>
                <w:tab w:val="left" w:pos="1134"/>
              </w:tabs>
              <w:suppressAutoHyphens/>
              <w:ind w:left="743"/>
              <w:jc w:val="both"/>
              <w:rPr>
                <w:rFonts w:ascii="Times New Roman" w:hAnsi="Times New Roman" w:cs="Times New Roman"/>
                <w:sz w:val="24"/>
                <w:szCs w:val="24"/>
              </w:rPr>
            </w:pPr>
            <w:r w:rsidRPr="000C5D32">
              <w:rPr>
                <w:rFonts w:ascii="Times New Roman" w:hAnsi="Times New Roman" w:cs="Times New Roman"/>
                <w:sz w:val="24"/>
                <w:szCs w:val="24"/>
              </w:rPr>
              <w:t>•</w:t>
            </w:r>
            <w:r w:rsidRPr="000C5D32">
              <w:rPr>
                <w:rFonts w:ascii="Times New Roman" w:hAnsi="Times New Roman" w:cs="Times New Roman"/>
                <w:sz w:val="24"/>
                <w:szCs w:val="24"/>
              </w:rPr>
              <w:tab/>
              <w:t>menținerea ordinii publice, prevenirea și combaterea infracționalității și a altor fapte antisociale.</w:t>
            </w:r>
          </w:p>
          <w:p w:rsidR="003C75A4" w:rsidRPr="000C5D32" w:rsidRDefault="000C5D32" w:rsidP="008D492B">
            <w:pPr>
              <w:pStyle w:val="ListParagraph"/>
              <w:numPr>
                <w:ilvl w:val="0"/>
                <w:numId w:val="31"/>
              </w:numPr>
              <w:tabs>
                <w:tab w:val="left" w:pos="1134"/>
              </w:tabs>
              <w:suppressAutoHyphens/>
              <w:ind w:left="318" w:hanging="284"/>
              <w:jc w:val="both"/>
              <w:rPr>
                <w:rFonts w:ascii="Times New Roman" w:hAnsi="Times New Roman" w:cs="Times New Roman"/>
                <w:sz w:val="24"/>
                <w:szCs w:val="24"/>
              </w:rPr>
            </w:pPr>
            <w:r w:rsidRPr="000C5D32">
              <w:rPr>
                <w:rFonts w:ascii="Times New Roman" w:hAnsi="Times New Roman" w:cs="Times New Roman"/>
                <w:sz w:val="24"/>
                <w:szCs w:val="24"/>
              </w:rPr>
              <w:t xml:space="preserve">Prezentarea măsurilor preconizate pentru perioada </w:t>
            </w:r>
            <w:r w:rsidR="00741E1F">
              <w:rPr>
                <w:rFonts w:ascii="Times New Roman" w:hAnsi="Times New Roman" w:cs="Times New Roman"/>
                <w:sz w:val="24"/>
                <w:szCs w:val="24"/>
              </w:rPr>
              <w:t>s</w:t>
            </w:r>
            <w:r w:rsidRPr="000C5D32">
              <w:rPr>
                <w:rFonts w:ascii="Times New Roman" w:hAnsi="Times New Roman" w:cs="Times New Roman"/>
                <w:sz w:val="24"/>
                <w:szCs w:val="24"/>
              </w:rPr>
              <w:t>ărbătorilor de iarnă 2017-2018 în vederea respectării normelor legale din domeniul siguranţei alimentelor pe întregul circuit de depozitare, transport, distribuţie şi comercializare a produselor alimentare specifice.</w:t>
            </w:r>
          </w:p>
        </w:tc>
      </w:tr>
    </w:tbl>
    <w:p w:rsidR="00741E1F" w:rsidRDefault="00741E1F" w:rsidP="000C5D32">
      <w:pPr>
        <w:tabs>
          <w:tab w:val="num" w:pos="0"/>
          <w:tab w:val="num" w:pos="285"/>
        </w:tabs>
        <w:spacing w:after="0"/>
        <w:ind w:firstLine="720"/>
        <w:jc w:val="both"/>
        <w:rPr>
          <w:rFonts w:ascii="Times New Roman" w:hAnsi="Times New Roman" w:cs="Times New Roman"/>
          <w:color w:val="000000"/>
          <w:sz w:val="28"/>
          <w:szCs w:val="28"/>
        </w:rPr>
      </w:pPr>
    </w:p>
    <w:p w:rsidR="000C5D32" w:rsidRPr="000C5D32" w:rsidRDefault="000C5D32" w:rsidP="000C5D32">
      <w:pPr>
        <w:tabs>
          <w:tab w:val="num" w:pos="0"/>
          <w:tab w:val="num" w:pos="285"/>
        </w:tabs>
        <w:spacing w:after="0"/>
        <w:ind w:firstLine="72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Materialele prezentate în cadrul şedinţelor au fost axate pe prezentarea unor rezultate obținute de către instituții în activitatea desfășurată, conform atribuțiilor ce le revin, cât și propuneri de îmbunătățire a activității unor servicii publice.</w:t>
      </w:r>
    </w:p>
    <w:p w:rsidR="000C5D32" w:rsidRPr="000C5D32" w:rsidRDefault="000C5D32" w:rsidP="000C5D32">
      <w:pPr>
        <w:tabs>
          <w:tab w:val="num" w:pos="0"/>
          <w:tab w:val="num" w:pos="285"/>
        </w:tabs>
        <w:spacing w:after="0"/>
        <w:ind w:firstLine="72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 xml:space="preserve">În urma desfășurării ședințelor s-au transmis Ministerului Afacerilor Interne – </w:t>
      </w:r>
      <w:r w:rsidR="00CA2387">
        <w:rPr>
          <w:rFonts w:ascii="Times New Roman" w:hAnsi="Times New Roman" w:cs="Times New Roman"/>
          <w:color w:val="000000"/>
          <w:sz w:val="28"/>
          <w:szCs w:val="28"/>
        </w:rPr>
        <w:t>D</w:t>
      </w:r>
      <w:r>
        <w:rPr>
          <w:rFonts w:ascii="Times New Roman" w:hAnsi="Times New Roman" w:cs="Times New Roman"/>
          <w:color w:val="000000"/>
          <w:sz w:val="28"/>
          <w:szCs w:val="28"/>
        </w:rPr>
        <w:t>GRIP</w:t>
      </w:r>
      <w:r w:rsidRPr="000C5D32">
        <w:rPr>
          <w:rFonts w:ascii="Times New Roman" w:hAnsi="Times New Roman" w:cs="Times New Roman"/>
          <w:color w:val="000000"/>
          <w:sz w:val="28"/>
          <w:szCs w:val="28"/>
        </w:rPr>
        <w:t xml:space="preserve"> 12 rapoarte ale ședințelor, cuprinzând: ordinea de zi, participanţii la dezbateri și problemele esențiale ce s-au desprins din dezbateri, atunci când a fost cazul.</w:t>
      </w:r>
    </w:p>
    <w:p w:rsidR="000C5D32" w:rsidRPr="000C5D32" w:rsidRDefault="000C5D32" w:rsidP="000C5D32">
      <w:pPr>
        <w:tabs>
          <w:tab w:val="num" w:pos="0"/>
          <w:tab w:val="num" w:pos="285"/>
        </w:tabs>
        <w:spacing w:after="0"/>
        <w:ind w:firstLine="72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 xml:space="preserve">Colegiul prefectural a contribuit la colaborarea și coordonarea eficientă între instituții în cadrul comisiilor, comitetelor și grupurilor de lucru, cât și a întâlnirilor de lucru. </w:t>
      </w:r>
      <w:r w:rsidRPr="000C5D32">
        <w:rPr>
          <w:rFonts w:ascii="Times New Roman" w:hAnsi="Times New Roman" w:cs="Times New Roman"/>
          <w:color w:val="000000"/>
          <w:sz w:val="28"/>
          <w:szCs w:val="28"/>
        </w:rPr>
        <w:tab/>
      </w:r>
    </w:p>
    <w:p w:rsidR="000C5D32" w:rsidRPr="000C5D32" w:rsidRDefault="000C5D32" w:rsidP="000C5D32">
      <w:pPr>
        <w:tabs>
          <w:tab w:val="num" w:pos="0"/>
          <w:tab w:val="num" w:pos="285"/>
        </w:tabs>
        <w:spacing w:after="0"/>
        <w:ind w:firstLine="72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 xml:space="preserve">În cursul anului 2017 au fost aprobat un număr de </w:t>
      </w:r>
      <w:r w:rsidRPr="00CA2387">
        <w:rPr>
          <w:rFonts w:ascii="Times New Roman" w:hAnsi="Times New Roman" w:cs="Times New Roman"/>
          <w:b/>
          <w:color w:val="000000"/>
          <w:sz w:val="28"/>
          <w:szCs w:val="28"/>
        </w:rPr>
        <w:t>6 hotărâri</w:t>
      </w:r>
      <w:r w:rsidRPr="000C5D32">
        <w:rPr>
          <w:rFonts w:ascii="Times New Roman" w:hAnsi="Times New Roman" w:cs="Times New Roman"/>
          <w:color w:val="000000"/>
          <w:sz w:val="28"/>
          <w:szCs w:val="28"/>
        </w:rPr>
        <w:t xml:space="preserve"> ale Colegiului Prefectural, </w:t>
      </w:r>
      <w:r>
        <w:rPr>
          <w:rFonts w:ascii="Times New Roman" w:hAnsi="Times New Roman" w:cs="Times New Roman"/>
          <w:color w:val="000000"/>
          <w:sz w:val="28"/>
          <w:szCs w:val="28"/>
        </w:rPr>
        <w:t>după cum urmează</w:t>
      </w:r>
      <w:r w:rsidRPr="000C5D32">
        <w:rPr>
          <w:rFonts w:ascii="Times New Roman" w:hAnsi="Times New Roman" w:cs="Times New Roman"/>
          <w:color w:val="000000"/>
          <w:sz w:val="28"/>
          <w:szCs w:val="28"/>
        </w:rPr>
        <w:t>:</w:t>
      </w:r>
    </w:p>
    <w:p w:rsidR="000C5D32" w:rsidRPr="000C5D32" w:rsidRDefault="000C5D32" w:rsidP="008D492B">
      <w:pPr>
        <w:pStyle w:val="ListParagraph"/>
        <w:numPr>
          <w:ilvl w:val="0"/>
          <w:numId w:val="32"/>
        </w:numPr>
        <w:tabs>
          <w:tab w:val="num" w:pos="0"/>
          <w:tab w:val="num" w:pos="285"/>
        </w:tabs>
        <w:spacing w:after="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 xml:space="preserve">Hotărârea nr. 01/30.03.2017 privind aprobarea planurilor de măsuri, elaborate de reprezentanții serviciilor publice deconcentrate din cadrul grupului de lucru stabilit prin Ordinul prefectului municipiului București nr. 673/04.10.2016, pentru intensificarea controalelor în perioada premergătoare și pe durata </w:t>
      </w:r>
      <w:r>
        <w:rPr>
          <w:rFonts w:ascii="Times New Roman" w:hAnsi="Times New Roman" w:cs="Times New Roman"/>
          <w:color w:val="000000"/>
          <w:sz w:val="28"/>
          <w:szCs w:val="28"/>
        </w:rPr>
        <w:t>s</w:t>
      </w:r>
      <w:r w:rsidRPr="000C5D32">
        <w:rPr>
          <w:rFonts w:ascii="Times New Roman" w:hAnsi="Times New Roman" w:cs="Times New Roman"/>
          <w:color w:val="000000"/>
          <w:sz w:val="28"/>
          <w:szCs w:val="28"/>
        </w:rPr>
        <w:t xml:space="preserve">ărbătorilor </w:t>
      </w:r>
      <w:r>
        <w:rPr>
          <w:rFonts w:ascii="Times New Roman" w:hAnsi="Times New Roman" w:cs="Times New Roman"/>
          <w:color w:val="000000"/>
          <w:sz w:val="28"/>
          <w:szCs w:val="28"/>
        </w:rPr>
        <w:t>p</w:t>
      </w:r>
      <w:r w:rsidRPr="000C5D32">
        <w:rPr>
          <w:rFonts w:ascii="Times New Roman" w:hAnsi="Times New Roman" w:cs="Times New Roman"/>
          <w:color w:val="000000"/>
          <w:sz w:val="28"/>
          <w:szCs w:val="28"/>
        </w:rPr>
        <w:t xml:space="preserve">ascale din anul 2017, în scopul prevenirii apariţiei unor situaţii cu implicaţii în sănătatea publică, datorate procesării, depozitării, transportului şi </w:t>
      </w:r>
      <w:r w:rsidRPr="000C5D32">
        <w:rPr>
          <w:rFonts w:ascii="Times New Roman" w:hAnsi="Times New Roman" w:cs="Times New Roman"/>
          <w:color w:val="000000"/>
          <w:sz w:val="28"/>
          <w:szCs w:val="28"/>
        </w:rPr>
        <w:lastRenderedPageBreak/>
        <w:t>valorificării produselor alimentare de origine animală şi non-animală neconforme prevederilor legale. În urma aprobării acestei hotărâri a avut loc întâlnirea grupului de lucru pentru garantarea siguranței alimentelor și apărării sănătății publice, cu atribuții în domeniul verificării aplicării normelor sanitare-veterinare, protecției consumatorilor, igienei, fiscal și contabil, precum și a autoriyării funcționării unităților de alimentație public, centrelor comerciale, magazinelor și depozitelor alimentare, catering și cantine, la nivelul Municipiului București, grup aprobat prin ordinul sus</w:t>
      </w:r>
      <w:r>
        <w:rPr>
          <w:rFonts w:ascii="Times New Roman" w:hAnsi="Times New Roman" w:cs="Times New Roman"/>
          <w:color w:val="000000"/>
          <w:sz w:val="28"/>
          <w:szCs w:val="28"/>
        </w:rPr>
        <w:t>-</w:t>
      </w:r>
      <w:r w:rsidRPr="000C5D32">
        <w:rPr>
          <w:rFonts w:ascii="Times New Roman" w:hAnsi="Times New Roman" w:cs="Times New Roman"/>
          <w:color w:val="000000"/>
          <w:sz w:val="28"/>
          <w:szCs w:val="28"/>
        </w:rPr>
        <w:t>menționat</w:t>
      </w:r>
      <w:r>
        <w:rPr>
          <w:rFonts w:ascii="Times New Roman" w:hAnsi="Times New Roman" w:cs="Times New Roman"/>
          <w:color w:val="000000"/>
          <w:sz w:val="28"/>
          <w:szCs w:val="28"/>
        </w:rPr>
        <w:t>,</w:t>
      </w:r>
      <w:r w:rsidRPr="000C5D32">
        <w:rPr>
          <w:rFonts w:ascii="Times New Roman" w:hAnsi="Times New Roman" w:cs="Times New Roman"/>
          <w:color w:val="000000"/>
          <w:sz w:val="28"/>
          <w:szCs w:val="28"/>
        </w:rPr>
        <w:t xml:space="preserve"> </w:t>
      </w:r>
    </w:p>
    <w:p w:rsidR="000C5D32" w:rsidRPr="000C5D32" w:rsidRDefault="000C5D32" w:rsidP="008D492B">
      <w:pPr>
        <w:pStyle w:val="ListParagraph"/>
        <w:numPr>
          <w:ilvl w:val="0"/>
          <w:numId w:val="32"/>
        </w:numPr>
        <w:tabs>
          <w:tab w:val="num" w:pos="0"/>
          <w:tab w:val="num" w:pos="285"/>
        </w:tabs>
        <w:spacing w:after="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Hotărârea nr. 02/03.05.2017 privind aprobarea Planului de acţiune pe anul 2017 pentru realizarea obiectivelor Programului de Guvernare 2017-2020, a cărei monitorizare se realizează trimestrial</w:t>
      </w:r>
      <w:r>
        <w:rPr>
          <w:rFonts w:ascii="Times New Roman" w:hAnsi="Times New Roman" w:cs="Times New Roman"/>
          <w:color w:val="000000"/>
          <w:sz w:val="28"/>
          <w:szCs w:val="28"/>
        </w:rPr>
        <w:t>,</w:t>
      </w:r>
    </w:p>
    <w:p w:rsidR="000C5D32" w:rsidRPr="000C5D32" w:rsidRDefault="000C5D32" w:rsidP="008D492B">
      <w:pPr>
        <w:pStyle w:val="ListParagraph"/>
        <w:numPr>
          <w:ilvl w:val="0"/>
          <w:numId w:val="32"/>
        </w:numPr>
        <w:tabs>
          <w:tab w:val="num" w:pos="0"/>
          <w:tab w:val="num" w:pos="285"/>
        </w:tabs>
        <w:spacing w:after="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Hotărârea nr. 03/03.05.2017 privind aprobarea Planului de acţiuni pentru realizarea în municipiul Bucureşti a politicilor naţionale, a politicilor de afaceri europene şi de intensificare a relaţiilor externe, a cărei monitorizare se realizează trimestrial</w:t>
      </w:r>
      <w:r>
        <w:rPr>
          <w:rFonts w:ascii="Times New Roman" w:hAnsi="Times New Roman" w:cs="Times New Roman"/>
          <w:color w:val="000000"/>
          <w:sz w:val="28"/>
          <w:szCs w:val="28"/>
        </w:rPr>
        <w:t>,</w:t>
      </w:r>
    </w:p>
    <w:p w:rsidR="000C5D32" w:rsidRPr="000C5D32" w:rsidRDefault="000C5D32" w:rsidP="008D492B">
      <w:pPr>
        <w:pStyle w:val="ListParagraph"/>
        <w:numPr>
          <w:ilvl w:val="0"/>
          <w:numId w:val="32"/>
        </w:numPr>
        <w:tabs>
          <w:tab w:val="num" w:pos="0"/>
          <w:tab w:val="num" w:pos="285"/>
        </w:tabs>
        <w:spacing w:after="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Hotărârea nr. 04/03.05.2017 privind aprobarea Planului de măsuri la nivelul municipiului Bucureşti, în conformitate cu documentele programatice în domeniul afacerilor europene, a cărei monitorizare se realizează trimestrial</w:t>
      </w:r>
      <w:r>
        <w:rPr>
          <w:rFonts w:ascii="Times New Roman" w:hAnsi="Times New Roman" w:cs="Times New Roman"/>
          <w:color w:val="000000"/>
          <w:sz w:val="28"/>
          <w:szCs w:val="28"/>
        </w:rPr>
        <w:t>,</w:t>
      </w:r>
    </w:p>
    <w:p w:rsidR="000C5D32" w:rsidRPr="000C5D32" w:rsidRDefault="000C5D32" w:rsidP="008D492B">
      <w:pPr>
        <w:pStyle w:val="ListParagraph"/>
        <w:numPr>
          <w:ilvl w:val="0"/>
          <w:numId w:val="32"/>
        </w:numPr>
        <w:tabs>
          <w:tab w:val="num" w:pos="0"/>
          <w:tab w:val="num" w:pos="285"/>
        </w:tabs>
        <w:spacing w:after="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Hotărârea nr. 05/03.05.2017 privind aprobarea Stadiului îndeplinirii obiectivelor asumate în Planul de acţiuni  pe anul 2016</w:t>
      </w:r>
      <w:r>
        <w:rPr>
          <w:rFonts w:ascii="Times New Roman" w:hAnsi="Times New Roman" w:cs="Times New Roman"/>
          <w:color w:val="000000"/>
          <w:sz w:val="28"/>
          <w:szCs w:val="28"/>
        </w:rPr>
        <w:t>,</w:t>
      </w:r>
    </w:p>
    <w:p w:rsidR="000C5D32" w:rsidRPr="000C5D32" w:rsidRDefault="000C5D32" w:rsidP="008D492B">
      <w:pPr>
        <w:pStyle w:val="ListParagraph"/>
        <w:numPr>
          <w:ilvl w:val="0"/>
          <w:numId w:val="32"/>
        </w:numPr>
        <w:tabs>
          <w:tab w:val="num" w:pos="0"/>
          <w:tab w:val="num" w:pos="285"/>
        </w:tabs>
        <w:spacing w:after="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Hotărârea nr. 06/03.05.2017 privind aprobarea Raportului privind starea economico-socială a Municipiului Bucureşti, în anul 2016</w:t>
      </w:r>
      <w:r>
        <w:rPr>
          <w:rFonts w:ascii="Times New Roman" w:hAnsi="Times New Roman" w:cs="Times New Roman"/>
          <w:color w:val="000000"/>
          <w:sz w:val="28"/>
          <w:szCs w:val="28"/>
        </w:rPr>
        <w:t>.</w:t>
      </w:r>
    </w:p>
    <w:p w:rsidR="00CA2387" w:rsidRDefault="000C5D32" w:rsidP="00CA2387">
      <w:pPr>
        <w:tabs>
          <w:tab w:val="num" w:pos="0"/>
          <w:tab w:val="num" w:pos="285"/>
        </w:tabs>
        <w:spacing w:after="0"/>
        <w:ind w:firstLine="720"/>
        <w:jc w:val="both"/>
        <w:rPr>
          <w:rFonts w:ascii="Times New Roman" w:hAnsi="Times New Roman" w:cs="Times New Roman"/>
          <w:color w:val="000000"/>
          <w:sz w:val="28"/>
          <w:szCs w:val="28"/>
        </w:rPr>
      </w:pPr>
      <w:r w:rsidRPr="000C5D32">
        <w:rPr>
          <w:rFonts w:ascii="Times New Roman" w:hAnsi="Times New Roman" w:cs="Times New Roman"/>
          <w:color w:val="000000"/>
          <w:sz w:val="28"/>
          <w:szCs w:val="28"/>
        </w:rPr>
        <w:t>Membrii Colegiului Prefectural sub coordonarea conducerii Instituţiei Prefectului au fost implicaţi în organizarea și desfășurarea evenimentelor publice, ca reprezentanți ai serviciilor publice deconcentrate</w:t>
      </w:r>
      <w:r w:rsidR="00CA2387">
        <w:rPr>
          <w:rFonts w:ascii="Times New Roman" w:hAnsi="Times New Roman" w:cs="Times New Roman"/>
          <w:color w:val="000000"/>
          <w:sz w:val="28"/>
          <w:szCs w:val="28"/>
        </w:rPr>
        <w:t xml:space="preserve"> și au</w:t>
      </w:r>
      <w:r w:rsidRPr="000C5D32">
        <w:rPr>
          <w:rFonts w:ascii="Times New Roman" w:hAnsi="Times New Roman" w:cs="Times New Roman"/>
          <w:color w:val="000000"/>
          <w:sz w:val="28"/>
          <w:szCs w:val="28"/>
        </w:rPr>
        <w:t xml:space="preserve"> participa</w:t>
      </w:r>
      <w:r w:rsidR="00CA2387">
        <w:rPr>
          <w:rFonts w:ascii="Times New Roman" w:hAnsi="Times New Roman" w:cs="Times New Roman"/>
          <w:color w:val="000000"/>
          <w:sz w:val="28"/>
          <w:szCs w:val="28"/>
        </w:rPr>
        <w:t>t</w:t>
      </w:r>
      <w:r w:rsidRPr="000C5D32">
        <w:rPr>
          <w:rFonts w:ascii="Times New Roman" w:hAnsi="Times New Roman" w:cs="Times New Roman"/>
          <w:color w:val="000000"/>
          <w:sz w:val="28"/>
          <w:szCs w:val="28"/>
        </w:rPr>
        <w:t xml:space="preserve"> la videoconferințele organizate de ministere pe diverse teme.</w:t>
      </w:r>
      <w:r w:rsidR="00CA2387" w:rsidRPr="00CA2387">
        <w:rPr>
          <w:rFonts w:ascii="Times New Roman" w:hAnsi="Times New Roman" w:cs="Times New Roman"/>
          <w:color w:val="000000"/>
          <w:sz w:val="28"/>
          <w:szCs w:val="28"/>
        </w:rPr>
        <w:t xml:space="preserve"> </w:t>
      </w:r>
      <w:r w:rsidR="00CA2387">
        <w:rPr>
          <w:rFonts w:ascii="Times New Roman" w:hAnsi="Times New Roman" w:cs="Times New Roman"/>
          <w:color w:val="000000"/>
          <w:sz w:val="28"/>
          <w:szCs w:val="28"/>
        </w:rPr>
        <w:t xml:space="preserve">Din Colegiul prefectural fac parte 16 instituții publice - servicii publice deconcentrate sau asimilate acestora, toate prezentând rapoarte de activitate în cadrul ședințelor de lucru ale Colegiului.  </w:t>
      </w:r>
    </w:p>
    <w:p w:rsidR="000C5D32" w:rsidRPr="000C5D32" w:rsidRDefault="000C5D32" w:rsidP="000C5D32">
      <w:pPr>
        <w:tabs>
          <w:tab w:val="num" w:pos="0"/>
          <w:tab w:val="num" w:pos="285"/>
        </w:tabs>
        <w:spacing w:after="0"/>
        <w:ind w:firstLine="720"/>
        <w:jc w:val="both"/>
        <w:rPr>
          <w:rFonts w:ascii="Times New Roman" w:hAnsi="Times New Roman" w:cs="Times New Roman"/>
          <w:color w:val="000000"/>
          <w:sz w:val="28"/>
          <w:szCs w:val="28"/>
        </w:rPr>
      </w:pPr>
    </w:p>
    <w:p w:rsidR="005149C5" w:rsidRDefault="000C5D32" w:rsidP="000C5D32">
      <w:pPr>
        <w:tabs>
          <w:tab w:val="num" w:pos="0"/>
          <w:tab w:val="num" w:pos="285"/>
        </w:tabs>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În aplicarea</w:t>
      </w:r>
      <w:r w:rsidRPr="000C5D32">
        <w:rPr>
          <w:rFonts w:ascii="Times New Roman" w:hAnsi="Times New Roman" w:cs="Times New Roman"/>
          <w:color w:val="000000"/>
          <w:sz w:val="28"/>
          <w:szCs w:val="28"/>
        </w:rPr>
        <w:t xml:space="preserve"> Hotărârii Colegiului Prefectural nr.</w:t>
      </w:r>
      <w:r>
        <w:rPr>
          <w:rFonts w:ascii="Times New Roman" w:hAnsi="Times New Roman" w:cs="Times New Roman"/>
          <w:color w:val="000000"/>
          <w:sz w:val="28"/>
          <w:szCs w:val="28"/>
        </w:rPr>
        <w:t xml:space="preserve"> </w:t>
      </w:r>
      <w:r w:rsidRPr="000C5D32">
        <w:rPr>
          <w:rFonts w:ascii="Times New Roman" w:hAnsi="Times New Roman" w:cs="Times New Roman"/>
          <w:color w:val="000000"/>
          <w:sz w:val="28"/>
          <w:szCs w:val="28"/>
        </w:rPr>
        <w:t xml:space="preserve">01/2016 privind aprobarea modelului Raportului de monitorizare a activităţii serviciilor publice deconcentrate  și a  Ordinului Prefectului Municipiului București nr. 246/2016 privind monitorizarea activității serviciilor publice deconcentrate ale ministerelor și ale celorlalte organe ale administrației publice centrale din subordinea Guvernului, organizate la nivelul municipiului București, </w:t>
      </w:r>
      <w:r>
        <w:rPr>
          <w:rFonts w:ascii="Times New Roman" w:hAnsi="Times New Roman" w:cs="Times New Roman"/>
          <w:color w:val="000000"/>
          <w:sz w:val="28"/>
          <w:szCs w:val="28"/>
        </w:rPr>
        <w:t xml:space="preserve">și în anul de referință a continuat </w:t>
      </w:r>
      <w:r w:rsidRPr="000C5D32">
        <w:rPr>
          <w:rFonts w:ascii="Times New Roman" w:hAnsi="Times New Roman" w:cs="Times New Roman"/>
          <w:color w:val="000000"/>
          <w:sz w:val="28"/>
          <w:szCs w:val="28"/>
        </w:rPr>
        <w:t>activitatea de monitorizare lunară a serviciilor publice prin verificarea îndeplinirii celor stabilite prin procedur</w:t>
      </w:r>
      <w:r>
        <w:rPr>
          <w:rFonts w:ascii="Times New Roman" w:hAnsi="Times New Roman" w:cs="Times New Roman"/>
          <w:color w:val="000000"/>
          <w:sz w:val="28"/>
          <w:szCs w:val="28"/>
        </w:rPr>
        <w:t>ă</w:t>
      </w:r>
      <w:r w:rsidRPr="000C5D32">
        <w:rPr>
          <w:rFonts w:ascii="Times New Roman" w:hAnsi="Times New Roman" w:cs="Times New Roman"/>
          <w:color w:val="000000"/>
          <w:sz w:val="28"/>
          <w:szCs w:val="28"/>
        </w:rPr>
        <w:t>.</w:t>
      </w:r>
    </w:p>
    <w:p w:rsidR="00CA2387" w:rsidRPr="00CA2387" w:rsidRDefault="00CA2387" w:rsidP="00CA2387">
      <w:pPr>
        <w:tabs>
          <w:tab w:val="num" w:pos="0"/>
          <w:tab w:val="num" w:pos="285"/>
        </w:tabs>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Astfel, </w:t>
      </w:r>
      <w:r w:rsidRPr="00CA2387">
        <w:rPr>
          <w:rFonts w:ascii="Times New Roman" w:hAnsi="Times New Roman" w:cs="Times New Roman"/>
          <w:color w:val="000000"/>
          <w:sz w:val="28"/>
          <w:szCs w:val="28"/>
        </w:rPr>
        <w:t>au fost supuse monitorizării: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Direcţia de Sănătate Publică a Municipiului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Agenţia pentru Plăţi şi Inspecţie Socială a Municipiului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lastRenderedPageBreak/>
        <w:t>Inspectoratul Şcolar al Municipiului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Direcţia pentru Sport şi Tineret a Municipiului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Direcţia pentru Cultură a Municipiului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Direcția pentru Agricultură a Municipiului București;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Inspectoratul pentru Situaţii de Urgenţa "Dealul Spirii" Bucureşti-Ilfov;</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Agenţia Municipală pentru Ocuparea Forţei de Muncă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Casa de Pensii a Municipiului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Comisariatul Regional pentru Protecţia Consumatorilor Regiunea Bucureşti-Ilfov;</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Inspectoratul Teritorial de Muncă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Direcţia Generală Regională a Finanţelor Publice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Garda Forestieră Bucureşti;</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Comisariatul Municipiului Bucureşti al Gărzii Naţionale de Mediu;</w:t>
      </w:r>
      <w:r>
        <w:rPr>
          <w:rFonts w:ascii="Times New Roman" w:hAnsi="Times New Roman" w:cs="Times New Roman"/>
          <w:color w:val="000000"/>
          <w:sz w:val="28"/>
          <w:szCs w:val="28"/>
        </w:rPr>
        <w:t xml:space="preserve"> </w:t>
      </w:r>
      <w:r w:rsidRPr="00CA2387">
        <w:rPr>
          <w:rFonts w:ascii="Times New Roman" w:hAnsi="Times New Roman" w:cs="Times New Roman"/>
          <w:color w:val="000000"/>
          <w:sz w:val="28"/>
          <w:szCs w:val="28"/>
        </w:rPr>
        <w:t xml:space="preserve">Direcţia Sanitară Veterinară şi pentru </w:t>
      </w:r>
      <w:r>
        <w:rPr>
          <w:rFonts w:ascii="Times New Roman" w:hAnsi="Times New Roman" w:cs="Times New Roman"/>
          <w:color w:val="000000"/>
          <w:sz w:val="28"/>
          <w:szCs w:val="28"/>
        </w:rPr>
        <w:t xml:space="preserve">Siguranţa Alimentelor Bucureşti și </w:t>
      </w:r>
      <w:r w:rsidRPr="00CA2387">
        <w:rPr>
          <w:rFonts w:ascii="Times New Roman" w:hAnsi="Times New Roman" w:cs="Times New Roman"/>
          <w:color w:val="000000"/>
          <w:sz w:val="28"/>
          <w:szCs w:val="28"/>
        </w:rPr>
        <w:t>Direcţia Regională de Statistică a Municipiului Bucureşti.</w:t>
      </w:r>
    </w:p>
    <w:p w:rsidR="00CA2387" w:rsidRPr="00CA2387" w:rsidRDefault="00CA2387" w:rsidP="00CA2387">
      <w:pPr>
        <w:tabs>
          <w:tab w:val="num" w:pos="0"/>
          <w:tab w:val="num" w:pos="285"/>
        </w:tabs>
        <w:spacing w:after="0"/>
        <w:ind w:firstLine="720"/>
        <w:jc w:val="both"/>
        <w:rPr>
          <w:rFonts w:ascii="Times New Roman" w:hAnsi="Times New Roman" w:cs="Times New Roman"/>
          <w:color w:val="000000"/>
          <w:sz w:val="28"/>
          <w:szCs w:val="28"/>
        </w:rPr>
      </w:pPr>
      <w:r w:rsidRPr="00CA2387">
        <w:rPr>
          <w:rFonts w:ascii="Times New Roman" w:hAnsi="Times New Roman" w:cs="Times New Roman"/>
          <w:color w:val="000000"/>
          <w:sz w:val="28"/>
          <w:szCs w:val="28"/>
        </w:rPr>
        <w:t>Activitatea de monitorizare</w:t>
      </w:r>
      <w:r>
        <w:rPr>
          <w:rFonts w:ascii="Times New Roman" w:hAnsi="Times New Roman" w:cs="Times New Roman"/>
          <w:color w:val="000000"/>
          <w:sz w:val="28"/>
          <w:szCs w:val="28"/>
        </w:rPr>
        <w:t>, finalizată prin</w:t>
      </w:r>
      <w:r w:rsidRPr="00CA2387">
        <w:rPr>
          <w:rFonts w:ascii="Times New Roman" w:hAnsi="Times New Roman" w:cs="Times New Roman"/>
          <w:color w:val="000000"/>
          <w:sz w:val="28"/>
          <w:szCs w:val="28"/>
        </w:rPr>
        <w:t xml:space="preserve"> elaborarea de rapoarte lunare, trimestriale și semestriale a contribuit la facilitarea identificării problemelor și dificultăților întâlnite de către serviciile publice deconcentrate în exercitarea atribuțiilor lor. În acest sens, au fost transmise adrese către forurile ierarhice ale serviciilor publice deconcentrate, în vederea luării măsurilor necesare pentru ameliorarea/eliminarea problemelor serviciilor:</w:t>
      </w:r>
    </w:p>
    <w:p w:rsidR="00CA2387" w:rsidRPr="00CA2387" w:rsidRDefault="00CA2387" w:rsidP="00CA2387">
      <w:pPr>
        <w:tabs>
          <w:tab w:val="num" w:pos="0"/>
          <w:tab w:val="num" w:pos="285"/>
        </w:tabs>
        <w:spacing w:after="0"/>
        <w:ind w:firstLine="720"/>
        <w:jc w:val="both"/>
        <w:rPr>
          <w:rFonts w:ascii="Times New Roman" w:hAnsi="Times New Roman" w:cs="Times New Roman"/>
          <w:color w:val="000000"/>
          <w:sz w:val="28"/>
          <w:szCs w:val="28"/>
        </w:rPr>
      </w:pPr>
      <w:r w:rsidRPr="00CA2387">
        <w:rPr>
          <w:rFonts w:ascii="Times New Roman" w:hAnsi="Times New Roman" w:cs="Times New Roman"/>
          <w:color w:val="000000"/>
          <w:sz w:val="28"/>
          <w:szCs w:val="28"/>
        </w:rPr>
        <w:t xml:space="preserve">În luna august 2017 a fost înaintată o solicitare către Primăria Municipiului Bucureşti privind sprijinirea Direcţia pentru Sport şi Tineret a Municipiului Bucureşti şi a Direcţia pentru Cultură a Municipiului Bucureşti în vederea închirierii unui spaţiu necesar desfăşurării activităţilor celor două servicii publice deconcentrate. </w:t>
      </w:r>
    </w:p>
    <w:p w:rsidR="000C5D32" w:rsidRDefault="00CA2387" w:rsidP="00CA2387">
      <w:pPr>
        <w:tabs>
          <w:tab w:val="num" w:pos="0"/>
          <w:tab w:val="num" w:pos="285"/>
        </w:tabs>
        <w:spacing w:after="0"/>
        <w:ind w:firstLine="720"/>
        <w:jc w:val="both"/>
        <w:rPr>
          <w:rFonts w:ascii="Times New Roman" w:hAnsi="Times New Roman" w:cs="Times New Roman"/>
          <w:color w:val="000000"/>
          <w:sz w:val="28"/>
          <w:szCs w:val="28"/>
        </w:rPr>
      </w:pPr>
      <w:r w:rsidRPr="00CA2387">
        <w:rPr>
          <w:rFonts w:ascii="Times New Roman" w:hAnsi="Times New Roman" w:cs="Times New Roman"/>
          <w:color w:val="000000"/>
          <w:sz w:val="28"/>
          <w:szCs w:val="28"/>
        </w:rPr>
        <w:t xml:space="preserve">În anul 2017, consilierul din cadrul Corpului de control al prefectului și consilierii din cadrul </w:t>
      </w:r>
      <w:r>
        <w:rPr>
          <w:rFonts w:ascii="Times New Roman" w:hAnsi="Times New Roman" w:cs="Times New Roman"/>
          <w:color w:val="000000"/>
          <w:sz w:val="28"/>
          <w:szCs w:val="28"/>
        </w:rPr>
        <w:t>S</w:t>
      </w:r>
      <w:r w:rsidRPr="00CA2387">
        <w:rPr>
          <w:rFonts w:ascii="Times New Roman" w:hAnsi="Times New Roman" w:cs="Times New Roman"/>
          <w:color w:val="000000"/>
          <w:sz w:val="28"/>
          <w:szCs w:val="28"/>
        </w:rPr>
        <w:t xml:space="preserve">erviciului </w:t>
      </w:r>
      <w:r>
        <w:rPr>
          <w:rFonts w:ascii="Times New Roman" w:hAnsi="Times New Roman" w:cs="Times New Roman"/>
          <w:color w:val="000000"/>
          <w:sz w:val="28"/>
          <w:szCs w:val="28"/>
        </w:rPr>
        <w:t xml:space="preserve">strategii guvernamentale și servicii publice deconcentrate </w:t>
      </w:r>
      <w:r w:rsidRPr="00CA2387">
        <w:rPr>
          <w:rFonts w:ascii="Times New Roman" w:hAnsi="Times New Roman" w:cs="Times New Roman"/>
          <w:color w:val="000000"/>
          <w:sz w:val="28"/>
          <w:szCs w:val="28"/>
        </w:rPr>
        <w:t xml:space="preserve">au realizat </w:t>
      </w:r>
      <w:r w:rsidRPr="00CA2387">
        <w:rPr>
          <w:rFonts w:ascii="Times New Roman" w:hAnsi="Times New Roman" w:cs="Times New Roman"/>
          <w:b/>
          <w:color w:val="000000"/>
          <w:sz w:val="28"/>
          <w:szCs w:val="28"/>
        </w:rPr>
        <w:t>8 acțiuni de verificare</w:t>
      </w:r>
      <w:r w:rsidRPr="00CA2387">
        <w:rPr>
          <w:rFonts w:ascii="Times New Roman" w:hAnsi="Times New Roman" w:cs="Times New Roman"/>
          <w:color w:val="000000"/>
          <w:sz w:val="28"/>
          <w:szCs w:val="28"/>
        </w:rPr>
        <w:t>, care au urmărit: verificarea activității serviciilor publice deconcentrate în conformitate cu legislația specifică, verificarea respectării unor prevederi legale aplicabile serviciilor publice deconcentrate, acte interne a căror valabilitate impune aprobarea lor prin decizia conducătorului unității, precum și aspecte privind colaborarea cu Instituția Prefectului.</w:t>
      </w:r>
    </w:p>
    <w:p w:rsidR="00741E1F" w:rsidRDefault="00741E1F" w:rsidP="00CA2387">
      <w:pPr>
        <w:tabs>
          <w:tab w:val="num" w:pos="0"/>
          <w:tab w:val="num" w:pos="285"/>
        </w:tabs>
        <w:spacing w:after="0"/>
        <w:ind w:firstLine="720"/>
        <w:jc w:val="both"/>
        <w:rPr>
          <w:rFonts w:ascii="Times New Roman" w:hAnsi="Times New Roman" w:cs="Times New Roman"/>
          <w:color w:val="000000"/>
          <w:sz w:val="28"/>
          <w:szCs w:val="28"/>
        </w:rPr>
      </w:pPr>
    </w:p>
    <w:p w:rsidR="000C5D32" w:rsidRDefault="000C5D32" w:rsidP="00741E1F">
      <w:pPr>
        <w:pStyle w:val="Heading3"/>
        <w:ind w:firstLine="360"/>
        <w:jc w:val="both"/>
        <w:rPr>
          <w:rFonts w:ascii="Times New Roman" w:hAnsi="Times New Roman" w:cs="Times New Roman"/>
          <w:sz w:val="28"/>
        </w:rPr>
      </w:pPr>
      <w:bookmarkStart w:id="34" w:name="_Toc505339890"/>
      <w:r>
        <w:rPr>
          <w:rFonts w:ascii="Times New Roman" w:hAnsi="Times New Roman" w:cs="Times New Roman"/>
          <w:sz w:val="28"/>
        </w:rPr>
        <w:t>G</w:t>
      </w:r>
      <w:r w:rsidRPr="003C421D">
        <w:rPr>
          <w:rFonts w:ascii="Times New Roman" w:hAnsi="Times New Roman" w:cs="Times New Roman"/>
          <w:sz w:val="28"/>
        </w:rPr>
        <w:t>.</w:t>
      </w:r>
      <w:r>
        <w:rPr>
          <w:rFonts w:ascii="Times New Roman" w:hAnsi="Times New Roman" w:cs="Times New Roman"/>
          <w:sz w:val="28"/>
        </w:rPr>
        <w:t>2</w:t>
      </w:r>
      <w:r w:rsidRPr="003C421D">
        <w:rPr>
          <w:rFonts w:ascii="Times New Roman" w:hAnsi="Times New Roman" w:cs="Times New Roman"/>
          <w:sz w:val="28"/>
        </w:rPr>
        <w:t xml:space="preserve"> Activitatea </w:t>
      </w:r>
      <w:r>
        <w:rPr>
          <w:rFonts w:ascii="Times New Roman" w:hAnsi="Times New Roman" w:cs="Times New Roman"/>
          <w:sz w:val="28"/>
        </w:rPr>
        <w:t>de examinare a proiectelor bugetelor și a situațiilor financiare privind execuția bugetară întocmite de serviciile publice deconcentrate</w:t>
      </w:r>
      <w:bookmarkEnd w:id="34"/>
    </w:p>
    <w:p w:rsidR="000C5D32" w:rsidRDefault="000C5D32" w:rsidP="000C5D32">
      <w:pPr>
        <w:tabs>
          <w:tab w:val="num" w:pos="0"/>
          <w:tab w:val="num" w:pos="285"/>
        </w:tabs>
        <w:spacing w:after="0"/>
        <w:ind w:firstLine="720"/>
        <w:jc w:val="both"/>
        <w:rPr>
          <w:rFonts w:ascii="Times New Roman" w:hAnsi="Times New Roman" w:cs="Times New Roman"/>
          <w:color w:val="000000"/>
          <w:sz w:val="28"/>
          <w:szCs w:val="28"/>
        </w:rPr>
      </w:pPr>
    </w:p>
    <w:p w:rsidR="00CA555D" w:rsidRPr="00CA555D" w:rsidRDefault="00CA555D" w:rsidP="00CA555D">
      <w:pPr>
        <w:tabs>
          <w:tab w:val="num" w:pos="0"/>
          <w:tab w:val="num" w:pos="285"/>
        </w:tabs>
        <w:spacing w:after="0"/>
        <w:ind w:firstLine="720"/>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 xml:space="preserve">Potrivit prevederilor art.2, alin. (2), lit. e) din </w:t>
      </w:r>
      <w:r>
        <w:rPr>
          <w:rFonts w:ascii="Times New Roman" w:hAnsi="Times New Roman" w:cs="Times New Roman"/>
          <w:color w:val="000000"/>
          <w:sz w:val="28"/>
          <w:szCs w:val="28"/>
        </w:rPr>
        <w:t>HG</w:t>
      </w:r>
      <w:r w:rsidRPr="00CA555D">
        <w:rPr>
          <w:rFonts w:ascii="Times New Roman" w:hAnsi="Times New Roman" w:cs="Times New Roman"/>
          <w:color w:val="000000"/>
          <w:sz w:val="28"/>
          <w:szCs w:val="28"/>
        </w:rPr>
        <w:t xml:space="preserve"> nr. 460/2006, privind aplicarea unor prevederi ale Legii nr.</w:t>
      </w:r>
      <w:r>
        <w:rPr>
          <w:rFonts w:ascii="Times New Roman" w:hAnsi="Times New Roman" w:cs="Times New Roman"/>
          <w:color w:val="000000"/>
          <w:sz w:val="28"/>
          <w:szCs w:val="28"/>
        </w:rPr>
        <w:t xml:space="preserve"> </w:t>
      </w:r>
      <w:r w:rsidRPr="00CA555D">
        <w:rPr>
          <w:rFonts w:ascii="Times New Roman" w:hAnsi="Times New Roman" w:cs="Times New Roman"/>
          <w:color w:val="000000"/>
          <w:sz w:val="28"/>
          <w:szCs w:val="28"/>
        </w:rPr>
        <w:t>340/2004 privind prefectul şi instituţia prefectului, cu modificările şi completările ulterioare, prin grija Compartimentul</w:t>
      </w:r>
      <w:r>
        <w:rPr>
          <w:rFonts w:ascii="Times New Roman" w:hAnsi="Times New Roman" w:cs="Times New Roman"/>
          <w:color w:val="000000"/>
          <w:sz w:val="28"/>
          <w:szCs w:val="28"/>
        </w:rPr>
        <w:t>ui</w:t>
      </w:r>
      <w:r w:rsidRPr="00CA555D">
        <w:rPr>
          <w:rFonts w:ascii="Times New Roman" w:hAnsi="Times New Roman" w:cs="Times New Roman"/>
          <w:color w:val="000000"/>
          <w:sz w:val="28"/>
          <w:szCs w:val="28"/>
        </w:rPr>
        <w:t xml:space="preserve"> pentru realizarea programului de guvernare, servicii publice deconcentrate şi servicii comunitare de utilităţi publice se asigură examinarea proiectelor de buget, precum şi a situaţiilor financiare privind execuţia bugetară, întocmite de serviciile publice deconcentrate, </w:t>
      </w:r>
      <w:r w:rsidRPr="00CA555D">
        <w:rPr>
          <w:rFonts w:ascii="Times New Roman" w:hAnsi="Times New Roman" w:cs="Times New Roman"/>
          <w:color w:val="000000"/>
          <w:sz w:val="28"/>
          <w:szCs w:val="28"/>
        </w:rPr>
        <w:lastRenderedPageBreak/>
        <w:t>conform procedurii stabilite, după caz, prin ordin al ministrului ori al conducătorului organului administraţiei publice centrale, în vederea emiterii avizului prefectului.</w:t>
      </w:r>
    </w:p>
    <w:p w:rsidR="00CA555D" w:rsidRPr="00CA555D" w:rsidRDefault="00CA555D" w:rsidP="00CA555D">
      <w:pPr>
        <w:tabs>
          <w:tab w:val="num" w:pos="0"/>
          <w:tab w:val="num" w:pos="285"/>
        </w:tabs>
        <w:spacing w:after="0"/>
        <w:ind w:firstLine="720"/>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În anul 2017, procedura utilizată a fost cea stabilită prin Ordinul prefectului nr. 826/05.10.2011 privind modificarea Metodologiei de emitere a avizelor consultative privind proiectele de buget şi situaţiile financiare referitoare la execuţia bugetară, întocmite de conducătorii serviciilor publice deconcentrate ale ministerelor şi ale celorlalte organe ale administraţiei publice centrale din subordinea Guvernului, organizate la</w:t>
      </w:r>
      <w:r>
        <w:rPr>
          <w:rFonts w:ascii="Times New Roman" w:hAnsi="Times New Roman" w:cs="Times New Roman"/>
          <w:color w:val="000000"/>
          <w:sz w:val="28"/>
          <w:szCs w:val="28"/>
        </w:rPr>
        <w:t xml:space="preserve"> nivelul municipiului Bucureşti, cu modificările și completările ulterioare (cea mai recentă: </w:t>
      </w:r>
      <w:r w:rsidRPr="00CA555D">
        <w:rPr>
          <w:rFonts w:ascii="Times New Roman" w:hAnsi="Times New Roman" w:cs="Times New Roman"/>
          <w:color w:val="000000"/>
          <w:sz w:val="28"/>
          <w:szCs w:val="28"/>
        </w:rPr>
        <w:t xml:space="preserve">Ordinul </w:t>
      </w:r>
      <w:r>
        <w:rPr>
          <w:rFonts w:ascii="Times New Roman" w:hAnsi="Times New Roman" w:cs="Times New Roman"/>
          <w:color w:val="000000"/>
          <w:sz w:val="28"/>
          <w:szCs w:val="28"/>
        </w:rPr>
        <w:t>p</w:t>
      </w:r>
      <w:r w:rsidRPr="00CA555D">
        <w:rPr>
          <w:rFonts w:ascii="Times New Roman" w:hAnsi="Times New Roman" w:cs="Times New Roman"/>
          <w:color w:val="000000"/>
          <w:sz w:val="28"/>
          <w:szCs w:val="28"/>
        </w:rPr>
        <w:t>refectului nr. 338/2017</w:t>
      </w:r>
      <w:r>
        <w:rPr>
          <w:rFonts w:ascii="Times New Roman" w:hAnsi="Times New Roman" w:cs="Times New Roman"/>
          <w:color w:val="000000"/>
          <w:sz w:val="28"/>
          <w:szCs w:val="28"/>
        </w:rPr>
        <w:t>)</w:t>
      </w:r>
      <w:r w:rsidRPr="00CA555D">
        <w:rPr>
          <w:rFonts w:ascii="Times New Roman" w:hAnsi="Times New Roman" w:cs="Times New Roman"/>
          <w:color w:val="000000"/>
          <w:sz w:val="28"/>
          <w:szCs w:val="28"/>
        </w:rPr>
        <w:t>.</w:t>
      </w:r>
    </w:p>
    <w:p w:rsidR="00CA555D" w:rsidRPr="00CA555D" w:rsidRDefault="00CA555D" w:rsidP="00CA555D">
      <w:pPr>
        <w:tabs>
          <w:tab w:val="num" w:pos="0"/>
          <w:tab w:val="num" w:pos="285"/>
        </w:tabs>
        <w:spacing w:after="0"/>
        <w:ind w:firstLine="720"/>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 xml:space="preserve"> În examinarea proiectelor de buget pe anul 2017 şi a situaţiilor financiare pe anul 2016, s-a avut în vedere respectarea prevederile Legii nr. 500/2002 privind finanţele publice, cu modificările şi completările ulterioare, ale Legii contabilităţii nr. 82/1991, republicată, ale Legii bugetului de stat pe anul 2012 nr. 293/2011, cu modificările şi completările ulterioare, şi precizările Scrisorii Cadru a Ministerului Finanţelor Publice, privind contextul macroeconomic, metodologia de elaborare a proiectelor de buget pe anul 2017, precum şi limitele de cheltuieli stabilite pe ordonatorii principali de credite.</w:t>
      </w:r>
    </w:p>
    <w:p w:rsidR="00CA555D" w:rsidRPr="00CA555D" w:rsidRDefault="00CA555D" w:rsidP="00CA555D">
      <w:pPr>
        <w:tabs>
          <w:tab w:val="num" w:pos="0"/>
          <w:tab w:val="num" w:pos="285"/>
        </w:tabs>
        <w:spacing w:after="0"/>
        <w:ind w:firstLine="720"/>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În vederea realizării unui buget racordat la contextul macroeconomic, s-a urmărit ca politicile publice sectoriale propuse pentru finanţare din fonduri bugetare să fie:</w:t>
      </w:r>
    </w:p>
    <w:p w:rsidR="00CA555D" w:rsidRPr="00CA555D" w:rsidRDefault="00CA555D" w:rsidP="00CA555D">
      <w:pPr>
        <w:tabs>
          <w:tab w:val="num" w:pos="0"/>
          <w:tab w:val="num" w:pos="285"/>
        </w:tabs>
        <w:spacing w:after="0"/>
        <w:ind w:firstLine="720"/>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t>clar definite, evaluate şi stabilite pe elemente de fundamentare certe, solide predictibile şi realiste;</w:t>
      </w:r>
    </w:p>
    <w:p w:rsidR="00CA555D" w:rsidRPr="00CA555D" w:rsidRDefault="00CA555D" w:rsidP="00CA555D">
      <w:pPr>
        <w:tabs>
          <w:tab w:val="num" w:pos="0"/>
          <w:tab w:val="num" w:pos="285"/>
        </w:tabs>
        <w:spacing w:after="0"/>
        <w:ind w:firstLine="720"/>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t>instrument de politică economică, în sensul de a avea corespondenţă în programe/proiecte/activităţi;</w:t>
      </w:r>
    </w:p>
    <w:p w:rsidR="000C5D32" w:rsidRDefault="00CA555D" w:rsidP="00CA555D">
      <w:pPr>
        <w:tabs>
          <w:tab w:val="num" w:pos="0"/>
          <w:tab w:val="num" w:pos="285"/>
        </w:tabs>
        <w:spacing w:after="0"/>
        <w:ind w:firstLine="720"/>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Constatările Comisiei de examinare şi avizare a pr</w:t>
      </w:r>
      <w:r>
        <w:rPr>
          <w:rFonts w:ascii="Times New Roman" w:hAnsi="Times New Roman" w:cs="Times New Roman"/>
          <w:color w:val="000000"/>
          <w:sz w:val="28"/>
          <w:szCs w:val="28"/>
        </w:rPr>
        <w:t>o</w:t>
      </w:r>
      <w:r w:rsidRPr="00CA555D">
        <w:rPr>
          <w:rFonts w:ascii="Times New Roman" w:hAnsi="Times New Roman" w:cs="Times New Roman"/>
          <w:color w:val="000000"/>
          <w:sz w:val="28"/>
          <w:szCs w:val="28"/>
        </w:rPr>
        <w:t>iectelor de buget pe anul 2017 şi a situaţiilor financiare pe anul 2016 au fost prezentate în procesele-verbale ale şedinţelor care s-au desfăşurat în 20.04.2017 şi 10.08.2017, pe baza cărora Prefectul municipiului București a avizat favorabil 16 proiecte de buget şi 16 situaţii financiare transmise de serviciile publice deconcentrate, avizele fiind comunicate forurilor ierarhic superioare ale acestor servicii.</w:t>
      </w:r>
    </w:p>
    <w:p w:rsidR="00CA555D" w:rsidRDefault="00CA555D" w:rsidP="000C5D32">
      <w:pPr>
        <w:tabs>
          <w:tab w:val="num" w:pos="0"/>
          <w:tab w:val="num" w:pos="285"/>
        </w:tabs>
        <w:spacing w:after="0"/>
        <w:ind w:firstLine="720"/>
        <w:jc w:val="both"/>
        <w:rPr>
          <w:rFonts w:ascii="Times New Roman" w:hAnsi="Times New Roman" w:cs="Times New Roman"/>
          <w:color w:val="000000"/>
          <w:sz w:val="28"/>
          <w:szCs w:val="28"/>
        </w:rPr>
      </w:pPr>
    </w:p>
    <w:p w:rsidR="00CA555D" w:rsidRDefault="00CA555D" w:rsidP="00CA555D">
      <w:pPr>
        <w:pStyle w:val="Heading3"/>
        <w:ind w:firstLine="360"/>
        <w:rPr>
          <w:rFonts w:ascii="Times New Roman" w:hAnsi="Times New Roman" w:cs="Times New Roman"/>
          <w:sz w:val="28"/>
        </w:rPr>
      </w:pPr>
      <w:bookmarkStart w:id="35" w:name="_Toc505339891"/>
      <w:r>
        <w:rPr>
          <w:rFonts w:ascii="Times New Roman" w:hAnsi="Times New Roman" w:cs="Times New Roman"/>
          <w:sz w:val="28"/>
        </w:rPr>
        <w:t>G</w:t>
      </w:r>
      <w:r w:rsidRPr="003C421D">
        <w:rPr>
          <w:rFonts w:ascii="Times New Roman" w:hAnsi="Times New Roman" w:cs="Times New Roman"/>
          <w:sz w:val="28"/>
        </w:rPr>
        <w:t>.</w:t>
      </w:r>
      <w:r>
        <w:rPr>
          <w:rFonts w:ascii="Times New Roman" w:hAnsi="Times New Roman" w:cs="Times New Roman"/>
          <w:sz w:val="28"/>
        </w:rPr>
        <w:t>3</w:t>
      </w:r>
      <w:r w:rsidRPr="003C421D">
        <w:rPr>
          <w:rFonts w:ascii="Times New Roman" w:hAnsi="Times New Roman" w:cs="Times New Roman"/>
          <w:sz w:val="28"/>
        </w:rPr>
        <w:t xml:space="preserve"> Activitatea </w:t>
      </w:r>
      <w:r>
        <w:rPr>
          <w:rFonts w:ascii="Times New Roman" w:hAnsi="Times New Roman" w:cs="Times New Roman"/>
          <w:sz w:val="28"/>
        </w:rPr>
        <w:t>Comisiei de dialog social</w:t>
      </w:r>
      <w:bookmarkEnd w:id="35"/>
    </w:p>
    <w:p w:rsidR="000C5D32" w:rsidRDefault="000C5D32" w:rsidP="000C5D32">
      <w:pPr>
        <w:tabs>
          <w:tab w:val="num" w:pos="0"/>
          <w:tab w:val="num" w:pos="285"/>
        </w:tabs>
        <w:spacing w:after="0"/>
        <w:ind w:firstLine="720"/>
        <w:jc w:val="both"/>
        <w:rPr>
          <w:rFonts w:ascii="Times New Roman" w:hAnsi="Times New Roman" w:cs="Times New Roman"/>
          <w:color w:val="000000"/>
          <w:sz w:val="28"/>
          <w:szCs w:val="28"/>
        </w:rPr>
      </w:pPr>
    </w:p>
    <w:p w:rsidR="00CA555D" w:rsidRPr="00CA555D" w:rsidRDefault="00CA555D" w:rsidP="00CA555D">
      <w:pPr>
        <w:tabs>
          <w:tab w:val="num" w:pos="0"/>
          <w:tab w:val="num" w:pos="285"/>
        </w:tabs>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S</w:t>
      </w:r>
      <w:r w:rsidRPr="00CA555D">
        <w:rPr>
          <w:rFonts w:ascii="Times New Roman" w:hAnsi="Times New Roman" w:cs="Times New Roman"/>
          <w:color w:val="000000"/>
          <w:sz w:val="28"/>
          <w:szCs w:val="28"/>
        </w:rPr>
        <w:t xml:space="preserve">-au întocmit și transmis către Ministerul Consultării Publice și Dialogului Social și Ministerul Afacerilor Interne situații lunare, respectiv trimestriale privind activitatea comisiei, fiind organizate </w:t>
      </w:r>
      <w:r w:rsidRPr="00CA555D">
        <w:rPr>
          <w:rFonts w:ascii="Times New Roman" w:hAnsi="Times New Roman" w:cs="Times New Roman"/>
          <w:b/>
          <w:color w:val="000000"/>
          <w:sz w:val="28"/>
          <w:szCs w:val="28"/>
        </w:rPr>
        <w:t>11 întruniri</w:t>
      </w:r>
      <w:r w:rsidRPr="00CA555D">
        <w:rPr>
          <w:rFonts w:ascii="Times New Roman" w:hAnsi="Times New Roman" w:cs="Times New Roman"/>
          <w:color w:val="000000"/>
          <w:sz w:val="28"/>
          <w:szCs w:val="28"/>
        </w:rPr>
        <w:t>, având ca teme:</w:t>
      </w:r>
    </w:p>
    <w:p w:rsid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lastRenderedPageBreak/>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p</w:t>
      </w:r>
      <w:r w:rsidRPr="00CA555D">
        <w:rPr>
          <w:rFonts w:ascii="Times New Roman" w:hAnsi="Times New Roman" w:cs="Times New Roman"/>
          <w:color w:val="000000"/>
          <w:sz w:val="28"/>
          <w:szCs w:val="28"/>
        </w:rPr>
        <w:t xml:space="preserve">rezentarea activității desfășurate de Regia Autonomă de Transport București și Metrorex SA, in anul 2016. Măsuri preconizate pentru satisfacerea necesităților actuale ale utilizatorilor mijloacelor de transport în comun din municipiul București  și a celor din localitățile limitrofe,  care învață sau lucrează în Capitală; </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p</w:t>
      </w:r>
      <w:r w:rsidRPr="00CA555D">
        <w:rPr>
          <w:rFonts w:ascii="Times New Roman" w:hAnsi="Times New Roman" w:cs="Times New Roman"/>
          <w:color w:val="000000"/>
          <w:sz w:val="28"/>
          <w:szCs w:val="28"/>
        </w:rPr>
        <w:t xml:space="preserve">rezentarea activității desfășurate de Agenția Municipală pentru Ocuparea Forței de </w:t>
      </w:r>
      <w:r w:rsidR="009506B1">
        <w:rPr>
          <w:rFonts w:ascii="Times New Roman" w:hAnsi="Times New Roman" w:cs="Times New Roman"/>
          <w:color w:val="000000"/>
          <w:sz w:val="28"/>
          <w:szCs w:val="28"/>
        </w:rPr>
        <w:t>M</w:t>
      </w:r>
      <w:r w:rsidRPr="00CA555D">
        <w:rPr>
          <w:rFonts w:ascii="Times New Roman" w:hAnsi="Times New Roman" w:cs="Times New Roman"/>
          <w:color w:val="000000"/>
          <w:sz w:val="28"/>
          <w:szCs w:val="28"/>
        </w:rPr>
        <w:t xml:space="preserve">uncă București, in anul 2016. Măsuri preconizate pentru aplicarea politicilor publice pentru persoanele afectate de pierderea locului de muncă și excluziune socială,  precum și pentru sprijinirea tinerilor absolvenți ai unei forme de învățământ să se integreze pe piața forței de muncă cât mai repede; </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a</w:t>
      </w:r>
      <w:r w:rsidRPr="00CA555D">
        <w:rPr>
          <w:rFonts w:ascii="Times New Roman" w:hAnsi="Times New Roman" w:cs="Times New Roman"/>
          <w:color w:val="000000"/>
          <w:sz w:val="28"/>
          <w:szCs w:val="28"/>
        </w:rPr>
        <w:t>naliz</w:t>
      </w:r>
      <w:r>
        <w:rPr>
          <w:rFonts w:ascii="Times New Roman" w:hAnsi="Times New Roman" w:cs="Times New Roman"/>
          <w:color w:val="000000"/>
          <w:sz w:val="28"/>
          <w:szCs w:val="28"/>
        </w:rPr>
        <w:t>area</w:t>
      </w:r>
      <w:r w:rsidRPr="00CA555D">
        <w:rPr>
          <w:rFonts w:ascii="Times New Roman" w:hAnsi="Times New Roman" w:cs="Times New Roman"/>
          <w:color w:val="000000"/>
          <w:sz w:val="28"/>
          <w:szCs w:val="28"/>
        </w:rPr>
        <w:t xml:space="preserve"> posibilităților de finanțare a proiectelor de dezvoltare și promovare turistică a municipiului București; </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a</w:t>
      </w:r>
      <w:r w:rsidRPr="00CA555D">
        <w:rPr>
          <w:rFonts w:ascii="Times New Roman" w:hAnsi="Times New Roman" w:cs="Times New Roman"/>
          <w:color w:val="000000"/>
          <w:sz w:val="28"/>
          <w:szCs w:val="28"/>
        </w:rPr>
        <w:t>nalizarea posibilităților de scurtare a termenului de programare la proba practică a candidaților pentru obținerea permiselor de conducere și de înscriere on-line a acestora la proba practică;</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d</w:t>
      </w:r>
      <w:r w:rsidRPr="00CA555D">
        <w:rPr>
          <w:rFonts w:ascii="Times New Roman" w:hAnsi="Times New Roman" w:cs="Times New Roman"/>
          <w:color w:val="000000"/>
          <w:sz w:val="28"/>
          <w:szCs w:val="28"/>
        </w:rPr>
        <w:t>ezbaterea aspectelor sesizate de Alianţa Federaţiilor Tehnice Feroviare prin adresa înregistrată la Instituţia Prefectului Municipiului Bucureşti sub nr.4462/03.03.2017;</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p</w:t>
      </w:r>
      <w:r w:rsidRPr="00CA555D">
        <w:rPr>
          <w:rFonts w:ascii="Times New Roman" w:hAnsi="Times New Roman" w:cs="Times New Roman"/>
          <w:color w:val="000000"/>
          <w:sz w:val="28"/>
          <w:szCs w:val="28"/>
        </w:rPr>
        <w:t>rezentarea Planului de Mobilitate Urbană Durabilă 2016 - 2020 și obiective propuse a se realiza în anul 2017;</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p</w:t>
      </w:r>
      <w:r w:rsidRPr="00CA555D">
        <w:rPr>
          <w:rFonts w:ascii="Times New Roman" w:hAnsi="Times New Roman" w:cs="Times New Roman"/>
          <w:color w:val="000000"/>
          <w:sz w:val="28"/>
          <w:szCs w:val="28"/>
        </w:rPr>
        <w:t>osibilitățile tehnico-economice de reabilitare, extindere și utilizare a inelului feroviar al municipiului București pentru realizarea unui metrou de suprafață și legarea terestră a acestuia cu Aeroportul Otopeni;</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p</w:t>
      </w:r>
      <w:r w:rsidRPr="00CA555D">
        <w:rPr>
          <w:rFonts w:ascii="Times New Roman" w:hAnsi="Times New Roman" w:cs="Times New Roman"/>
          <w:color w:val="000000"/>
          <w:sz w:val="28"/>
          <w:szCs w:val="28"/>
        </w:rPr>
        <w:t xml:space="preserve">rezentarea problemelor cu care se confruntă medicii de familie în activitatea curentă și identificarea posibilităților de sensibilizare a factorilor decidenți în vederea generării unei analize a importanței medicinei de familie în sistemul de sănătate din România;  </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a</w:t>
      </w:r>
      <w:r w:rsidRPr="00CA555D">
        <w:rPr>
          <w:rFonts w:ascii="Times New Roman" w:hAnsi="Times New Roman" w:cs="Times New Roman"/>
          <w:color w:val="000000"/>
          <w:sz w:val="28"/>
          <w:szCs w:val="28"/>
        </w:rPr>
        <w:t xml:space="preserve">cțiuni întreprinse la nivelul municipiului București, pe semestrul I 2017, pentru reducerea sărăciei și promovarea incluziunii sociale;  </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a</w:t>
      </w:r>
      <w:r w:rsidRPr="00CA555D">
        <w:rPr>
          <w:rFonts w:ascii="Times New Roman" w:hAnsi="Times New Roman" w:cs="Times New Roman"/>
          <w:color w:val="000000"/>
          <w:sz w:val="28"/>
          <w:szCs w:val="28"/>
        </w:rPr>
        <w:t>cțiuni întreprinse de autoritățile administrației publice locale de la nivelul municipiului București pentru asigurarea calității și transparentizarea costurilor serviciului public de alimentare cu energie termică pentru consumatorii din Capitală.</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d</w:t>
      </w:r>
      <w:r w:rsidRPr="00CA555D">
        <w:rPr>
          <w:rFonts w:ascii="Times New Roman" w:hAnsi="Times New Roman" w:cs="Times New Roman"/>
          <w:color w:val="000000"/>
          <w:sz w:val="28"/>
          <w:szCs w:val="28"/>
        </w:rPr>
        <w:t>ezbateri privind necesitatea modificării Legii dialogului social nr. 62/2011, republicată și încheierea contractelor de munca la nivel național, pe sectoare de activitate;</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lastRenderedPageBreak/>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d</w:t>
      </w:r>
      <w:r w:rsidRPr="00CA555D">
        <w:rPr>
          <w:rFonts w:ascii="Times New Roman" w:hAnsi="Times New Roman" w:cs="Times New Roman"/>
          <w:color w:val="000000"/>
          <w:sz w:val="28"/>
          <w:szCs w:val="28"/>
        </w:rPr>
        <w:t>ezbateri privind problemele cu care se confruntă transportatorii de persoane în regim de taxi și necesitatea modificării Legii nr. 38/2003 privind transportul in regim de taxi si in regim de inchiriere;</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d</w:t>
      </w:r>
      <w:r w:rsidRPr="00CA555D">
        <w:rPr>
          <w:rFonts w:ascii="Times New Roman" w:hAnsi="Times New Roman" w:cs="Times New Roman"/>
          <w:color w:val="000000"/>
          <w:sz w:val="28"/>
          <w:szCs w:val="28"/>
        </w:rPr>
        <w:t>ezbateri privind problemele cu care se confruntă angajații din cadrul sistemului de sănătate și asistență socială;</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d</w:t>
      </w:r>
      <w:r w:rsidRPr="00CA555D">
        <w:rPr>
          <w:rFonts w:ascii="Times New Roman" w:hAnsi="Times New Roman" w:cs="Times New Roman"/>
          <w:color w:val="000000"/>
          <w:sz w:val="28"/>
          <w:szCs w:val="28"/>
        </w:rPr>
        <w:t>ezbateri privind problemele cu care se confruntă angajații din sectorul educațional;</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d</w:t>
      </w:r>
      <w:r w:rsidRPr="00CA555D">
        <w:rPr>
          <w:rFonts w:ascii="Times New Roman" w:hAnsi="Times New Roman" w:cs="Times New Roman"/>
          <w:color w:val="000000"/>
          <w:sz w:val="28"/>
          <w:szCs w:val="28"/>
        </w:rPr>
        <w:t>ezbateri privind proiectul de modificare a Legii dialogului social nr. 62/2011, republicată;</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d</w:t>
      </w:r>
      <w:r w:rsidRPr="00CA555D">
        <w:rPr>
          <w:rFonts w:ascii="Times New Roman" w:hAnsi="Times New Roman" w:cs="Times New Roman"/>
          <w:color w:val="000000"/>
          <w:sz w:val="28"/>
          <w:szCs w:val="28"/>
        </w:rPr>
        <w:t>ezbateri privind proiectul de modificare a Codului Fiscal de transferare a obligațiilor fiscale de la angajator la angajat;</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p</w:t>
      </w:r>
      <w:r w:rsidRPr="00CA555D">
        <w:rPr>
          <w:rFonts w:ascii="Times New Roman" w:hAnsi="Times New Roman" w:cs="Times New Roman"/>
          <w:color w:val="000000"/>
          <w:sz w:val="28"/>
          <w:szCs w:val="28"/>
        </w:rPr>
        <w:t>rezentarea problemelor cu care se confruntă directorii unităților de învățământ preuniversitar din municipiul București cu privire la asigurarea securității și siguranței elevilor;</w:t>
      </w:r>
    </w:p>
    <w:p w:rsidR="00CA555D" w:rsidRPr="00CA555D"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a</w:t>
      </w:r>
      <w:r w:rsidRPr="00CA555D">
        <w:rPr>
          <w:rFonts w:ascii="Times New Roman" w:hAnsi="Times New Roman" w:cs="Times New Roman"/>
          <w:color w:val="000000"/>
          <w:sz w:val="28"/>
          <w:szCs w:val="28"/>
        </w:rPr>
        <w:t>cțiuni întreprinse cu privire la aplicarea prevederilor legale referitoare la relațiile de muncă și la securitatea și sănătatea în muncă, în primele 9 luni ale anului 2017, la nivelul municipiului București;</w:t>
      </w:r>
    </w:p>
    <w:p w:rsidR="000C5D32" w:rsidRDefault="00CA555D" w:rsidP="00D5114B">
      <w:pPr>
        <w:tabs>
          <w:tab w:val="num" w:pos="284"/>
        </w:tabs>
        <w:spacing w:after="0"/>
        <w:ind w:left="709" w:hanging="283"/>
        <w:jc w:val="both"/>
        <w:rPr>
          <w:rFonts w:ascii="Times New Roman" w:hAnsi="Times New Roman" w:cs="Times New Roman"/>
          <w:color w:val="000000"/>
          <w:sz w:val="28"/>
          <w:szCs w:val="28"/>
        </w:rPr>
      </w:pPr>
      <w:r w:rsidRPr="00CA555D">
        <w:rPr>
          <w:rFonts w:ascii="Times New Roman" w:hAnsi="Times New Roman" w:cs="Times New Roman"/>
          <w:color w:val="000000"/>
          <w:sz w:val="28"/>
          <w:szCs w:val="28"/>
        </w:rPr>
        <w:t>-</w:t>
      </w:r>
      <w:r w:rsidRPr="00CA555D">
        <w:rPr>
          <w:rFonts w:ascii="Times New Roman" w:hAnsi="Times New Roman" w:cs="Times New Roman"/>
          <w:color w:val="000000"/>
          <w:sz w:val="28"/>
          <w:szCs w:val="28"/>
        </w:rPr>
        <w:tab/>
      </w:r>
      <w:r>
        <w:rPr>
          <w:rFonts w:ascii="Times New Roman" w:hAnsi="Times New Roman" w:cs="Times New Roman"/>
          <w:color w:val="000000"/>
          <w:sz w:val="28"/>
          <w:szCs w:val="28"/>
        </w:rPr>
        <w:t>p</w:t>
      </w:r>
      <w:r w:rsidRPr="00CA555D">
        <w:rPr>
          <w:rFonts w:ascii="Times New Roman" w:hAnsi="Times New Roman" w:cs="Times New Roman"/>
          <w:color w:val="000000"/>
          <w:sz w:val="28"/>
          <w:szCs w:val="28"/>
        </w:rPr>
        <w:t>rezentarea Protocolului privind implementarea unitară a noilor prevederi legale în domeniul fiscal și al dialogului social și a Regulamentului de organizare și funcționare a comitetelor de monitorizare la nivel central și județean.</w:t>
      </w:r>
    </w:p>
    <w:p w:rsidR="00CA555D" w:rsidRDefault="00CA555D" w:rsidP="00CA555D">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D5114B">
        <w:rPr>
          <w:rFonts w:ascii="Times New Roman" w:hAnsi="Times New Roman" w:cs="Times New Roman"/>
          <w:color w:val="000000"/>
          <w:sz w:val="28"/>
          <w:szCs w:val="28"/>
        </w:rPr>
        <w:t xml:space="preserve">Cei 11 parteneri sociali membrii ai Comisiei de Dialog Social, confederații sindicale și patronale reprezentative la nivel național, sunt: Confederația Națională Sindicală „CARTEL ALFA”, Blocul Național Sindical, Confederația Națională a Sindicatelor Libere din România „FRĂȚIA”, Confederația Sindicatelor Democratice din România, Confederația Sindicală Națională „MERIDIAN”, Consiliul Național al Întreprinderilor Private Mici și Mijlocii din România, Uniunea Generală a Industriașilor din România, Patronatul Național Român, Confederația Națională a Patronatului Român, Confederația Patronală din Industrie, Agricultură, Construcții și Servicii din România, Confederația Patronală „CONCORDIA”. </w:t>
      </w:r>
    </w:p>
    <w:p w:rsidR="00741E1F" w:rsidRDefault="00741E1F" w:rsidP="00CA555D">
      <w:pPr>
        <w:tabs>
          <w:tab w:val="num" w:pos="0"/>
          <w:tab w:val="num" w:pos="285"/>
        </w:tabs>
        <w:spacing w:after="0"/>
        <w:jc w:val="both"/>
        <w:rPr>
          <w:rFonts w:ascii="Times New Roman" w:hAnsi="Times New Roman" w:cs="Times New Roman"/>
          <w:color w:val="000000"/>
          <w:sz w:val="28"/>
          <w:szCs w:val="28"/>
        </w:rPr>
      </w:pPr>
    </w:p>
    <w:p w:rsidR="00D5114B" w:rsidRDefault="00D5114B" w:rsidP="00D5114B">
      <w:pPr>
        <w:pStyle w:val="Heading3"/>
        <w:ind w:firstLine="360"/>
        <w:rPr>
          <w:rFonts w:ascii="Times New Roman" w:hAnsi="Times New Roman" w:cs="Times New Roman"/>
          <w:sz w:val="28"/>
        </w:rPr>
      </w:pPr>
      <w:bookmarkStart w:id="36" w:name="_Toc505339892"/>
      <w:r w:rsidRPr="000F61A1">
        <w:rPr>
          <w:rFonts w:ascii="Times New Roman" w:hAnsi="Times New Roman" w:cs="Times New Roman"/>
          <w:sz w:val="28"/>
        </w:rPr>
        <w:t>G.4 Acțiuni de protest</w:t>
      </w:r>
      <w:bookmarkEnd w:id="36"/>
    </w:p>
    <w:p w:rsidR="00C10D92" w:rsidRDefault="00C10D92" w:rsidP="00C10D92">
      <w:pPr>
        <w:rPr>
          <w:lang w:val="en-US"/>
        </w:rPr>
      </w:pPr>
      <w:r>
        <w:rPr>
          <w:lang w:val="en-US"/>
        </w:rPr>
        <w:tab/>
      </w:r>
    </w:p>
    <w:p w:rsidR="00475683" w:rsidRDefault="00C10D92" w:rsidP="00475683">
      <w:pPr>
        <w:spacing w:after="0"/>
        <w:jc w:val="both"/>
        <w:rPr>
          <w:rFonts w:ascii="Times New Roman" w:hAnsi="Times New Roman" w:cs="Times New Roman"/>
          <w:color w:val="000000"/>
          <w:sz w:val="28"/>
          <w:szCs w:val="28"/>
        </w:rPr>
      </w:pPr>
      <w:r>
        <w:rPr>
          <w:lang w:val="en-US"/>
        </w:rPr>
        <w:tab/>
      </w:r>
      <w:r w:rsidR="00475683">
        <w:rPr>
          <w:rFonts w:ascii="Times New Roman" w:hAnsi="Times New Roman" w:cs="Times New Roman"/>
          <w:color w:val="000000"/>
          <w:sz w:val="28"/>
          <w:szCs w:val="28"/>
        </w:rPr>
        <w:t xml:space="preserve">În anul de referință, în municipiul București s-au desfășurat 897 manifestări de protest.  </w:t>
      </w:r>
    </w:p>
    <w:p w:rsidR="00C10D92" w:rsidRDefault="00475683" w:rsidP="00475683">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Dintre manifestările de protest declarate, cele mai reprezentative din punct de vedere al amplorii și complexității au fost:</w:t>
      </w:r>
    </w:p>
    <w:p w:rsidR="00475683" w:rsidRPr="00475683" w:rsidRDefault="00475683" w:rsidP="008D492B">
      <w:pPr>
        <w:pStyle w:val="ListParagraph"/>
        <w:numPr>
          <w:ilvl w:val="0"/>
          <w:numId w:val="44"/>
        </w:numPr>
        <w:spacing w:after="0"/>
        <w:jc w:val="both"/>
        <w:rPr>
          <w:rFonts w:ascii="Times New Roman" w:hAnsi="Times New Roman" w:cs="Times New Roman"/>
          <w:color w:val="000000"/>
          <w:sz w:val="28"/>
          <w:szCs w:val="28"/>
        </w:rPr>
      </w:pPr>
      <w:r w:rsidRPr="00475683">
        <w:rPr>
          <w:rFonts w:ascii="Times New Roman" w:hAnsi="Times New Roman" w:cs="Times New Roman"/>
          <w:color w:val="000000"/>
          <w:sz w:val="28"/>
          <w:szCs w:val="28"/>
        </w:rPr>
        <w:lastRenderedPageBreak/>
        <w:t>mitingul de protest organizat de Sindicatul Cadrelor Militare Disponibilizate, pe 30 mai, în Piața Victoriei (1.000 participanți),</w:t>
      </w:r>
    </w:p>
    <w:p w:rsidR="00475683" w:rsidRPr="00475683" w:rsidRDefault="00475683" w:rsidP="008D492B">
      <w:pPr>
        <w:pStyle w:val="ListParagraph"/>
        <w:numPr>
          <w:ilvl w:val="0"/>
          <w:numId w:val="44"/>
        </w:numPr>
        <w:spacing w:after="0"/>
        <w:jc w:val="both"/>
        <w:rPr>
          <w:rFonts w:ascii="Times New Roman" w:hAnsi="Times New Roman" w:cs="Times New Roman"/>
          <w:color w:val="000000"/>
          <w:sz w:val="28"/>
          <w:szCs w:val="28"/>
        </w:rPr>
      </w:pPr>
      <w:r w:rsidRPr="00475683">
        <w:rPr>
          <w:rFonts w:ascii="Times New Roman" w:hAnsi="Times New Roman" w:cs="Times New Roman"/>
          <w:color w:val="000000"/>
          <w:sz w:val="28"/>
          <w:szCs w:val="28"/>
        </w:rPr>
        <w:t>mitingul de protest organizat de Cartel Alfa pe 04 aprilie, în Piața Victoriei (5.000</w:t>
      </w:r>
      <w:r>
        <w:rPr>
          <w:rFonts w:ascii="Times New Roman" w:hAnsi="Times New Roman" w:cs="Times New Roman"/>
          <w:color w:val="000000"/>
          <w:sz w:val="28"/>
          <w:szCs w:val="28"/>
        </w:rPr>
        <w:t xml:space="preserve"> </w:t>
      </w:r>
      <w:r w:rsidRPr="00475683">
        <w:rPr>
          <w:rFonts w:ascii="Times New Roman" w:hAnsi="Times New Roman" w:cs="Times New Roman"/>
          <w:color w:val="000000"/>
          <w:sz w:val="28"/>
          <w:szCs w:val="28"/>
        </w:rPr>
        <w:t>participanți),</w:t>
      </w:r>
    </w:p>
    <w:p w:rsidR="00475683" w:rsidRPr="00475683" w:rsidRDefault="00475683" w:rsidP="008D492B">
      <w:pPr>
        <w:pStyle w:val="ListParagraph"/>
        <w:numPr>
          <w:ilvl w:val="0"/>
          <w:numId w:val="44"/>
        </w:numPr>
        <w:spacing w:after="0"/>
        <w:jc w:val="both"/>
        <w:rPr>
          <w:rFonts w:ascii="Times New Roman" w:hAnsi="Times New Roman" w:cs="Times New Roman"/>
          <w:color w:val="000000"/>
          <w:sz w:val="28"/>
          <w:szCs w:val="28"/>
        </w:rPr>
      </w:pPr>
      <w:r w:rsidRPr="00475683">
        <w:rPr>
          <w:rFonts w:ascii="Times New Roman" w:hAnsi="Times New Roman" w:cs="Times New Roman"/>
          <w:color w:val="000000"/>
          <w:sz w:val="28"/>
          <w:szCs w:val="28"/>
        </w:rPr>
        <w:t>mitingul de protest organizat de Federația SANITAS pe 19 octombrie, în Piața George Enescu (5.000 participanți).</w:t>
      </w:r>
    </w:p>
    <w:p w:rsidR="00475683" w:rsidRDefault="00475683" w:rsidP="00475683">
      <w:pPr>
        <w:spacing w:after="0"/>
        <w:ind w:firstLine="360"/>
        <w:jc w:val="both"/>
        <w:rPr>
          <w:lang w:val="en-US"/>
        </w:rPr>
      </w:pPr>
      <w:r>
        <w:rPr>
          <w:rFonts w:ascii="Times New Roman" w:hAnsi="Times New Roman" w:cs="Times New Roman"/>
          <w:color w:val="000000"/>
          <w:sz w:val="28"/>
          <w:szCs w:val="28"/>
        </w:rPr>
        <w:t xml:space="preserve">Dintre manifestările de protest nedeclarate, cele mai semnificative au fost cele desfășurate împotriva modificărilor legislației din domeniul justiției, organizate prin intermediul rețelelor de socializare, în perioada 31.01-12.02.2017, la care media participanților a fost de 50.000 de persoane, precum și în perioada 05.11-17.12.2017, unde media participanților a fost de 8.000 de persoane. </w:t>
      </w:r>
    </w:p>
    <w:p w:rsidR="00C10D92" w:rsidRPr="00C10D92" w:rsidRDefault="00C10D92" w:rsidP="00C10D92">
      <w:pPr>
        <w:rPr>
          <w:lang w:val="en-US"/>
        </w:rPr>
      </w:pPr>
      <w:r>
        <w:rPr>
          <w:lang w:val="en-US"/>
        </w:rPr>
        <w:tab/>
      </w:r>
      <w:r>
        <w:rPr>
          <w:lang w:val="en-US"/>
        </w:rPr>
        <w:tab/>
      </w:r>
    </w:p>
    <w:p w:rsidR="00D5114B" w:rsidRDefault="00D5114B" w:rsidP="00D5114B">
      <w:pPr>
        <w:pStyle w:val="Heading3"/>
        <w:ind w:firstLine="360"/>
        <w:rPr>
          <w:rFonts w:ascii="Times New Roman" w:hAnsi="Times New Roman" w:cs="Times New Roman"/>
          <w:sz w:val="28"/>
        </w:rPr>
      </w:pPr>
      <w:bookmarkStart w:id="37" w:name="_Toc505339893"/>
      <w:r>
        <w:rPr>
          <w:rFonts w:ascii="Times New Roman" w:hAnsi="Times New Roman" w:cs="Times New Roman"/>
          <w:sz w:val="28"/>
        </w:rPr>
        <w:t>G</w:t>
      </w:r>
      <w:r w:rsidRPr="003C421D">
        <w:rPr>
          <w:rFonts w:ascii="Times New Roman" w:hAnsi="Times New Roman" w:cs="Times New Roman"/>
          <w:sz w:val="28"/>
        </w:rPr>
        <w:t>.</w:t>
      </w:r>
      <w:r>
        <w:rPr>
          <w:rFonts w:ascii="Times New Roman" w:hAnsi="Times New Roman" w:cs="Times New Roman"/>
          <w:sz w:val="28"/>
        </w:rPr>
        <w:t>5</w:t>
      </w:r>
      <w:r w:rsidRPr="003C421D">
        <w:rPr>
          <w:rFonts w:ascii="Times New Roman" w:hAnsi="Times New Roman" w:cs="Times New Roman"/>
          <w:sz w:val="28"/>
        </w:rPr>
        <w:t xml:space="preserve"> Activitatea </w:t>
      </w:r>
      <w:r>
        <w:rPr>
          <w:rFonts w:ascii="Times New Roman" w:hAnsi="Times New Roman" w:cs="Times New Roman"/>
          <w:sz w:val="28"/>
        </w:rPr>
        <w:t>Comitetului consultativ de dialog civic pentru problemele persoanelor vârstnice</w:t>
      </w:r>
      <w:bookmarkEnd w:id="37"/>
    </w:p>
    <w:p w:rsidR="00D5114B" w:rsidRDefault="00D5114B" w:rsidP="00D5114B">
      <w:pPr>
        <w:tabs>
          <w:tab w:val="num" w:pos="0"/>
          <w:tab w:val="num" w:pos="285"/>
        </w:tabs>
        <w:spacing w:after="0"/>
        <w:jc w:val="both"/>
        <w:rPr>
          <w:rFonts w:ascii="Times New Roman" w:hAnsi="Times New Roman" w:cs="Times New Roman"/>
          <w:color w:val="000000"/>
          <w:sz w:val="28"/>
          <w:szCs w:val="28"/>
        </w:rPr>
      </w:pPr>
    </w:p>
    <w:p w:rsidR="00D5114B" w:rsidRPr="00D5114B" w:rsidRDefault="00D5114B" w:rsidP="00D5114B">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D5114B">
        <w:rPr>
          <w:rFonts w:ascii="Times New Roman" w:hAnsi="Times New Roman" w:cs="Times New Roman"/>
          <w:color w:val="000000"/>
          <w:sz w:val="28"/>
          <w:szCs w:val="28"/>
        </w:rPr>
        <w:t xml:space="preserve">În conformitate cu prevederile </w:t>
      </w:r>
      <w:r>
        <w:rPr>
          <w:rFonts w:ascii="Times New Roman" w:hAnsi="Times New Roman" w:cs="Times New Roman"/>
          <w:color w:val="000000"/>
          <w:sz w:val="28"/>
          <w:szCs w:val="28"/>
        </w:rPr>
        <w:t>HG</w:t>
      </w:r>
      <w:r w:rsidRPr="00D5114B">
        <w:rPr>
          <w:rFonts w:ascii="Times New Roman" w:hAnsi="Times New Roman" w:cs="Times New Roman"/>
          <w:color w:val="000000"/>
          <w:sz w:val="28"/>
          <w:szCs w:val="28"/>
        </w:rPr>
        <w:t xml:space="preserve"> nr. 499/07.04.2004, Comitetul consultativ de dialog civic pentru problemele persoanelor vârstnice al municipiului Bucureşti s-a reunit în cadrul a </w:t>
      </w:r>
      <w:r w:rsidRPr="00D5114B">
        <w:rPr>
          <w:rFonts w:ascii="Times New Roman" w:hAnsi="Times New Roman" w:cs="Times New Roman"/>
          <w:b/>
          <w:color w:val="000000"/>
          <w:sz w:val="28"/>
          <w:szCs w:val="28"/>
        </w:rPr>
        <w:t>11 şedinţe</w:t>
      </w:r>
      <w:r w:rsidRPr="00D5114B">
        <w:rPr>
          <w:rFonts w:ascii="Times New Roman" w:hAnsi="Times New Roman" w:cs="Times New Roman"/>
          <w:color w:val="000000"/>
          <w:sz w:val="28"/>
          <w:szCs w:val="28"/>
        </w:rPr>
        <w:t>, având următoarele tematici:</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prezentarea metodelor de protecţie împotriva gerului (prezentare susţinută de Instituţia Prefectului Municipiului Bucureşti),</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prezentarea măsurilor de prevenire a îmbolnăvirilor prin gripă şi infecţii respiratorii (prezentare susţinută de Direcţia de Sănătate Publică a Municipiului Bucureşti),</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sistemul public de pensii – prezentarea modificărilor / completărilor aduse prevederilor Legii nr. 263/2010 privind sistemul unitar de pensii publice (prezentare susţinută de reprezentantul Casei de Pensii a Municipiului Bucureşti),</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prezentarea Strategiei Municipale privind Incluziunea Seniorilor (prezentare susţinută de reprezentanţii Primăriei Municipiului Bucureşti),</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prezentarea situaţiei căminelor de bătrâni din municipiul Bucureşti (prezentare susţinută de Direcţiile Generale de Asistenţă Socială ale sectoarelor 1 – 6),</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prezentare privind Cluburile Seniorilor din municipiul Bucureşti (prezentare susţinută de Direcţiile Generale de Asistenţă Socială ale sectoarelor 1 – 6),</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parcuri, grădini şi locuri de recreere din municipiul Bucureşti (prezentări susţinute de reprezentanţii Administraţiei Lacuri, Parcuri şi Agrement din cadrul Primăriei Municipiului Bucureşti şi din cadrul primăriilor de sector,</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lastRenderedPageBreak/>
        <w:t>activităţi întreprinse pentru a oferi siguranţă persoanelor vârstnice care prezintă vulnerabilitate sporită la fenomenul infracţional (</w:t>
      </w:r>
      <w:r w:rsidR="00741E1F">
        <w:rPr>
          <w:rFonts w:ascii="Times New Roman" w:hAnsi="Times New Roman" w:cs="Times New Roman"/>
          <w:color w:val="000000"/>
          <w:sz w:val="28"/>
          <w:szCs w:val="28"/>
        </w:rPr>
        <w:t>p</w:t>
      </w:r>
      <w:r w:rsidRPr="00D5114B">
        <w:rPr>
          <w:rFonts w:ascii="Times New Roman" w:hAnsi="Times New Roman" w:cs="Times New Roman"/>
          <w:color w:val="000000"/>
          <w:sz w:val="28"/>
          <w:szCs w:val="28"/>
        </w:rPr>
        <w:t>roiectul “Preţul împrietenirii” prezentat de Direcţia Generală de Poliţie a Municipiului Bucureşti),</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centenarul Marii Uniri şi al Primului Război Mondial – partea I: România în Primul Război Mondial (prezentare susţinută de reprezentanţii Consiliilor de sector pentru Persoane Vârstnice),</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Centenarul Marii Uniri şi al Primului Război Mondial – partea a II-a: Unirea şi Independenţa – idealuri seculare la români (prezentare susţinută de reprezentanţii Consiliilor de sector pentru Persoane Vârstnice),</w:t>
      </w:r>
    </w:p>
    <w:p w:rsidR="00D5114B" w:rsidRPr="00D5114B" w:rsidRDefault="00D5114B" w:rsidP="008D492B">
      <w:pPr>
        <w:pStyle w:val="ListParagraph"/>
        <w:numPr>
          <w:ilvl w:val="0"/>
          <w:numId w:val="33"/>
        </w:numPr>
        <w:tabs>
          <w:tab w:val="num" w:pos="0"/>
          <w:tab w:val="num" w:pos="285"/>
        </w:tabs>
        <w:spacing w:after="0"/>
        <w:jc w:val="both"/>
        <w:rPr>
          <w:rFonts w:ascii="Times New Roman" w:hAnsi="Times New Roman" w:cs="Times New Roman"/>
          <w:color w:val="000000"/>
          <w:sz w:val="28"/>
          <w:szCs w:val="28"/>
        </w:rPr>
      </w:pPr>
      <w:r w:rsidRPr="00D5114B">
        <w:rPr>
          <w:rFonts w:ascii="Times New Roman" w:hAnsi="Times New Roman" w:cs="Times New Roman"/>
          <w:color w:val="000000"/>
          <w:sz w:val="28"/>
          <w:szCs w:val="28"/>
        </w:rPr>
        <w:t>noutăţi legislative în domeniul pensiilor - Legea 217/2017 (prezentare susţinută de reprezentantul Casei de Pensii a Municipiului Bucureşti).</w:t>
      </w:r>
    </w:p>
    <w:p w:rsidR="00CA555D" w:rsidRDefault="00D5114B" w:rsidP="00D5114B">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În</w:t>
      </w:r>
      <w:r w:rsidRPr="00D5114B">
        <w:rPr>
          <w:rFonts w:ascii="Times New Roman" w:hAnsi="Times New Roman" w:cs="Times New Roman"/>
          <w:color w:val="000000"/>
          <w:sz w:val="28"/>
          <w:szCs w:val="28"/>
        </w:rPr>
        <w:t xml:space="preserve"> scopul îmbunătăţirii dialogului în acest domeniu, a fost emis Ordinul Prefectului nr. 538/27.07.2017 privind organizarea şi funcţionarea Comitetului consultativ de dialog civic pentru problemele persoanelor vârstnice al municipiului Bucureşti, ordin prin care au fost actualizate atât componenţa, cât şi regulamentul Comitetului.</w:t>
      </w:r>
    </w:p>
    <w:p w:rsidR="00CA555D" w:rsidRDefault="00CA555D" w:rsidP="00CA555D">
      <w:pPr>
        <w:tabs>
          <w:tab w:val="num" w:pos="0"/>
          <w:tab w:val="num" w:pos="285"/>
        </w:tabs>
        <w:spacing w:after="0"/>
        <w:jc w:val="both"/>
        <w:rPr>
          <w:rFonts w:ascii="Times New Roman" w:hAnsi="Times New Roman" w:cs="Times New Roman"/>
          <w:color w:val="000000"/>
          <w:sz w:val="28"/>
          <w:szCs w:val="28"/>
        </w:rPr>
      </w:pPr>
    </w:p>
    <w:p w:rsidR="00F979AF" w:rsidRPr="00F979AF" w:rsidRDefault="00F979AF" w:rsidP="00F979AF">
      <w:pPr>
        <w:pStyle w:val="Heading2"/>
        <w:ind w:firstLine="360"/>
        <w:rPr>
          <w:rFonts w:ascii="Times New Roman" w:hAnsi="Times New Roman" w:cs="Times New Roman"/>
          <w:color w:val="C00000"/>
          <w:sz w:val="28"/>
        </w:rPr>
      </w:pPr>
      <w:bookmarkStart w:id="38" w:name="_Toc505339894"/>
      <w:r>
        <w:rPr>
          <w:rFonts w:ascii="Times New Roman" w:hAnsi="Times New Roman" w:cs="Times New Roman"/>
          <w:color w:val="C00000"/>
          <w:sz w:val="28"/>
        </w:rPr>
        <w:t>H</w:t>
      </w:r>
      <w:r w:rsidRPr="00F979AF">
        <w:rPr>
          <w:rFonts w:ascii="Times New Roman" w:hAnsi="Times New Roman" w:cs="Times New Roman"/>
          <w:color w:val="C00000"/>
          <w:sz w:val="28"/>
        </w:rPr>
        <w:t xml:space="preserve">. </w:t>
      </w:r>
      <w:r>
        <w:rPr>
          <w:rFonts w:ascii="Times New Roman" w:hAnsi="Times New Roman" w:cs="Times New Roman"/>
          <w:color w:val="C00000"/>
          <w:sz w:val="28"/>
        </w:rPr>
        <w:t>SERVICII COMUNITARE DE UTILITĂȚI PUBLICE</w:t>
      </w:r>
      <w:bookmarkEnd w:id="38"/>
    </w:p>
    <w:p w:rsidR="00F979AF" w:rsidRDefault="00F979AF" w:rsidP="00CA555D">
      <w:pPr>
        <w:tabs>
          <w:tab w:val="num" w:pos="0"/>
          <w:tab w:val="num" w:pos="285"/>
        </w:tabs>
        <w:spacing w:after="0"/>
        <w:jc w:val="both"/>
        <w:rPr>
          <w:rFonts w:ascii="Times New Roman" w:hAnsi="Times New Roman" w:cs="Times New Roman"/>
          <w:color w:val="000000"/>
          <w:sz w:val="28"/>
          <w:szCs w:val="28"/>
        </w:rPr>
      </w:pPr>
    </w:p>
    <w:p w:rsidR="00F979AF" w:rsidRPr="00F979AF" w:rsidRDefault="00F979AF" w:rsidP="00F979AF">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979AF">
        <w:rPr>
          <w:rFonts w:ascii="Times New Roman" w:hAnsi="Times New Roman" w:cs="Times New Roman"/>
          <w:color w:val="000000"/>
          <w:sz w:val="28"/>
          <w:szCs w:val="28"/>
        </w:rPr>
        <w:t>Având în vedere prevederile punctului 9 din anexa la H.G. nr. 246/2006  pentru aprobarea Strategiei naţionale privind accelerarea dezvoltării serviciilor comunitare de utilităţi publice,  în urma solicitării Ministerului Dezvoltării Regionale şi Administraţiei Publice și Fondurilor Europene au fost informate autorităţile publice locale privind necesitatea completării cu dat</w:t>
      </w:r>
      <w:r w:rsidR="00741E1F">
        <w:rPr>
          <w:rFonts w:ascii="Times New Roman" w:hAnsi="Times New Roman" w:cs="Times New Roman"/>
          <w:color w:val="000000"/>
          <w:sz w:val="28"/>
          <w:szCs w:val="28"/>
        </w:rPr>
        <w:t>e în platforma on</w:t>
      </w:r>
      <w:r w:rsidRPr="00F979AF">
        <w:rPr>
          <w:rFonts w:ascii="Times New Roman" w:hAnsi="Times New Roman" w:cs="Times New Roman"/>
          <w:color w:val="000000"/>
          <w:sz w:val="28"/>
          <w:szCs w:val="28"/>
        </w:rPr>
        <w:t xml:space="preserve">line pentru fundamentarea standardelor de cost și calitate pentru furnizarea serviciilor publice la nivel local. </w:t>
      </w:r>
    </w:p>
    <w:p w:rsidR="00F979AF" w:rsidRDefault="00F979AF" w:rsidP="00F979AF">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979AF">
        <w:rPr>
          <w:rFonts w:ascii="Times New Roman" w:hAnsi="Times New Roman" w:cs="Times New Roman"/>
          <w:color w:val="000000"/>
          <w:sz w:val="28"/>
          <w:szCs w:val="28"/>
        </w:rPr>
        <w:t>S-a transmis Ministerului Dezvoltării Regionale şi Administraţiei Publice și Fondurilor Europene informații legate de situația investițiilor în infrastructura de apă și apă uzată, cât și a proiectelor de investiții aflate în implementare derulate la nivelul municipiului București.</w:t>
      </w:r>
    </w:p>
    <w:p w:rsidR="00F979AF" w:rsidRDefault="00F979AF" w:rsidP="00F979AF">
      <w:pPr>
        <w:tabs>
          <w:tab w:val="num" w:pos="0"/>
          <w:tab w:val="num" w:pos="285"/>
        </w:tabs>
        <w:spacing w:after="0"/>
        <w:jc w:val="both"/>
        <w:rPr>
          <w:rFonts w:ascii="Times New Roman" w:hAnsi="Times New Roman" w:cs="Times New Roman"/>
          <w:color w:val="000000"/>
          <w:sz w:val="28"/>
          <w:szCs w:val="28"/>
        </w:rPr>
      </w:pPr>
    </w:p>
    <w:p w:rsidR="00F979AF" w:rsidRPr="00F979AF" w:rsidRDefault="00F979AF" w:rsidP="00F979AF">
      <w:pPr>
        <w:pStyle w:val="Heading2"/>
        <w:ind w:firstLine="360"/>
        <w:rPr>
          <w:rFonts w:ascii="Times New Roman" w:hAnsi="Times New Roman" w:cs="Times New Roman"/>
          <w:color w:val="C00000"/>
          <w:sz w:val="28"/>
        </w:rPr>
      </w:pPr>
      <w:bookmarkStart w:id="39" w:name="_Toc505339895"/>
      <w:r>
        <w:rPr>
          <w:rFonts w:ascii="Times New Roman" w:hAnsi="Times New Roman" w:cs="Times New Roman"/>
          <w:color w:val="C00000"/>
          <w:sz w:val="28"/>
        </w:rPr>
        <w:t>I</w:t>
      </w:r>
      <w:r w:rsidRPr="00F979AF">
        <w:rPr>
          <w:rFonts w:ascii="Times New Roman" w:hAnsi="Times New Roman" w:cs="Times New Roman"/>
          <w:color w:val="C00000"/>
          <w:sz w:val="28"/>
        </w:rPr>
        <w:t xml:space="preserve">. </w:t>
      </w:r>
      <w:r>
        <w:rPr>
          <w:rFonts w:ascii="Times New Roman" w:hAnsi="Times New Roman" w:cs="Times New Roman"/>
          <w:color w:val="C00000"/>
          <w:sz w:val="28"/>
        </w:rPr>
        <w:t>MANAGEMENTUL SITUAȚIILOR DE URGENȚĂ</w:t>
      </w:r>
      <w:bookmarkEnd w:id="39"/>
    </w:p>
    <w:p w:rsidR="00F979AF" w:rsidRDefault="00F979AF" w:rsidP="00F979AF">
      <w:pPr>
        <w:tabs>
          <w:tab w:val="num" w:pos="0"/>
          <w:tab w:val="num" w:pos="285"/>
        </w:tabs>
        <w:spacing w:after="0"/>
        <w:jc w:val="both"/>
        <w:rPr>
          <w:rFonts w:ascii="Times New Roman" w:hAnsi="Times New Roman" w:cs="Times New Roman"/>
          <w:color w:val="000000"/>
          <w:sz w:val="28"/>
          <w:szCs w:val="28"/>
        </w:rPr>
      </w:pPr>
    </w:p>
    <w:p w:rsidR="00F979AF" w:rsidRPr="00F979AF" w:rsidRDefault="00F979AF" w:rsidP="00F979AF">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979AF">
        <w:rPr>
          <w:rFonts w:ascii="Times New Roman" w:hAnsi="Times New Roman" w:cs="Times New Roman"/>
          <w:color w:val="000000"/>
          <w:sz w:val="28"/>
          <w:szCs w:val="28"/>
        </w:rPr>
        <w:t xml:space="preserve">S-a urmărit îndeplinirea atribuţiilor ce revin prefectului în calitatea sa de preşedinte al Comitetului Municipiului Bucureşti pentru Situaţii de Urgenţă pentru gestionarea situaţiilor de urgenţă şi monitorizarea activităţii serviciilor publice deconcentrate ale ministerelor şi ale celorlalte organe ale administraţiei centrale din </w:t>
      </w:r>
      <w:r w:rsidRPr="00F979AF">
        <w:rPr>
          <w:rFonts w:ascii="Times New Roman" w:hAnsi="Times New Roman" w:cs="Times New Roman"/>
          <w:color w:val="000000"/>
          <w:sz w:val="28"/>
          <w:szCs w:val="28"/>
        </w:rPr>
        <w:lastRenderedPageBreak/>
        <w:t>Capitală, precum şi a sucursalelor societăţilor naţionale şi regiilor autonome de interes local, care au atribuţii în acest domeniu, fiind înregistrate următoarele rezultate:</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întocmirea documentelor de planificare şi organizare a activităţii pentru anul 2017:</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Planul municipal pentru asigurarea resurselor umane, materiale şi financiare necesare gestionării situaţiilor de urgenţă pe anul 2017;</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Planul de măsuri pentru înlăturarea efectelor caniculei la nivelul municipiului Bucureşti în sezonul de vară 2017;</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Planul de măsuri pentru prevenirea şi eliminarea efectelor fenomenelor meteo periculoase generate de căderi de zăpadă, viscol, ger şi polei la nivelul municipiului Bucureşti;</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Planul comun de măsuri pentru asigurarea fluenței traficului rutier și opririlor și staționărilor neregulamentare pe raza municipiului bucurești în cursul anului 2017;</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Planul de activitate al Comitetului Municipiului Bucureşti pentru Situaţii de Urgenţă pe anul 2018;</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Planul anual de pregătire în domeniul situaţiilor de urgenţă în anul 2017;</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Planul privind instruirea salariaţilor Instituţiei Prefectului pentru situaţii de urgenţă pe anul 2017;</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Planul organizării și desfășurării exercițiului cu tema de Gestionarea situațiilor de urgență determinate de producerea unui seism major;</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măsuri pentru întocmirea,  respectiv reactualizarea, de către instituţiile şi organismele abilitate (în special Inspectoratul pentru Situaţii de Urgenţă „Dealul Spirii” Bucureşti –Ilfov şi Comitetele Locale pentru Situaţii de Urgenţă ale Sectoarelor 1-6) a Planurilor de apărare şi de intervenţie prevăzute de legislaţia specifică situaţiilor de urgenţă;</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 xml:space="preserve">s-a acordat asistenţă compartimentelor şi persoanelor cu atribuţii în gestionarea situaţiilor de urgenţă din cadrul autorităţilor locale ale sectoarelor 1-6 pentru cunoaşterea şi respectarea legislaţiei în domeniu, precum şi pentru crearea cadrului organizatoric necesar îndeplinirii sarcinilor şi atribuţiilor specifice fiecărui organism în parte. Rezultatele activităţii au fost reflectate în modul în care au fost planificate, organizate şi desfăşurate activităţile din domeniul managementului situaţiilor de urgenţă. </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reactualizarea periodică a bazei de date la nivelul Secretariatului Tehnic Permanent al Comitetului Municipiului Bucureşti pentru Situaţii de Urgenţă cu datele de contact ale membrilor Comitetului Municipiului Bucureşti pentru Situaţii de Urgenţă precum şi a membrilor Comitetelor locale pentru situaţii de urgenţă ale Sectoarelor 1-6 şi serviciilor publice deconcentrate;</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lastRenderedPageBreak/>
        <w:t>monitorizarea şi coordonarea acţiunilor desfăşurate pentru prevenirea şi combaterea fenomenelor hidro-meteorologice periculoase (căderi de zăpadă, polei, inundaţii, caniculă), precum şi a evenimentelor deosebite ce puteau genera situaţii de urgenţă (incendii, accidente grave, explozii);</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angrenarea tuturor componentelor Comitetului Municipiului Bucureşti pentru Situaţii de Urgenţă în îndeplinirea atribuțiilor ce  revin acestei structuri;</w:t>
      </w:r>
    </w:p>
    <w:p w:rsidR="00F979AF" w:rsidRPr="00F979AF" w:rsidRDefault="00F979AF" w:rsidP="008D492B">
      <w:pPr>
        <w:pStyle w:val="ListParagraph"/>
        <w:numPr>
          <w:ilvl w:val="0"/>
          <w:numId w:val="34"/>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îmbunătăţirea colaborării cu celelalte entităţi implicate în gestionarea situaţiilor de urgenţă.</w:t>
      </w:r>
    </w:p>
    <w:p w:rsidR="00F979AF" w:rsidRPr="00F979AF" w:rsidRDefault="00F979AF" w:rsidP="00F979AF">
      <w:pPr>
        <w:tabs>
          <w:tab w:val="num" w:pos="0"/>
          <w:tab w:val="num" w:pos="285"/>
        </w:tabs>
        <w:spacing w:after="0"/>
        <w:jc w:val="both"/>
        <w:rPr>
          <w:rFonts w:ascii="Times New Roman" w:hAnsi="Times New Roman" w:cs="Times New Roman"/>
          <w:color w:val="000000"/>
          <w:sz w:val="28"/>
          <w:szCs w:val="28"/>
        </w:rPr>
      </w:pPr>
    </w:p>
    <w:p w:rsidR="00F979AF" w:rsidRPr="00F979AF" w:rsidRDefault="00F979AF" w:rsidP="00F979AF">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979AF">
        <w:rPr>
          <w:rFonts w:ascii="Times New Roman" w:hAnsi="Times New Roman" w:cs="Times New Roman"/>
          <w:color w:val="000000"/>
          <w:sz w:val="28"/>
          <w:szCs w:val="28"/>
        </w:rPr>
        <w:t xml:space="preserve">Activităţile Comitetului Municipiului Bucureşti pentru Situaţii de urgenţă, desfăşurate sub coordonarea preşedintelui, de către Centrul Operaţional – Secretariatul Tehnic Permanent, îndrumat şi sprijinit de aparatul de specialitate al Instituţiei Prefectului Municipiului Bucureşti, au constat în: </w:t>
      </w:r>
      <w:r w:rsidRPr="00F979AF">
        <w:rPr>
          <w:rFonts w:ascii="Times New Roman" w:hAnsi="Times New Roman" w:cs="Times New Roman"/>
          <w:color w:val="000000"/>
          <w:sz w:val="28"/>
          <w:szCs w:val="28"/>
        </w:rPr>
        <w:tab/>
      </w:r>
    </w:p>
    <w:p w:rsidR="00F979AF" w:rsidRPr="00F979AF" w:rsidRDefault="00F979AF" w:rsidP="008D492B">
      <w:pPr>
        <w:pStyle w:val="ListParagraph"/>
        <w:numPr>
          <w:ilvl w:val="0"/>
          <w:numId w:val="35"/>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 xml:space="preserve">pregătirea organizarea și desfășurarea celor </w:t>
      </w:r>
      <w:r w:rsidRPr="00F979AF">
        <w:rPr>
          <w:rFonts w:ascii="Times New Roman" w:hAnsi="Times New Roman" w:cs="Times New Roman"/>
          <w:b/>
          <w:color w:val="000000"/>
          <w:sz w:val="28"/>
          <w:szCs w:val="28"/>
        </w:rPr>
        <w:t>8 şedinţe</w:t>
      </w:r>
      <w:r w:rsidRPr="00F979AF">
        <w:rPr>
          <w:rFonts w:ascii="Times New Roman" w:hAnsi="Times New Roman" w:cs="Times New Roman"/>
          <w:color w:val="000000"/>
          <w:sz w:val="28"/>
          <w:szCs w:val="28"/>
        </w:rPr>
        <w:t xml:space="preserve"> ale Comitetului Municipiului Bucureşti pentru situaţii de urgenţă</w:t>
      </w:r>
      <w:r>
        <w:rPr>
          <w:rFonts w:ascii="Times New Roman" w:hAnsi="Times New Roman" w:cs="Times New Roman"/>
          <w:color w:val="000000"/>
          <w:sz w:val="28"/>
          <w:szCs w:val="28"/>
        </w:rPr>
        <w:t xml:space="preserve">, în urma cărora au fost </w:t>
      </w:r>
      <w:r w:rsidRPr="00D9258A">
        <w:rPr>
          <w:rFonts w:ascii="Times New Roman" w:hAnsi="Times New Roman" w:cs="Times New Roman"/>
          <w:color w:val="000000"/>
          <w:sz w:val="28"/>
          <w:szCs w:val="28"/>
        </w:rPr>
        <w:t xml:space="preserve">adoptate  </w:t>
      </w:r>
      <w:r w:rsidR="00D9258A" w:rsidRPr="00D9258A">
        <w:rPr>
          <w:rFonts w:ascii="Times New Roman" w:hAnsi="Times New Roman" w:cs="Times New Roman"/>
          <w:b/>
          <w:color w:val="000000"/>
          <w:sz w:val="28"/>
          <w:szCs w:val="28"/>
        </w:rPr>
        <w:t>7</w:t>
      </w:r>
      <w:r w:rsidRPr="00D9258A">
        <w:rPr>
          <w:rFonts w:ascii="Times New Roman" w:hAnsi="Times New Roman" w:cs="Times New Roman"/>
          <w:b/>
          <w:color w:val="000000"/>
          <w:sz w:val="28"/>
          <w:szCs w:val="28"/>
        </w:rPr>
        <w:t xml:space="preserve">  hotărâri</w:t>
      </w:r>
      <w:r w:rsidR="00123770" w:rsidRPr="00D9258A">
        <w:rPr>
          <w:rFonts w:ascii="Times New Roman" w:hAnsi="Times New Roman" w:cs="Times New Roman"/>
          <w:color w:val="000000"/>
          <w:sz w:val="28"/>
          <w:szCs w:val="28"/>
        </w:rPr>
        <w:t xml:space="preserve"> și au fost emise  </w:t>
      </w:r>
      <w:r w:rsidR="00D9258A" w:rsidRPr="00D9258A">
        <w:rPr>
          <w:rFonts w:ascii="Times New Roman" w:hAnsi="Times New Roman" w:cs="Times New Roman"/>
          <w:b/>
          <w:color w:val="000000"/>
          <w:sz w:val="28"/>
          <w:szCs w:val="28"/>
        </w:rPr>
        <w:t>2</w:t>
      </w:r>
      <w:r w:rsidR="00123770" w:rsidRPr="00D9258A">
        <w:rPr>
          <w:rFonts w:ascii="Times New Roman" w:hAnsi="Times New Roman" w:cs="Times New Roman"/>
          <w:b/>
          <w:color w:val="000000"/>
          <w:sz w:val="28"/>
          <w:szCs w:val="28"/>
        </w:rPr>
        <w:t xml:space="preserve"> ordine</w:t>
      </w:r>
      <w:r w:rsidR="00123770" w:rsidRPr="00D9258A">
        <w:rPr>
          <w:rFonts w:ascii="Times New Roman" w:hAnsi="Times New Roman" w:cs="Times New Roman"/>
          <w:color w:val="000000"/>
          <w:sz w:val="28"/>
          <w:szCs w:val="28"/>
        </w:rPr>
        <w:t xml:space="preserve"> ale prefectului</w:t>
      </w:r>
      <w:r>
        <w:rPr>
          <w:rFonts w:ascii="Times New Roman" w:hAnsi="Times New Roman" w:cs="Times New Roman"/>
          <w:color w:val="000000"/>
          <w:sz w:val="28"/>
          <w:szCs w:val="28"/>
        </w:rPr>
        <w:t>;</w:t>
      </w:r>
    </w:p>
    <w:p w:rsidR="00F979AF" w:rsidRPr="00F979AF" w:rsidRDefault="00F979AF" w:rsidP="008D492B">
      <w:pPr>
        <w:pStyle w:val="ListParagraph"/>
        <w:numPr>
          <w:ilvl w:val="0"/>
          <w:numId w:val="35"/>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implicarea tuturor componentelor Comitetului Municipiului Bucureşti pentru Situaţii de Urgenţă în îndeplinirea atribuțiilor ce  revin acestei structuri;</w:t>
      </w:r>
    </w:p>
    <w:p w:rsidR="00F979AF" w:rsidRPr="00F979AF" w:rsidRDefault="00F979AF" w:rsidP="008D492B">
      <w:pPr>
        <w:pStyle w:val="ListParagraph"/>
        <w:numPr>
          <w:ilvl w:val="0"/>
          <w:numId w:val="35"/>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coordonarea acţiunilor desfăşurate pentru prevenirea şi combaterea fenomenelor hidro-meteorologice periculoase (căderi de zăpadă, polei, inundaţii, caniculă) precum şi a evenimentelor deosebite (incendii, accidente grave, explozii);</w:t>
      </w:r>
    </w:p>
    <w:p w:rsidR="00F979AF" w:rsidRPr="00F979AF" w:rsidRDefault="00F979AF" w:rsidP="008D492B">
      <w:pPr>
        <w:pStyle w:val="ListParagraph"/>
        <w:numPr>
          <w:ilvl w:val="0"/>
          <w:numId w:val="35"/>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 xml:space="preserve">întocmirea Planului de activitate anual precum și monitorizarea activităților cuprinse în plan. </w:t>
      </w:r>
    </w:p>
    <w:p w:rsidR="00F979AF" w:rsidRPr="00F979AF" w:rsidRDefault="00F979AF" w:rsidP="00F979AF">
      <w:p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 xml:space="preserve">           Pentru pregătirea reprezentanţilor instituţiilor care acţionează în cazul producerii unei situaţii de urgenţă de amploare la nivelul municipiului Bucureşti, au fost organizate următoarele activități:</w:t>
      </w:r>
    </w:p>
    <w:p w:rsidR="00F979AF" w:rsidRPr="00F979AF" w:rsidRDefault="00F979AF" w:rsidP="008D492B">
      <w:pPr>
        <w:pStyle w:val="ListParagraph"/>
        <w:numPr>
          <w:ilvl w:val="0"/>
          <w:numId w:val="36"/>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exerciţiu cu tema “Gestionarea situațiilor de urgență determinate de  producerea unui seism major”,</w:t>
      </w:r>
    </w:p>
    <w:p w:rsidR="00F979AF" w:rsidRPr="00F979AF" w:rsidRDefault="00F979AF" w:rsidP="008D492B">
      <w:pPr>
        <w:pStyle w:val="ListParagraph"/>
        <w:numPr>
          <w:ilvl w:val="0"/>
          <w:numId w:val="36"/>
        </w:num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 xml:space="preserve">exerciții periodice de transmitere a mesajelor </w:t>
      </w:r>
      <w:r>
        <w:rPr>
          <w:rFonts w:ascii="Times New Roman" w:hAnsi="Times New Roman" w:cs="Times New Roman"/>
          <w:color w:val="000000"/>
          <w:sz w:val="28"/>
          <w:szCs w:val="28"/>
        </w:rPr>
        <w:t>de înștiințare</w:t>
      </w:r>
      <w:r w:rsidRPr="00F979AF">
        <w:rPr>
          <w:rFonts w:ascii="Times New Roman" w:hAnsi="Times New Roman" w:cs="Times New Roman"/>
          <w:color w:val="000000"/>
          <w:sz w:val="28"/>
          <w:szCs w:val="28"/>
        </w:rPr>
        <w:t xml:space="preserve">/prealarmare și verificare a sistemului de alarmare publică la nivelul municipiului București. </w:t>
      </w:r>
    </w:p>
    <w:p w:rsidR="00F979AF" w:rsidRPr="00F979AF" w:rsidRDefault="00F979AF" w:rsidP="00F979AF">
      <w:pPr>
        <w:tabs>
          <w:tab w:val="num" w:pos="0"/>
          <w:tab w:val="num" w:pos="285"/>
        </w:tabs>
        <w:spacing w:after="0"/>
        <w:jc w:val="both"/>
        <w:rPr>
          <w:rFonts w:ascii="Times New Roman" w:hAnsi="Times New Roman" w:cs="Times New Roman"/>
          <w:color w:val="000000"/>
          <w:sz w:val="28"/>
          <w:szCs w:val="28"/>
        </w:rPr>
      </w:pPr>
      <w:r w:rsidRPr="00F979AF">
        <w:rPr>
          <w:rFonts w:ascii="Times New Roman" w:hAnsi="Times New Roman" w:cs="Times New Roman"/>
          <w:color w:val="000000"/>
          <w:sz w:val="28"/>
          <w:szCs w:val="28"/>
        </w:rPr>
        <w:t xml:space="preserve">         În cadrul activităților desfășurate în cursul anului 2017 de către Instituția Prefectului Municipiului București cu membrii Comitetului Municipiului București pentru Situații de Urgență se regăsesc și </w:t>
      </w:r>
      <w:r w:rsidRPr="00F979AF">
        <w:rPr>
          <w:rFonts w:ascii="Times New Roman" w:hAnsi="Times New Roman" w:cs="Times New Roman"/>
          <w:b/>
          <w:color w:val="000000"/>
          <w:sz w:val="28"/>
          <w:szCs w:val="28"/>
        </w:rPr>
        <w:t>trei ședințe ale Centrului de Combatere a Bolilor al Municipiului București</w:t>
      </w:r>
      <w:r w:rsidRPr="00F979AF">
        <w:rPr>
          <w:rFonts w:ascii="Times New Roman" w:hAnsi="Times New Roman" w:cs="Times New Roman"/>
          <w:color w:val="000000"/>
          <w:sz w:val="28"/>
          <w:szCs w:val="28"/>
        </w:rPr>
        <w:t>, convocate pentru a analiza și aproba planurile de măsuri pentru supravegherea și eliminarea focarelor de gripă aviară.</w:t>
      </w:r>
    </w:p>
    <w:p w:rsidR="00F979AF" w:rsidRDefault="00F979AF" w:rsidP="00F979AF">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F979AF">
        <w:rPr>
          <w:rFonts w:ascii="Times New Roman" w:hAnsi="Times New Roman" w:cs="Times New Roman"/>
          <w:color w:val="000000"/>
          <w:sz w:val="28"/>
          <w:szCs w:val="28"/>
        </w:rPr>
        <w:t xml:space="preserve">De asemenea, s-a asigurat transmiterea avertizărilor şi atenţionărilor meteorologice către structurile abilitate dispunându-se măsurile necesare, inclusiv instituirea serviciului de permanenţă pe perioada în care exista riscul apariţiei unor </w:t>
      </w:r>
      <w:r w:rsidRPr="00F979AF">
        <w:rPr>
          <w:rFonts w:ascii="Times New Roman" w:hAnsi="Times New Roman" w:cs="Times New Roman"/>
          <w:color w:val="000000"/>
          <w:sz w:val="28"/>
          <w:szCs w:val="28"/>
        </w:rPr>
        <w:lastRenderedPageBreak/>
        <w:t xml:space="preserve">situaţii de urgenţă. În cursul anului 2017, au fost primite de la Administraţia Naţională de Meteorologie şi retransmise către Comitetele locale pentru situaţii de urgenţă ale sectoarelor 1-6 şi instituţiile publice implicate în  gestionarea situaţiilor de urgenţă, un număr de </w:t>
      </w:r>
      <w:r w:rsidRPr="00F979AF">
        <w:rPr>
          <w:rFonts w:ascii="Times New Roman" w:hAnsi="Times New Roman" w:cs="Times New Roman"/>
          <w:b/>
          <w:color w:val="000000"/>
          <w:sz w:val="28"/>
          <w:szCs w:val="28"/>
        </w:rPr>
        <w:t>359 de avertizări meteorologice și hidrologice</w:t>
      </w:r>
      <w:r w:rsidRPr="00F979AF">
        <w:rPr>
          <w:rFonts w:ascii="Times New Roman" w:hAnsi="Times New Roman" w:cs="Times New Roman"/>
          <w:color w:val="000000"/>
          <w:sz w:val="28"/>
          <w:szCs w:val="28"/>
        </w:rPr>
        <w:t xml:space="preserve"> privind iminenţa producerii unor fenomene meteorologice şi hidrologice periculoase pe teritoriul municipiului Bucureşti.</w:t>
      </w:r>
    </w:p>
    <w:p w:rsidR="00F979AF" w:rsidRDefault="00F979AF" w:rsidP="00F979AF">
      <w:pPr>
        <w:tabs>
          <w:tab w:val="num" w:pos="0"/>
          <w:tab w:val="num" w:pos="285"/>
        </w:tabs>
        <w:spacing w:after="0"/>
        <w:jc w:val="both"/>
        <w:rPr>
          <w:rFonts w:ascii="Times New Roman" w:hAnsi="Times New Roman" w:cs="Times New Roman"/>
          <w:color w:val="000000"/>
          <w:sz w:val="28"/>
          <w:szCs w:val="28"/>
        </w:rPr>
      </w:pPr>
    </w:p>
    <w:p w:rsidR="00123770" w:rsidRPr="00F979AF" w:rsidRDefault="00123770" w:rsidP="00741E1F">
      <w:pPr>
        <w:pStyle w:val="Heading2"/>
        <w:ind w:firstLine="360"/>
        <w:jc w:val="both"/>
        <w:rPr>
          <w:rFonts w:ascii="Times New Roman" w:hAnsi="Times New Roman" w:cs="Times New Roman"/>
          <w:color w:val="C00000"/>
          <w:sz w:val="28"/>
        </w:rPr>
      </w:pPr>
      <w:bookmarkStart w:id="40" w:name="_Toc505339896"/>
      <w:r>
        <w:rPr>
          <w:rFonts w:ascii="Times New Roman" w:hAnsi="Times New Roman" w:cs="Times New Roman"/>
          <w:color w:val="C00000"/>
          <w:sz w:val="28"/>
        </w:rPr>
        <w:t>J</w:t>
      </w:r>
      <w:r w:rsidRPr="00F979AF">
        <w:rPr>
          <w:rFonts w:ascii="Times New Roman" w:hAnsi="Times New Roman" w:cs="Times New Roman"/>
          <w:color w:val="C00000"/>
          <w:sz w:val="28"/>
        </w:rPr>
        <w:t xml:space="preserve">. </w:t>
      </w:r>
      <w:r>
        <w:rPr>
          <w:rFonts w:ascii="Times New Roman" w:hAnsi="Times New Roman" w:cs="Times New Roman"/>
          <w:color w:val="C00000"/>
          <w:sz w:val="28"/>
        </w:rPr>
        <w:t>MONITORIZAREA ACTIVITĂȚILOR DESFĂȘURATE PENTRU ASIGURAREA ORDINII PUBLICE</w:t>
      </w:r>
      <w:bookmarkEnd w:id="40"/>
    </w:p>
    <w:p w:rsidR="00123770" w:rsidRDefault="00123770"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p>
    <w:p w:rsidR="00123770" w:rsidRPr="00123770" w:rsidRDefault="00123770"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A</w:t>
      </w:r>
      <w:r w:rsidRPr="00123770">
        <w:rPr>
          <w:rFonts w:ascii="Times New Roman" w:hAnsi="Times New Roman" w:cs="Times New Roman"/>
          <w:color w:val="000000"/>
          <w:sz w:val="28"/>
          <w:szCs w:val="28"/>
        </w:rPr>
        <w:t xml:space="preserve">ctivitatea </w:t>
      </w:r>
      <w:r>
        <w:rPr>
          <w:rFonts w:ascii="Times New Roman" w:hAnsi="Times New Roman" w:cs="Times New Roman"/>
          <w:color w:val="000000"/>
          <w:sz w:val="28"/>
          <w:szCs w:val="28"/>
        </w:rPr>
        <w:t xml:space="preserve">în acest domeniu </w:t>
      </w:r>
      <w:r w:rsidRPr="00123770">
        <w:rPr>
          <w:rFonts w:ascii="Times New Roman" w:hAnsi="Times New Roman" w:cs="Times New Roman"/>
          <w:color w:val="000000"/>
          <w:sz w:val="28"/>
          <w:szCs w:val="28"/>
        </w:rPr>
        <w:t>a inclus:</w:t>
      </w:r>
    </w:p>
    <w:p w:rsidR="00123770" w:rsidRPr="00123770" w:rsidRDefault="00123770" w:rsidP="00123770">
      <w:p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 xml:space="preserve">          -  asigurarea măsurilor necesare pentru prevenirea şi combaterea violenţei sportive cu ocazia desfăşurării competiţiilor şi jocurilor sportive</w:t>
      </w:r>
    </w:p>
    <w:p w:rsidR="00123770" w:rsidRPr="00123770" w:rsidRDefault="00123770" w:rsidP="00123770">
      <w:p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 xml:space="preserve">          -  participarea la şedinţe operative de pregătire a evenimentelor sportive cu grad ridicat de risc, precum şi participarea în punctul de comandă la aceste competiţii urmărind derularea în bune condiţii a competiţiei sau a jocului sportiv şi restabilirea ordinii publice în interiorul arenei sportive (la nevoie);</w:t>
      </w:r>
    </w:p>
    <w:p w:rsidR="00123770" w:rsidRPr="00123770" w:rsidRDefault="00123770" w:rsidP="00123770">
      <w:p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 xml:space="preserve">         -  asigurarea  măsurilor de ordine publică în timpul desfăşurării mitingurilor şi acţiunilor de protest desfăşurate în municipiul Bucureşti;</w:t>
      </w:r>
    </w:p>
    <w:p w:rsidR="00123770" w:rsidRPr="00123770" w:rsidRDefault="00123770" w:rsidP="00123770">
      <w:p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 xml:space="preserve">         De asemenea, au fost desfășurate activități pentru pregătirea și desfășurarea în bune condiții a evenimentelor festivităţilor, ceremonii militare şi religioase de depuneri de coroane de flori, organizate la nivelul municipiului Bucureşti.</w:t>
      </w:r>
    </w:p>
    <w:p w:rsidR="00F979AF" w:rsidRDefault="00F979AF" w:rsidP="00F979AF">
      <w:pPr>
        <w:tabs>
          <w:tab w:val="num" w:pos="0"/>
          <w:tab w:val="num" w:pos="285"/>
        </w:tabs>
        <w:spacing w:after="0"/>
        <w:jc w:val="both"/>
        <w:rPr>
          <w:rFonts w:ascii="Times New Roman" w:hAnsi="Times New Roman" w:cs="Times New Roman"/>
          <w:color w:val="000000"/>
          <w:sz w:val="28"/>
          <w:szCs w:val="28"/>
        </w:rPr>
      </w:pPr>
    </w:p>
    <w:p w:rsidR="00123770" w:rsidRPr="00F979AF" w:rsidRDefault="00123770" w:rsidP="00741E1F">
      <w:pPr>
        <w:pStyle w:val="Heading2"/>
        <w:ind w:firstLine="360"/>
        <w:jc w:val="both"/>
        <w:rPr>
          <w:rFonts w:ascii="Times New Roman" w:hAnsi="Times New Roman" w:cs="Times New Roman"/>
          <w:color w:val="C00000"/>
          <w:sz w:val="28"/>
        </w:rPr>
      </w:pPr>
      <w:bookmarkStart w:id="41" w:name="_Toc505339897"/>
      <w:r>
        <w:rPr>
          <w:rFonts w:ascii="Times New Roman" w:hAnsi="Times New Roman" w:cs="Times New Roman"/>
          <w:color w:val="C00000"/>
          <w:sz w:val="28"/>
        </w:rPr>
        <w:t>K</w:t>
      </w:r>
      <w:r w:rsidRPr="00F979AF">
        <w:rPr>
          <w:rFonts w:ascii="Times New Roman" w:hAnsi="Times New Roman" w:cs="Times New Roman"/>
          <w:color w:val="C00000"/>
          <w:sz w:val="28"/>
        </w:rPr>
        <w:t xml:space="preserve">. </w:t>
      </w:r>
      <w:r>
        <w:rPr>
          <w:rFonts w:ascii="Times New Roman" w:hAnsi="Times New Roman" w:cs="Times New Roman"/>
          <w:color w:val="C00000"/>
          <w:sz w:val="28"/>
        </w:rPr>
        <w:t>ACTIVITĂȚI PENTRU URMĂRIREA MODULUI DE APLICARE A UNOR ACTE NORMATIVE</w:t>
      </w:r>
      <w:bookmarkEnd w:id="41"/>
    </w:p>
    <w:p w:rsidR="00F979AF" w:rsidRDefault="00F979AF" w:rsidP="00F979AF">
      <w:pPr>
        <w:tabs>
          <w:tab w:val="num" w:pos="0"/>
          <w:tab w:val="num" w:pos="285"/>
        </w:tabs>
        <w:spacing w:after="0"/>
        <w:jc w:val="both"/>
        <w:rPr>
          <w:rFonts w:ascii="Times New Roman" w:hAnsi="Times New Roman" w:cs="Times New Roman"/>
          <w:color w:val="000000"/>
          <w:sz w:val="28"/>
          <w:szCs w:val="28"/>
        </w:rPr>
      </w:pPr>
    </w:p>
    <w:p w:rsidR="00123770" w:rsidRPr="00123770" w:rsidRDefault="00123770" w:rsidP="00123770">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sidRPr="00123770">
        <w:rPr>
          <w:rFonts w:ascii="Times New Roman" w:hAnsi="Times New Roman" w:cs="Times New Roman"/>
          <w:b/>
          <w:color w:val="000000"/>
          <w:sz w:val="28"/>
          <w:szCs w:val="28"/>
        </w:rPr>
        <w:t>I. Grupul de lucru al instituţiilor şi autorităţilor publice locale pentru punerea în aplicare a prevederilor Legii nr. 35/2007 privind creşterea siguranţei în unităţile de învăţământ</w:t>
      </w:r>
    </w:p>
    <w:p w:rsidR="00123770" w:rsidRPr="00123770" w:rsidRDefault="00123770" w:rsidP="00123770">
      <w:p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ab/>
      </w:r>
      <w:r>
        <w:rPr>
          <w:rFonts w:ascii="Times New Roman" w:hAnsi="Times New Roman" w:cs="Times New Roman"/>
          <w:color w:val="000000"/>
          <w:sz w:val="28"/>
          <w:szCs w:val="28"/>
        </w:rPr>
        <w:tab/>
      </w:r>
      <w:r w:rsidRPr="00123770">
        <w:rPr>
          <w:rFonts w:ascii="Times New Roman" w:hAnsi="Times New Roman" w:cs="Times New Roman"/>
          <w:color w:val="000000"/>
          <w:sz w:val="28"/>
          <w:szCs w:val="28"/>
        </w:rPr>
        <w:t>Grupul de lucru al instituţiilor şi autorităţilor publice locale pentru punerea în aplicare a prevederilor Legii nr. 35/2007 privind creşterea siguranţei în unităţile de învăţământ s-a înfiinţat prin Ordinul Prefectului nr. 354 din 15.06.2007</w:t>
      </w:r>
      <w:r>
        <w:rPr>
          <w:rFonts w:ascii="Times New Roman" w:hAnsi="Times New Roman" w:cs="Times New Roman"/>
          <w:color w:val="000000"/>
          <w:sz w:val="28"/>
          <w:szCs w:val="28"/>
        </w:rPr>
        <w:t xml:space="preserve">, cu modificările și completările ulterioare. </w:t>
      </w:r>
    </w:p>
    <w:p w:rsidR="00123770" w:rsidRPr="00123770" w:rsidRDefault="00123770"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123770">
        <w:rPr>
          <w:rFonts w:ascii="Times New Roman" w:hAnsi="Times New Roman" w:cs="Times New Roman"/>
          <w:color w:val="000000"/>
          <w:sz w:val="28"/>
          <w:szCs w:val="28"/>
        </w:rPr>
        <w:t xml:space="preserve">În anul 2017 au avut loc </w:t>
      </w:r>
      <w:r w:rsidRPr="00123770">
        <w:rPr>
          <w:rFonts w:ascii="Times New Roman" w:hAnsi="Times New Roman" w:cs="Times New Roman"/>
          <w:b/>
          <w:color w:val="000000"/>
          <w:sz w:val="28"/>
          <w:szCs w:val="28"/>
        </w:rPr>
        <w:t>4 întâlniri</w:t>
      </w:r>
      <w:r w:rsidRPr="00123770">
        <w:rPr>
          <w:rFonts w:ascii="Times New Roman" w:hAnsi="Times New Roman" w:cs="Times New Roman"/>
          <w:color w:val="000000"/>
          <w:sz w:val="28"/>
          <w:szCs w:val="28"/>
        </w:rPr>
        <w:t xml:space="preserve"> ale Grupului de lucru</w:t>
      </w:r>
      <w:r>
        <w:rPr>
          <w:rFonts w:ascii="Times New Roman" w:hAnsi="Times New Roman" w:cs="Times New Roman"/>
          <w:color w:val="000000"/>
          <w:sz w:val="28"/>
          <w:szCs w:val="28"/>
        </w:rPr>
        <w:t>,</w:t>
      </w:r>
      <w:r w:rsidRPr="00123770">
        <w:rPr>
          <w:rFonts w:ascii="Times New Roman" w:hAnsi="Times New Roman" w:cs="Times New Roman"/>
          <w:color w:val="000000"/>
          <w:sz w:val="28"/>
          <w:szCs w:val="28"/>
        </w:rPr>
        <w:t xml:space="preserve"> ce au vizat:</w:t>
      </w:r>
    </w:p>
    <w:p w:rsidR="00123770" w:rsidRPr="00123770" w:rsidRDefault="00123770" w:rsidP="008D492B">
      <w:pPr>
        <w:pStyle w:val="ListParagraph"/>
        <w:numPr>
          <w:ilvl w:val="0"/>
          <w:numId w:val="37"/>
        </w:num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prezentarea activităţilor desfăşurate în semestrul I şcolar privind creşterea gradului de siguranţă în incinta şi în zonele adiacente unităţilor de învăţământ preuniversitar;</w:t>
      </w:r>
    </w:p>
    <w:p w:rsidR="00123770" w:rsidRPr="00123770" w:rsidRDefault="00123770" w:rsidP="008D492B">
      <w:pPr>
        <w:pStyle w:val="ListParagraph"/>
        <w:numPr>
          <w:ilvl w:val="0"/>
          <w:numId w:val="37"/>
        </w:num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lastRenderedPageBreak/>
        <w:t>prezentarea activităţilor desfăşurate în cursul anului şcolar 2016-2017 privind creşterea gradului de siguranţă în incinta şi în zonele adiacente unităţilor de învăţământ preuniversitar;</w:t>
      </w:r>
    </w:p>
    <w:p w:rsidR="00123770" w:rsidRPr="00123770" w:rsidRDefault="00123770" w:rsidP="008D492B">
      <w:pPr>
        <w:pStyle w:val="ListParagraph"/>
        <w:numPr>
          <w:ilvl w:val="0"/>
          <w:numId w:val="37"/>
        </w:num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prezentarea activităţilor desfăşurate pentru derularea în condiţii de siguranţă a noului an şcolar 2017-2018;</w:t>
      </w:r>
    </w:p>
    <w:p w:rsidR="00123770" w:rsidRPr="00123770" w:rsidRDefault="00123770" w:rsidP="008D492B">
      <w:pPr>
        <w:pStyle w:val="ListParagraph"/>
        <w:numPr>
          <w:ilvl w:val="0"/>
          <w:numId w:val="37"/>
        </w:num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analizarea aspectelor privind modul de asigurare cu pază a unităţilor de învăţământ şi identificarea soluţiilor de remediere a deficienţelor constatate.</w:t>
      </w:r>
    </w:p>
    <w:p w:rsidR="00123770" w:rsidRPr="00123770" w:rsidRDefault="00123770"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123770">
        <w:rPr>
          <w:rFonts w:ascii="Times New Roman" w:hAnsi="Times New Roman" w:cs="Times New Roman"/>
          <w:color w:val="000000"/>
          <w:sz w:val="28"/>
          <w:szCs w:val="28"/>
        </w:rPr>
        <w:t>Instituţia Prefectului Municipiului Bucureşti prin Serviciul strategii guvernamentale şi servicii publice deconcentrate monitorizează îndeplinirea măsurilor prevăzute în Planul Comun de Acţiune –</w:t>
      </w:r>
      <w:r>
        <w:rPr>
          <w:rFonts w:ascii="Times New Roman" w:hAnsi="Times New Roman" w:cs="Times New Roman"/>
          <w:color w:val="000000"/>
          <w:sz w:val="28"/>
          <w:szCs w:val="28"/>
        </w:rPr>
        <w:t xml:space="preserve"> </w:t>
      </w:r>
      <w:r w:rsidRPr="00123770">
        <w:rPr>
          <w:rFonts w:ascii="Times New Roman" w:hAnsi="Times New Roman" w:cs="Times New Roman"/>
          <w:color w:val="000000"/>
          <w:sz w:val="28"/>
          <w:szCs w:val="28"/>
        </w:rPr>
        <w:t>pentru creşterea gradului de siguranţă a elevilor şi a personalului didactic şi prevenirea delicvenţei juvenile în incinta şi în zonele adiacente unităţilor de învăţământ preuniversitar de către structurile teritoriale ale m</w:t>
      </w:r>
      <w:r>
        <w:rPr>
          <w:rFonts w:ascii="Times New Roman" w:hAnsi="Times New Roman" w:cs="Times New Roman"/>
          <w:color w:val="000000"/>
          <w:sz w:val="28"/>
          <w:szCs w:val="28"/>
        </w:rPr>
        <w:t>inisterelor implicate, inclusiv</w:t>
      </w:r>
      <w:r w:rsidRPr="00123770">
        <w:rPr>
          <w:rFonts w:ascii="Times New Roman" w:hAnsi="Times New Roman" w:cs="Times New Roman"/>
          <w:color w:val="000000"/>
          <w:sz w:val="28"/>
          <w:szCs w:val="28"/>
        </w:rPr>
        <w:t xml:space="preserve"> în ceea ce priveşte efectuarea raportărilor la termenele stabilite.</w:t>
      </w:r>
    </w:p>
    <w:p w:rsidR="00123770" w:rsidRPr="00123770" w:rsidRDefault="00123770"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123770">
        <w:rPr>
          <w:rFonts w:ascii="Times New Roman" w:hAnsi="Times New Roman" w:cs="Times New Roman"/>
          <w:color w:val="000000"/>
          <w:sz w:val="28"/>
          <w:szCs w:val="28"/>
        </w:rPr>
        <w:t xml:space="preserve">În conformitate cu prevederile Dispoziţiei Comune nr. I/1068 din 10.08.2016 privind intensificarea măsurilor din componenţa structurilor MAI în scopul creşterii gradului de siguranţă a elevilor şi a personalului didactic/auxiliar în incinta şi în zonele adiacente unităţilor de învăţământ preuniversitar, Instituţia Prefectului Municipiului Bucureşti a transmis către Ministerul Afacerilor Interne următoarele:   </w:t>
      </w:r>
    </w:p>
    <w:p w:rsidR="00123770" w:rsidRPr="00123770" w:rsidRDefault="00123770" w:rsidP="008D492B">
      <w:pPr>
        <w:pStyle w:val="ListParagraph"/>
        <w:numPr>
          <w:ilvl w:val="0"/>
          <w:numId w:val="38"/>
        </w:num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analiza semestrului I al anului şcolar 2016-2017, elaborată la nivelul municipiului Bucureşti, referitoare la activităţile desfăşurate de structurile deconcentrate şi autorităţile administraţiei publice locale pentru creşterea gradului de siguranţă în incinta şi zonele adiacente unităţilor de învăţământ preuniversitar;</w:t>
      </w:r>
    </w:p>
    <w:p w:rsidR="00123770" w:rsidRPr="00123770" w:rsidRDefault="00123770" w:rsidP="008D492B">
      <w:pPr>
        <w:pStyle w:val="ListParagraph"/>
        <w:numPr>
          <w:ilvl w:val="0"/>
          <w:numId w:val="38"/>
        </w:num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analiza întregului an şcolar, elaborată la nivelul municipiului Bucureşti, referitoare la activităţile desfăşurate de structurile deconcentrate şi autorităţile administraţiei publice locale pentru creşterea gradului de siguranţă în incinta şi zonele adiacente unităţilor de învăţământ preuniversitar;</w:t>
      </w:r>
    </w:p>
    <w:p w:rsidR="00123770" w:rsidRPr="00123770" w:rsidRDefault="00123770" w:rsidP="008D492B">
      <w:pPr>
        <w:pStyle w:val="ListParagraph"/>
        <w:numPr>
          <w:ilvl w:val="0"/>
          <w:numId w:val="38"/>
        </w:numPr>
        <w:tabs>
          <w:tab w:val="num" w:pos="0"/>
          <w:tab w:val="num" w:pos="285"/>
        </w:tabs>
        <w:spacing w:after="0"/>
        <w:jc w:val="both"/>
        <w:rPr>
          <w:rFonts w:ascii="Times New Roman" w:hAnsi="Times New Roman" w:cs="Times New Roman"/>
          <w:color w:val="000000"/>
          <w:sz w:val="28"/>
          <w:szCs w:val="28"/>
        </w:rPr>
      </w:pPr>
      <w:r w:rsidRPr="00123770">
        <w:rPr>
          <w:rFonts w:ascii="Times New Roman" w:hAnsi="Times New Roman" w:cs="Times New Roman"/>
          <w:color w:val="000000"/>
          <w:sz w:val="28"/>
          <w:szCs w:val="28"/>
        </w:rPr>
        <w:t>analiza activităţilor desfăşurate pentru derularea, în condiţii de siguranţă a noului an şcolar 2017-2018.</w:t>
      </w:r>
    </w:p>
    <w:p w:rsidR="00F979AF" w:rsidRDefault="00000BB6"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123770" w:rsidRPr="00123770">
        <w:rPr>
          <w:rFonts w:ascii="Times New Roman" w:hAnsi="Times New Roman" w:cs="Times New Roman"/>
          <w:color w:val="000000"/>
          <w:sz w:val="28"/>
          <w:szCs w:val="28"/>
        </w:rPr>
        <w:t>Analizele transmise au cuprins obiectivele stabilite, activităţile derulate, rezultatele obţinute, problemele identificate şi modul de rezolvare al acestora, priorităţile de acţiune, propuneri pentru eficientizarea activităţii, indicatori, conform responsabilităţilor fiecărei instituţii implicate.</w:t>
      </w:r>
    </w:p>
    <w:p w:rsidR="00000BB6" w:rsidRDefault="00000BB6" w:rsidP="00123770">
      <w:pPr>
        <w:tabs>
          <w:tab w:val="num" w:pos="0"/>
          <w:tab w:val="num" w:pos="285"/>
        </w:tabs>
        <w:spacing w:after="0"/>
        <w:jc w:val="both"/>
        <w:rPr>
          <w:rFonts w:ascii="Times New Roman" w:hAnsi="Times New Roman" w:cs="Times New Roman"/>
          <w:color w:val="000000"/>
          <w:sz w:val="28"/>
          <w:szCs w:val="28"/>
        </w:rPr>
      </w:pPr>
    </w:p>
    <w:p w:rsidR="009506B1" w:rsidRDefault="009506B1" w:rsidP="00123770">
      <w:pPr>
        <w:tabs>
          <w:tab w:val="num" w:pos="0"/>
          <w:tab w:val="num" w:pos="285"/>
        </w:tabs>
        <w:spacing w:after="0"/>
        <w:jc w:val="both"/>
        <w:rPr>
          <w:rFonts w:ascii="Times New Roman" w:hAnsi="Times New Roman" w:cs="Times New Roman"/>
          <w:color w:val="000000"/>
          <w:sz w:val="28"/>
          <w:szCs w:val="28"/>
        </w:rPr>
      </w:pPr>
    </w:p>
    <w:p w:rsidR="009506B1" w:rsidRDefault="009506B1" w:rsidP="00123770">
      <w:pPr>
        <w:tabs>
          <w:tab w:val="num" w:pos="0"/>
          <w:tab w:val="num" w:pos="285"/>
        </w:tabs>
        <w:spacing w:after="0"/>
        <w:jc w:val="both"/>
        <w:rPr>
          <w:rFonts w:ascii="Times New Roman" w:hAnsi="Times New Roman" w:cs="Times New Roman"/>
          <w:color w:val="000000"/>
          <w:sz w:val="28"/>
          <w:szCs w:val="28"/>
        </w:rPr>
      </w:pPr>
    </w:p>
    <w:p w:rsidR="00123770" w:rsidRPr="00000BB6" w:rsidRDefault="00000BB6" w:rsidP="00123770">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ab/>
      </w:r>
      <w:r>
        <w:rPr>
          <w:rFonts w:ascii="Times New Roman" w:hAnsi="Times New Roman" w:cs="Times New Roman"/>
          <w:b/>
          <w:color w:val="000000"/>
          <w:sz w:val="28"/>
          <w:szCs w:val="28"/>
        </w:rPr>
        <w:tab/>
      </w:r>
      <w:r w:rsidRPr="00000BB6">
        <w:rPr>
          <w:rFonts w:ascii="Times New Roman" w:hAnsi="Times New Roman" w:cs="Times New Roman"/>
          <w:b/>
          <w:color w:val="000000"/>
          <w:sz w:val="28"/>
          <w:szCs w:val="28"/>
        </w:rPr>
        <w:t xml:space="preserve">II. </w:t>
      </w:r>
      <w:r w:rsidR="00123770" w:rsidRPr="00000BB6">
        <w:rPr>
          <w:rFonts w:ascii="Times New Roman" w:hAnsi="Times New Roman" w:cs="Times New Roman"/>
          <w:b/>
          <w:color w:val="000000"/>
          <w:sz w:val="28"/>
          <w:szCs w:val="28"/>
        </w:rPr>
        <w:t xml:space="preserve">Comisia de coordonare a acţiunii de acordare de produse lactate şi de panificaţie pentru elevi şi preşcolari </w:t>
      </w:r>
    </w:p>
    <w:p w:rsidR="00123770" w:rsidRPr="00123770" w:rsidRDefault="00000BB6"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123770" w:rsidRPr="00123770">
        <w:rPr>
          <w:rFonts w:ascii="Times New Roman" w:hAnsi="Times New Roman" w:cs="Times New Roman"/>
          <w:color w:val="000000"/>
          <w:sz w:val="28"/>
          <w:szCs w:val="28"/>
        </w:rPr>
        <w:t xml:space="preserve">Comisia de coordonare a acţiunii de acordare de produse lactate şi de panificaţie pentru elevi şi preşcolari a fost înfiinţată şi funcţionează potrivit prevederilor OUG nr. 96/2002, aprobată prin Legea nr. 16/2003 şi modificată prin OUG nr. 95/2008. Componenţa comisiei a fost </w:t>
      </w:r>
      <w:r>
        <w:rPr>
          <w:rFonts w:ascii="Times New Roman" w:hAnsi="Times New Roman" w:cs="Times New Roman"/>
          <w:color w:val="000000"/>
          <w:sz w:val="28"/>
          <w:szCs w:val="28"/>
        </w:rPr>
        <w:t>actualizată prin</w:t>
      </w:r>
      <w:r w:rsidR="00123770" w:rsidRPr="00123770">
        <w:rPr>
          <w:rFonts w:ascii="Times New Roman" w:hAnsi="Times New Roman" w:cs="Times New Roman"/>
          <w:color w:val="000000"/>
          <w:sz w:val="28"/>
          <w:szCs w:val="28"/>
        </w:rPr>
        <w:t xml:space="preserve"> Ordinul prefectului nr. 337/15.05.2017.</w:t>
      </w:r>
    </w:p>
    <w:p w:rsidR="00123770" w:rsidRPr="00123770" w:rsidRDefault="00000BB6"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123770" w:rsidRPr="00123770">
        <w:rPr>
          <w:rFonts w:ascii="Times New Roman" w:hAnsi="Times New Roman" w:cs="Times New Roman"/>
          <w:color w:val="000000"/>
          <w:sz w:val="28"/>
          <w:szCs w:val="28"/>
        </w:rPr>
        <w:t>În anul 2017 s-au dispus măsuri pentru continuarea programului în anul şcolar preuniversitar 2017-2018, prin încheierea contractelor de furnizare a produselor lactate şi de panificaţie şi măsuri de verificare, cu sprijinul Direcţiei de Sănătate Publică a Municipiului Bucureşti, Direcţiei Sanitare Veterinare şi pentru Siguranţa Alimentelor Bucureşti şi a Comisariatului Regional pentru Protecţia Consumatorilor Regiunea Bucureşti-Ilfov,</w:t>
      </w:r>
      <w:r>
        <w:rPr>
          <w:rFonts w:ascii="Times New Roman" w:hAnsi="Times New Roman" w:cs="Times New Roman"/>
          <w:color w:val="000000"/>
          <w:sz w:val="28"/>
          <w:szCs w:val="28"/>
        </w:rPr>
        <w:t xml:space="preserve"> </w:t>
      </w:r>
      <w:r w:rsidR="00123770" w:rsidRPr="00123770">
        <w:rPr>
          <w:rFonts w:ascii="Times New Roman" w:hAnsi="Times New Roman" w:cs="Times New Roman"/>
          <w:color w:val="000000"/>
          <w:sz w:val="28"/>
          <w:szCs w:val="28"/>
        </w:rPr>
        <w:t>pentru asigurarea respectării condiţiilor igienico-sanitare de  distribuţie, către elevi, a produselor.</w:t>
      </w:r>
    </w:p>
    <w:p w:rsidR="00123770" w:rsidRPr="00123770" w:rsidRDefault="00000BB6"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123770" w:rsidRPr="00123770">
        <w:rPr>
          <w:rFonts w:ascii="Times New Roman" w:hAnsi="Times New Roman" w:cs="Times New Roman"/>
          <w:color w:val="000000"/>
          <w:sz w:val="28"/>
          <w:szCs w:val="28"/>
        </w:rPr>
        <w:t>Conform rapoartelor primite din partea serviciilor publice deconcentrate care monitorizează desfăşurarea Programului "lapte-corn" la nivelul municipiului Bucureşti, pe parcursul anului 2017 nu au fost semnalate deficienţe igienico-sanitare în producţia, depozitarea şi transportul produselor lactate şi de panificaţie care s-au acordat preşcolarilor şi elevilor claselor I-VIII din învăţământul preunivesitar de stat. De asemenea, au fost respectate normele de etichetare, graficul de livrare şi asigurată calitatea produselor în parametrii prevăzuţi de lege.</w:t>
      </w:r>
    </w:p>
    <w:p w:rsidR="00123770" w:rsidRDefault="00000BB6" w:rsidP="00123770">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123770" w:rsidRPr="00123770">
        <w:rPr>
          <w:rFonts w:ascii="Times New Roman" w:hAnsi="Times New Roman" w:cs="Times New Roman"/>
          <w:color w:val="000000"/>
          <w:sz w:val="28"/>
          <w:szCs w:val="28"/>
        </w:rPr>
        <w:t>Instituţia Prefectului Municipiului Bucureşti transmite trimestrial (15 aprilie, 15 iulie, 15 octombrie şi 15 ianuarie) către Ministerului Afacerilor Interne raportări privind stadiul programului de verificare al unităţilor de învăţământ, din punct de vedere sanitar veterinar ca urmare a inspecţiilor efectuate de către Direcţia Sanitară Veterinară şi pentru Siguranţa Alimentelor a Municipiului Bucureşti la cantinele grădiniţelor, şcolilor şi liceelor, cât şi în toate unităţile de învăţământ înscrise în Programul “Cornul şi laptele”, în conformitate cu Ordonanţa de urgenţă nr. 72/2016 privind aprobarea Programului-pilot de acordare a unui suport alimentar pentru preşcolarii şi elevii din 50 de unităţi de învăţământ preuniversitar de stat.</w:t>
      </w:r>
    </w:p>
    <w:p w:rsidR="00123770" w:rsidRDefault="00123770" w:rsidP="00F979AF">
      <w:pPr>
        <w:tabs>
          <w:tab w:val="num" w:pos="0"/>
          <w:tab w:val="num" w:pos="285"/>
        </w:tabs>
        <w:spacing w:after="0"/>
        <w:jc w:val="both"/>
        <w:rPr>
          <w:rFonts w:ascii="Times New Roman" w:hAnsi="Times New Roman" w:cs="Times New Roman"/>
          <w:color w:val="000000"/>
          <w:sz w:val="28"/>
          <w:szCs w:val="28"/>
        </w:rPr>
      </w:pPr>
    </w:p>
    <w:p w:rsidR="00AA7CFE" w:rsidRDefault="00000BB6" w:rsidP="00000BB6">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000BB6">
        <w:rPr>
          <w:rFonts w:ascii="Times New Roman" w:hAnsi="Times New Roman" w:cs="Times New Roman"/>
          <w:b/>
          <w:color w:val="000000"/>
          <w:sz w:val="28"/>
          <w:szCs w:val="28"/>
        </w:rPr>
        <w:t>III. Comisia pentru aprobarea Programului pentru şcoli în perioada 2017-2023 şi pentru stabilirea bugetului pentru implementarea acestuia în anul şcolar 2017-2018</w:t>
      </w:r>
      <w:r w:rsidRPr="00000BB6">
        <w:rPr>
          <w:rFonts w:ascii="Times New Roman" w:hAnsi="Times New Roman" w:cs="Times New Roman"/>
          <w:color w:val="000000"/>
          <w:sz w:val="28"/>
          <w:szCs w:val="28"/>
        </w:rPr>
        <w:t xml:space="preserve"> </w:t>
      </w:r>
    </w:p>
    <w:p w:rsidR="00000BB6" w:rsidRPr="00000BB6" w:rsidRDefault="00AA7CFE" w:rsidP="00AA7CFE">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Comisia </w:t>
      </w:r>
      <w:r w:rsidR="00000BB6" w:rsidRPr="00000BB6">
        <w:rPr>
          <w:rFonts w:ascii="Times New Roman" w:hAnsi="Times New Roman" w:cs="Times New Roman"/>
          <w:color w:val="000000"/>
          <w:sz w:val="28"/>
          <w:szCs w:val="28"/>
        </w:rPr>
        <w:t>a fost înfiinţată şi funcţionează potrivit prevederilor Hotărârii Guvernului României nr. 640/2017</w:t>
      </w:r>
      <w:r>
        <w:rPr>
          <w:rFonts w:ascii="Times New Roman" w:hAnsi="Times New Roman" w:cs="Times New Roman"/>
          <w:color w:val="000000"/>
          <w:sz w:val="28"/>
          <w:szCs w:val="28"/>
        </w:rPr>
        <w:t xml:space="preserve">, prin care se </w:t>
      </w:r>
      <w:r w:rsidR="00000BB6" w:rsidRPr="00000BB6">
        <w:rPr>
          <w:rFonts w:ascii="Times New Roman" w:hAnsi="Times New Roman" w:cs="Times New Roman"/>
          <w:color w:val="000000"/>
          <w:sz w:val="28"/>
          <w:szCs w:val="28"/>
        </w:rPr>
        <w:t xml:space="preserve">creează cadrul legal pentru aprobarea Programului pentru şcoli al României în perioada 2017-2023 în conformitate cu prevederile Regulamentului de punere în aplicare (UE) 2017/39 al Comisiei privind normele de aplicare a Regulamentului (UE) nr. 1.308/2013 al Parlamentului European </w:t>
      </w:r>
      <w:r w:rsidR="00000BB6" w:rsidRPr="00000BB6">
        <w:rPr>
          <w:rFonts w:ascii="Times New Roman" w:hAnsi="Times New Roman" w:cs="Times New Roman"/>
          <w:color w:val="000000"/>
          <w:sz w:val="28"/>
          <w:szCs w:val="28"/>
        </w:rPr>
        <w:lastRenderedPageBreak/>
        <w:t>şi al Consiliului în ceea ce priveşte ajutoarele din partea Uniunii pentru furnizarea de fructe şi legume, de banane şi de lapte în instituţiile de învăţământ şi ale Regulamentului delegat (UE) 2017/40 al Comisiei de completare a Regulamentului (UE) nr. 1.308/2013 al Parlamentului European şi al Consiliului în ceea ce priveşte ajutoarele din partea Uniunii pentru furnizarea de fructe şi legume, de banane şi de lapte în instituţiile de învăţământ şi de modificare a Regulamentului delegat (UE) nr. 907/2014 al Comisiei, care cuprinde şi distribuţia de produse de panificaţie.</w:t>
      </w:r>
    </w:p>
    <w:p w:rsidR="00000BB6" w:rsidRPr="00000BB6" w:rsidRDefault="00AA7CFE" w:rsidP="00000BB6">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000BB6" w:rsidRPr="00000BB6">
        <w:rPr>
          <w:rFonts w:ascii="Times New Roman" w:hAnsi="Times New Roman" w:cs="Times New Roman"/>
          <w:color w:val="000000"/>
          <w:sz w:val="28"/>
          <w:szCs w:val="28"/>
        </w:rPr>
        <w:t>HG nr. 640/2017 stabileşte bugetul pentru implementarea Programului pentru şcoli al României în anul şcolar 2017 - 2018, care cuprinde şi ajutorul financiar alocat conform Deciziei de punere în aplicare a Comisiei C(2017) 1.792 final de stabilire a repartizării definitive a ajutorului din partea Uniunii către statele membre pentru fructe şi legume în şcoli şi pentru lapte în şcoli, pentru perioada 1 august 2017 - 31 iulie 2018.</w:t>
      </w:r>
    </w:p>
    <w:p w:rsidR="00AA7CFE" w:rsidRDefault="00AA7CFE" w:rsidP="00000BB6">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000BB6" w:rsidRPr="00000BB6">
        <w:rPr>
          <w:rFonts w:ascii="Times New Roman" w:hAnsi="Times New Roman" w:cs="Times New Roman"/>
          <w:color w:val="000000"/>
          <w:sz w:val="28"/>
          <w:szCs w:val="28"/>
        </w:rPr>
        <w:t>Componenţa şi Regulamentul de organizare şi funcţionare a Comisiei menţionate mai sus au fost stabilite prin Ordinul Prefectului municipiului Bu</w:t>
      </w:r>
      <w:r>
        <w:rPr>
          <w:rFonts w:ascii="Times New Roman" w:hAnsi="Times New Roman" w:cs="Times New Roman"/>
          <w:color w:val="000000"/>
          <w:sz w:val="28"/>
          <w:szCs w:val="28"/>
        </w:rPr>
        <w:t>cureşti nr. 959/</w:t>
      </w:r>
      <w:r w:rsidR="00000BB6" w:rsidRPr="00000BB6">
        <w:rPr>
          <w:rFonts w:ascii="Times New Roman" w:hAnsi="Times New Roman" w:cs="Times New Roman"/>
          <w:color w:val="000000"/>
          <w:sz w:val="28"/>
          <w:szCs w:val="28"/>
        </w:rPr>
        <w:t xml:space="preserve">24.10.2017. </w:t>
      </w:r>
    </w:p>
    <w:p w:rsidR="00000BB6" w:rsidRPr="00000BB6" w:rsidRDefault="00AA7CFE" w:rsidP="00000BB6">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Au</w:t>
      </w:r>
      <w:r w:rsidR="00000BB6" w:rsidRPr="00000BB6">
        <w:rPr>
          <w:rFonts w:ascii="Times New Roman" w:hAnsi="Times New Roman" w:cs="Times New Roman"/>
          <w:color w:val="000000"/>
          <w:sz w:val="28"/>
          <w:szCs w:val="28"/>
        </w:rPr>
        <w:t xml:space="preserve"> fost transmise către primăriile de sector adrese pentru dispunerea măsurilor ce se impun în vederea desfăşurării în bune condiţii a Programului pentru şcoli. Au fost înaintate solicitări către primăriile de sector şi serviciile publice deconcentrate cu atribuţii în domeniu, informări cu privire la îndeplinirea responsabilităţilor ce le revin (comunicate/informări de presă privind încheierea contractelor, începerea distribuţiei produselor, derularea măsurilor educative etc.), î</w:t>
      </w:r>
      <w:r>
        <w:rPr>
          <w:rFonts w:ascii="Times New Roman" w:hAnsi="Times New Roman" w:cs="Times New Roman"/>
          <w:color w:val="000000"/>
          <w:sz w:val="28"/>
          <w:szCs w:val="28"/>
        </w:rPr>
        <w:t>n conformitate cu prevederile HG</w:t>
      </w:r>
      <w:r w:rsidR="00000BB6" w:rsidRPr="00000BB6">
        <w:rPr>
          <w:rFonts w:ascii="Times New Roman" w:hAnsi="Times New Roman" w:cs="Times New Roman"/>
          <w:color w:val="000000"/>
          <w:sz w:val="28"/>
          <w:szCs w:val="28"/>
        </w:rPr>
        <w:t xml:space="preserve"> nr. 640/2017, în vederea transmiterii  către Ministerul Agriculturii şi Dezvoltării Rurale.</w:t>
      </w:r>
    </w:p>
    <w:p w:rsidR="00000BB6" w:rsidRPr="00000BB6" w:rsidRDefault="00000BB6" w:rsidP="00000BB6">
      <w:pPr>
        <w:tabs>
          <w:tab w:val="num" w:pos="0"/>
          <w:tab w:val="num" w:pos="285"/>
        </w:tabs>
        <w:spacing w:after="0"/>
        <w:jc w:val="both"/>
        <w:rPr>
          <w:rFonts w:ascii="Times New Roman" w:hAnsi="Times New Roman" w:cs="Times New Roman"/>
          <w:color w:val="000000"/>
          <w:sz w:val="28"/>
          <w:szCs w:val="28"/>
        </w:rPr>
      </w:pPr>
    </w:p>
    <w:p w:rsidR="00000BB6" w:rsidRPr="00AA7CFE" w:rsidRDefault="00AA7CFE" w:rsidP="00000BB6">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A7CFE">
        <w:rPr>
          <w:rFonts w:ascii="Times New Roman" w:hAnsi="Times New Roman" w:cs="Times New Roman"/>
          <w:b/>
          <w:color w:val="000000"/>
          <w:sz w:val="28"/>
          <w:szCs w:val="28"/>
        </w:rPr>
        <w:t xml:space="preserve">IV. </w:t>
      </w:r>
      <w:r w:rsidR="00000BB6" w:rsidRPr="00AA7CFE">
        <w:rPr>
          <w:rFonts w:ascii="Times New Roman" w:hAnsi="Times New Roman" w:cs="Times New Roman"/>
          <w:b/>
          <w:color w:val="000000"/>
          <w:sz w:val="28"/>
          <w:szCs w:val="28"/>
        </w:rPr>
        <w:t>Comisia municipiului Bucureşti privind incluziunea socială</w:t>
      </w:r>
    </w:p>
    <w:p w:rsidR="00000BB6" w:rsidRPr="00000BB6" w:rsidRDefault="00AA7CFE" w:rsidP="00000BB6">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000BB6" w:rsidRPr="00000BB6">
        <w:rPr>
          <w:rFonts w:ascii="Times New Roman" w:hAnsi="Times New Roman" w:cs="Times New Roman"/>
          <w:color w:val="000000"/>
          <w:sz w:val="28"/>
          <w:szCs w:val="28"/>
        </w:rPr>
        <w:t xml:space="preserve">În anul 2017, comisia s-a întrunit în două ședințe, având pe ordinea de zi următoarele teme: </w:t>
      </w:r>
    </w:p>
    <w:p w:rsidR="00000BB6" w:rsidRPr="00AA7CFE" w:rsidRDefault="00AA7CFE" w:rsidP="008D492B">
      <w:pPr>
        <w:pStyle w:val="ListParagraph"/>
        <w:numPr>
          <w:ilvl w:val="0"/>
          <w:numId w:val="40"/>
        </w:numPr>
        <w:tabs>
          <w:tab w:val="num" w:pos="0"/>
          <w:tab w:val="num" w:pos="285"/>
        </w:tabs>
        <w:spacing w:after="0"/>
        <w:jc w:val="both"/>
        <w:rPr>
          <w:rFonts w:ascii="Times New Roman" w:hAnsi="Times New Roman" w:cs="Times New Roman"/>
          <w:color w:val="000000"/>
          <w:sz w:val="28"/>
          <w:szCs w:val="28"/>
        </w:rPr>
      </w:pPr>
      <w:r w:rsidRPr="00AA7CFE">
        <w:rPr>
          <w:rFonts w:ascii="Times New Roman" w:hAnsi="Times New Roman" w:cs="Times New Roman"/>
          <w:color w:val="000000"/>
          <w:sz w:val="28"/>
          <w:szCs w:val="28"/>
        </w:rPr>
        <w:t>p</w:t>
      </w:r>
      <w:r w:rsidR="00000BB6" w:rsidRPr="00AA7CFE">
        <w:rPr>
          <w:rFonts w:ascii="Times New Roman" w:hAnsi="Times New Roman" w:cs="Times New Roman"/>
          <w:color w:val="000000"/>
          <w:sz w:val="28"/>
          <w:szCs w:val="28"/>
        </w:rPr>
        <w:t>rezentarea activităţilor desfăşurate în semestrul II 2016, potrivit planului de incluziune socială din municipiul Bucureşti;</w:t>
      </w:r>
    </w:p>
    <w:p w:rsidR="00000BB6" w:rsidRPr="00AA7CFE" w:rsidRDefault="00AA7CFE" w:rsidP="008D492B">
      <w:pPr>
        <w:pStyle w:val="ListParagraph"/>
        <w:numPr>
          <w:ilvl w:val="0"/>
          <w:numId w:val="40"/>
        </w:numPr>
        <w:tabs>
          <w:tab w:val="num" w:pos="0"/>
          <w:tab w:val="num" w:pos="285"/>
        </w:tabs>
        <w:spacing w:after="0"/>
        <w:jc w:val="both"/>
        <w:rPr>
          <w:rFonts w:ascii="Times New Roman" w:hAnsi="Times New Roman" w:cs="Times New Roman"/>
          <w:color w:val="000000"/>
          <w:sz w:val="28"/>
          <w:szCs w:val="28"/>
        </w:rPr>
      </w:pPr>
      <w:r w:rsidRPr="00AA7CFE">
        <w:rPr>
          <w:rFonts w:ascii="Times New Roman" w:hAnsi="Times New Roman" w:cs="Times New Roman"/>
          <w:color w:val="000000"/>
          <w:sz w:val="28"/>
          <w:szCs w:val="28"/>
        </w:rPr>
        <w:t>p</w:t>
      </w:r>
      <w:r w:rsidR="00000BB6" w:rsidRPr="00AA7CFE">
        <w:rPr>
          <w:rFonts w:ascii="Times New Roman" w:hAnsi="Times New Roman" w:cs="Times New Roman"/>
          <w:color w:val="000000"/>
          <w:sz w:val="28"/>
          <w:szCs w:val="28"/>
        </w:rPr>
        <w:t>rezentarea propunerilor de activități pentru planul municipiului Bucureşti, pe anul 2017, în domeniul încluziunii şi protecţiei sociale;</w:t>
      </w:r>
    </w:p>
    <w:p w:rsidR="00000BB6" w:rsidRPr="00AA7CFE" w:rsidRDefault="00AA7CFE" w:rsidP="008D492B">
      <w:pPr>
        <w:pStyle w:val="ListParagraph"/>
        <w:numPr>
          <w:ilvl w:val="0"/>
          <w:numId w:val="40"/>
        </w:numPr>
        <w:tabs>
          <w:tab w:val="num" w:pos="0"/>
          <w:tab w:val="num" w:pos="285"/>
        </w:tabs>
        <w:spacing w:after="0"/>
        <w:jc w:val="both"/>
        <w:rPr>
          <w:rFonts w:ascii="Times New Roman" w:hAnsi="Times New Roman" w:cs="Times New Roman"/>
          <w:color w:val="000000"/>
          <w:sz w:val="28"/>
          <w:szCs w:val="28"/>
        </w:rPr>
      </w:pPr>
      <w:r w:rsidRPr="00AA7CFE">
        <w:rPr>
          <w:rFonts w:ascii="Times New Roman" w:hAnsi="Times New Roman" w:cs="Times New Roman"/>
          <w:color w:val="000000"/>
          <w:sz w:val="28"/>
          <w:szCs w:val="28"/>
        </w:rPr>
        <w:t>p</w:t>
      </w:r>
      <w:r w:rsidR="00000BB6" w:rsidRPr="00AA7CFE">
        <w:rPr>
          <w:rFonts w:ascii="Times New Roman" w:hAnsi="Times New Roman" w:cs="Times New Roman"/>
          <w:color w:val="000000"/>
          <w:sz w:val="28"/>
          <w:szCs w:val="28"/>
        </w:rPr>
        <w:t xml:space="preserve">rezentarea/avizarea documentului intitulat “Strategia locală privind incluziunea socială și reducerea sărăciei în municipiul București 2017-2021 și Planul de implementare al Strategiei 2017-2021”; </w:t>
      </w:r>
    </w:p>
    <w:p w:rsidR="00000BB6" w:rsidRPr="00AA7CFE" w:rsidRDefault="00AA7CFE" w:rsidP="008D492B">
      <w:pPr>
        <w:pStyle w:val="ListParagraph"/>
        <w:numPr>
          <w:ilvl w:val="0"/>
          <w:numId w:val="40"/>
        </w:numPr>
        <w:tabs>
          <w:tab w:val="num" w:pos="0"/>
          <w:tab w:val="num" w:pos="285"/>
        </w:tabs>
        <w:spacing w:after="0"/>
        <w:jc w:val="both"/>
        <w:rPr>
          <w:rFonts w:ascii="Times New Roman" w:hAnsi="Times New Roman" w:cs="Times New Roman"/>
          <w:color w:val="000000"/>
          <w:sz w:val="28"/>
          <w:szCs w:val="28"/>
        </w:rPr>
      </w:pPr>
      <w:r w:rsidRPr="00AA7CFE">
        <w:rPr>
          <w:rFonts w:ascii="Times New Roman" w:hAnsi="Times New Roman" w:cs="Times New Roman"/>
          <w:color w:val="000000"/>
          <w:sz w:val="28"/>
          <w:szCs w:val="28"/>
        </w:rPr>
        <w:t>p</w:t>
      </w:r>
      <w:r w:rsidR="00000BB6" w:rsidRPr="00AA7CFE">
        <w:rPr>
          <w:rFonts w:ascii="Times New Roman" w:hAnsi="Times New Roman" w:cs="Times New Roman"/>
          <w:color w:val="000000"/>
          <w:sz w:val="28"/>
          <w:szCs w:val="28"/>
        </w:rPr>
        <w:t xml:space="preserve">rezentarea/avizarea documentului intitulat „Strategia locală privind susținerea voluntariatului seniorilor în municipiul București și a Planului operațional pentru implementarea Strategiei 2017-2021”. </w:t>
      </w:r>
    </w:p>
    <w:p w:rsidR="00000BB6" w:rsidRPr="00000BB6" w:rsidRDefault="00AA7CFE" w:rsidP="00000BB6">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Pr>
          <w:rFonts w:ascii="Times New Roman" w:hAnsi="Times New Roman" w:cs="Times New Roman"/>
          <w:color w:val="000000"/>
          <w:sz w:val="28"/>
          <w:szCs w:val="28"/>
        </w:rPr>
        <w:tab/>
      </w:r>
      <w:r w:rsidR="00000BB6" w:rsidRPr="00000BB6">
        <w:rPr>
          <w:rFonts w:ascii="Times New Roman" w:hAnsi="Times New Roman" w:cs="Times New Roman"/>
          <w:color w:val="000000"/>
          <w:sz w:val="28"/>
          <w:szCs w:val="28"/>
        </w:rPr>
        <w:t>În urma analizării situaţiei prezentate de reprezentanţii autorităţilor administraţiei publice locale din municipiul Bucureşti și serviciile publice deconcentrate s-a constatat o responsabilă implicare în îndeplinirea obiectivelor asumate în plan pentru perioadele analizate care a condus la îndeplinirea acestora.</w:t>
      </w:r>
    </w:p>
    <w:p w:rsidR="00123770" w:rsidRDefault="00AA7CFE" w:rsidP="00000BB6">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000BB6" w:rsidRPr="00000BB6">
        <w:rPr>
          <w:rFonts w:ascii="Times New Roman" w:hAnsi="Times New Roman" w:cs="Times New Roman"/>
          <w:color w:val="000000"/>
          <w:sz w:val="28"/>
          <w:szCs w:val="28"/>
        </w:rPr>
        <w:t>Totodată, s-a remarcat o eficientă colaborare a administraţiei publice locale cu organizaţiile nonguvernamentale, fapt concretizat prin derularea unor proiecte de asistenţă socială, adoptarea de măsuri de incluziune activă, pentru dezvoltarea infrastructurii sociale şi îmbunătăţirea sistemului de sănătate pentru persoanele defavorizate, fiind alocate fonduri din bugetul de stat, bugetele locale şi fonduri ale partenerilor externi.</w:t>
      </w:r>
    </w:p>
    <w:p w:rsidR="00000BB6" w:rsidRDefault="00000BB6" w:rsidP="00F979AF">
      <w:pPr>
        <w:tabs>
          <w:tab w:val="num" w:pos="0"/>
          <w:tab w:val="num" w:pos="285"/>
        </w:tabs>
        <w:spacing w:after="0"/>
        <w:jc w:val="both"/>
        <w:rPr>
          <w:rFonts w:ascii="Times New Roman" w:hAnsi="Times New Roman" w:cs="Times New Roman"/>
          <w:color w:val="000000"/>
          <w:sz w:val="28"/>
          <w:szCs w:val="28"/>
        </w:rPr>
      </w:pPr>
    </w:p>
    <w:p w:rsidR="00AA7CFE" w:rsidRPr="00AA7CFE" w:rsidRDefault="00AA7CFE" w:rsidP="00AA7CFE">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A7CFE">
        <w:rPr>
          <w:rFonts w:ascii="Times New Roman" w:hAnsi="Times New Roman" w:cs="Times New Roman"/>
          <w:b/>
          <w:color w:val="000000"/>
          <w:sz w:val="28"/>
          <w:szCs w:val="28"/>
        </w:rPr>
        <w:t>V. Comisia municipiului Bucureşti de acţiune împotriva violenţei în sport</w:t>
      </w:r>
    </w:p>
    <w:p w:rsidR="00000BB6" w:rsidRDefault="00AA7CFE" w:rsidP="00AA7CFE">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A7CFE">
        <w:rPr>
          <w:rFonts w:ascii="Times New Roman" w:hAnsi="Times New Roman" w:cs="Times New Roman"/>
          <w:color w:val="000000"/>
          <w:sz w:val="28"/>
          <w:szCs w:val="28"/>
        </w:rPr>
        <w:t xml:space="preserve">Comisia municipiului Bucureşti de acţiune împotriva violenţei în sport </w:t>
      </w:r>
      <w:r>
        <w:rPr>
          <w:rFonts w:ascii="Times New Roman" w:hAnsi="Times New Roman" w:cs="Times New Roman"/>
          <w:color w:val="000000"/>
          <w:sz w:val="28"/>
          <w:szCs w:val="28"/>
        </w:rPr>
        <w:t xml:space="preserve">funcționează </w:t>
      </w:r>
      <w:r w:rsidRPr="00AA7CFE">
        <w:rPr>
          <w:rFonts w:ascii="Times New Roman" w:hAnsi="Times New Roman" w:cs="Times New Roman"/>
          <w:color w:val="000000"/>
          <w:sz w:val="28"/>
          <w:szCs w:val="28"/>
        </w:rPr>
        <w:t xml:space="preserve">ca organism de reglementare, control şi supraveghere, format din reprezentanţi ai autorităţilor administraţiei publice locale şi altor instituţii publice a cărei activitate se desfăşoară în conformitate cu prevederile Legii educaţiei fizice şi sportului nr. 69/2000 cu modificările şi completările ulterioare, </w:t>
      </w:r>
      <w:r>
        <w:rPr>
          <w:rFonts w:ascii="Times New Roman" w:hAnsi="Times New Roman" w:cs="Times New Roman"/>
          <w:color w:val="000000"/>
          <w:sz w:val="28"/>
          <w:szCs w:val="28"/>
        </w:rPr>
        <w:t>ale HG</w:t>
      </w:r>
      <w:r w:rsidRPr="00AA7CFE">
        <w:rPr>
          <w:rFonts w:ascii="Times New Roman" w:hAnsi="Times New Roman" w:cs="Times New Roman"/>
          <w:color w:val="000000"/>
          <w:sz w:val="28"/>
          <w:szCs w:val="28"/>
        </w:rPr>
        <w:t xml:space="preserve"> nr. 116/2002 pentru aprobarea Regulamentului de organizare şi funcţionare a Comisiei Naţionale de Acţiune împotriva Violenţei în Sport</w:t>
      </w:r>
      <w:r>
        <w:rPr>
          <w:rFonts w:ascii="Times New Roman" w:hAnsi="Times New Roman" w:cs="Times New Roman"/>
          <w:color w:val="000000"/>
          <w:sz w:val="28"/>
          <w:szCs w:val="28"/>
        </w:rPr>
        <w:t>, precum</w:t>
      </w:r>
      <w:r w:rsidRPr="00AA7CFE">
        <w:rPr>
          <w:rFonts w:ascii="Times New Roman" w:hAnsi="Times New Roman" w:cs="Times New Roman"/>
          <w:color w:val="000000"/>
          <w:sz w:val="28"/>
          <w:szCs w:val="28"/>
        </w:rPr>
        <w:t xml:space="preserve"> şi </w:t>
      </w:r>
      <w:r>
        <w:rPr>
          <w:rFonts w:ascii="Times New Roman" w:hAnsi="Times New Roman" w:cs="Times New Roman"/>
          <w:color w:val="000000"/>
          <w:sz w:val="28"/>
          <w:szCs w:val="28"/>
        </w:rPr>
        <w:t xml:space="preserve">ale </w:t>
      </w:r>
      <w:r w:rsidRPr="00AA7CFE">
        <w:rPr>
          <w:rFonts w:ascii="Times New Roman" w:hAnsi="Times New Roman" w:cs="Times New Roman"/>
          <w:color w:val="000000"/>
          <w:sz w:val="28"/>
          <w:szCs w:val="28"/>
        </w:rPr>
        <w:t>Legii nr. 4/2008 privind prevenirea şi combaterea violenţei cu ocazia competiţiilor şi a jocurilor sportive, cu modificările şi completările ulterioare. În anul 2017 nu au avut loc ședințe ale comisiei, nefiind organizate evenimente sportive a căror amploare să necesite adoptarea unor măsuri sporite de siguranță.</w:t>
      </w:r>
    </w:p>
    <w:p w:rsidR="00AA7CFE" w:rsidRDefault="00AA7CFE" w:rsidP="00AA7CFE">
      <w:pPr>
        <w:tabs>
          <w:tab w:val="num" w:pos="0"/>
          <w:tab w:val="num" w:pos="285"/>
        </w:tabs>
        <w:spacing w:after="0"/>
        <w:jc w:val="both"/>
        <w:rPr>
          <w:rFonts w:ascii="Times New Roman" w:hAnsi="Times New Roman" w:cs="Times New Roman"/>
          <w:color w:val="000000"/>
          <w:sz w:val="28"/>
          <w:szCs w:val="28"/>
        </w:rPr>
      </w:pPr>
    </w:p>
    <w:p w:rsidR="00AA7CFE" w:rsidRPr="00AA7CFE" w:rsidRDefault="00AA7CFE" w:rsidP="00AA7CFE">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A7CFE">
        <w:rPr>
          <w:rFonts w:ascii="Times New Roman" w:hAnsi="Times New Roman" w:cs="Times New Roman"/>
          <w:b/>
          <w:color w:val="000000"/>
          <w:sz w:val="28"/>
          <w:szCs w:val="28"/>
        </w:rPr>
        <w:t>VI. Grupul de lucru pentru garantarea siguranței alimentelor și apărarea sănătății publice la nivelul municipiului București</w:t>
      </w:r>
    </w:p>
    <w:p w:rsidR="00AA7CFE" w:rsidRPr="00AA7CFE" w:rsidRDefault="00AA7CFE" w:rsidP="00AA7CFE">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A7CFE">
        <w:rPr>
          <w:rFonts w:ascii="Times New Roman" w:hAnsi="Times New Roman" w:cs="Times New Roman"/>
          <w:color w:val="000000"/>
          <w:sz w:val="28"/>
          <w:szCs w:val="28"/>
        </w:rPr>
        <w:t xml:space="preserve">În anul 2017 a avut loc </w:t>
      </w:r>
      <w:r>
        <w:rPr>
          <w:rFonts w:ascii="Times New Roman" w:hAnsi="Times New Roman" w:cs="Times New Roman"/>
          <w:color w:val="000000"/>
          <w:sz w:val="28"/>
          <w:szCs w:val="28"/>
        </w:rPr>
        <w:t>o</w:t>
      </w:r>
      <w:r w:rsidRPr="00AA7CFE">
        <w:rPr>
          <w:rFonts w:ascii="Times New Roman" w:hAnsi="Times New Roman" w:cs="Times New Roman"/>
          <w:color w:val="000000"/>
          <w:sz w:val="28"/>
          <w:szCs w:val="28"/>
        </w:rPr>
        <w:t xml:space="preserve"> ședinț</w:t>
      </w:r>
      <w:r>
        <w:rPr>
          <w:rFonts w:ascii="Times New Roman" w:hAnsi="Times New Roman" w:cs="Times New Roman"/>
          <w:color w:val="000000"/>
          <w:sz w:val="28"/>
          <w:szCs w:val="28"/>
        </w:rPr>
        <w:t>ă</w:t>
      </w:r>
      <w:r w:rsidRPr="00AA7CFE">
        <w:rPr>
          <w:rFonts w:ascii="Times New Roman" w:hAnsi="Times New Roman" w:cs="Times New Roman"/>
          <w:color w:val="000000"/>
          <w:sz w:val="28"/>
          <w:szCs w:val="28"/>
        </w:rPr>
        <w:t xml:space="preserve"> a grupului de lucru. În urma celor stabilite în cadrul întâlnirii, s-au efectuat controale simple și mixte la agenții economici care comercializează produse alimentare, după cum urmează:</w:t>
      </w:r>
    </w:p>
    <w:p w:rsidR="00AA7CFE" w:rsidRPr="00AA7CFE" w:rsidRDefault="00AA7CFE" w:rsidP="008D492B">
      <w:pPr>
        <w:pStyle w:val="ListParagraph"/>
        <w:numPr>
          <w:ilvl w:val="0"/>
          <w:numId w:val="41"/>
        </w:numPr>
        <w:tabs>
          <w:tab w:val="num" w:pos="0"/>
          <w:tab w:val="num" w:pos="285"/>
        </w:tabs>
        <w:spacing w:after="0"/>
        <w:jc w:val="both"/>
        <w:rPr>
          <w:rFonts w:ascii="Times New Roman" w:hAnsi="Times New Roman" w:cs="Times New Roman"/>
          <w:color w:val="000000"/>
          <w:sz w:val="28"/>
          <w:szCs w:val="28"/>
        </w:rPr>
      </w:pPr>
      <w:r w:rsidRPr="00AA7CFE">
        <w:rPr>
          <w:rFonts w:ascii="Times New Roman" w:hAnsi="Times New Roman" w:cs="Times New Roman"/>
          <w:color w:val="000000"/>
          <w:sz w:val="28"/>
          <w:szCs w:val="28"/>
        </w:rPr>
        <w:t>controale efectuate cu ocazia sărbătorilor pascale (au fost aplicate sancțiuni contravenționale, precum și sancțiuni complementare de confiscare a mărfurilor; au fost scoase de la comercializare produse alimentare și dirijate în vederea neutralizării; s-a dispus interzicerea activității la două unități economice);</w:t>
      </w:r>
    </w:p>
    <w:p w:rsidR="00000BB6" w:rsidRDefault="00AA7CFE" w:rsidP="008D492B">
      <w:pPr>
        <w:pStyle w:val="ListParagraph"/>
        <w:numPr>
          <w:ilvl w:val="0"/>
          <w:numId w:val="41"/>
        </w:numPr>
        <w:tabs>
          <w:tab w:val="num" w:pos="0"/>
          <w:tab w:val="num" w:pos="285"/>
        </w:tabs>
        <w:spacing w:after="0"/>
        <w:jc w:val="both"/>
        <w:rPr>
          <w:rFonts w:ascii="Times New Roman" w:hAnsi="Times New Roman" w:cs="Times New Roman"/>
          <w:color w:val="000000"/>
          <w:sz w:val="28"/>
          <w:szCs w:val="28"/>
        </w:rPr>
      </w:pPr>
      <w:r w:rsidRPr="00AA7CFE">
        <w:rPr>
          <w:rFonts w:ascii="Times New Roman" w:hAnsi="Times New Roman" w:cs="Times New Roman"/>
          <w:color w:val="000000"/>
          <w:sz w:val="28"/>
          <w:szCs w:val="28"/>
        </w:rPr>
        <w:t xml:space="preserve">controale efectuate în incinta Târgului Autovit: verificarea legalității actelor de comerț desfășurate în Târgul Autovit: comercializarea produselor textile și a celor de alimentație publică, comerțul cu obiecte electronice, telefoane mobile și piese auto (au fost aplicate sancțiuni contravenționale; s-a dispus interzicerea desfășurării activității de comercializare; au fost scoase de la comercializare </w:t>
      </w:r>
      <w:r w:rsidRPr="00AA7CFE">
        <w:rPr>
          <w:rFonts w:ascii="Times New Roman" w:hAnsi="Times New Roman" w:cs="Times New Roman"/>
          <w:color w:val="000000"/>
          <w:sz w:val="28"/>
          <w:szCs w:val="28"/>
        </w:rPr>
        <w:lastRenderedPageBreak/>
        <w:t>produse alimentare și dirijate în vederea neutralizării; au fost dispuse de către Inspectoratul Teritorial de Muncă București măsuri obligatorii cu termen cert de realizare).</w:t>
      </w:r>
    </w:p>
    <w:p w:rsidR="00AA7CFE" w:rsidRPr="00AA7CFE" w:rsidRDefault="00AA7CFE" w:rsidP="00AA7CFE">
      <w:pPr>
        <w:tabs>
          <w:tab w:val="num" w:pos="0"/>
          <w:tab w:val="num" w:pos="285"/>
        </w:tabs>
        <w:spacing w:after="0"/>
        <w:jc w:val="both"/>
        <w:rPr>
          <w:rFonts w:ascii="Times New Roman" w:hAnsi="Times New Roman" w:cs="Times New Roman"/>
          <w:color w:val="000000"/>
          <w:sz w:val="28"/>
          <w:szCs w:val="28"/>
        </w:rPr>
      </w:pPr>
    </w:p>
    <w:p w:rsidR="00000BB6" w:rsidRDefault="00AA7CFE" w:rsidP="00F979AF">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526D75">
        <w:rPr>
          <w:rFonts w:ascii="Times New Roman" w:hAnsi="Times New Roman" w:cs="Times New Roman"/>
          <w:b/>
          <w:color w:val="000000"/>
          <w:sz w:val="28"/>
          <w:szCs w:val="28"/>
        </w:rPr>
        <w:t>VII. Grupul de lucru cu atribuţii în implementare, la nivelul municipiului Bucureşti, a Programului Operaţional Ajutorarea Persoanelor Defavorizate</w:t>
      </w:r>
    </w:p>
    <w:p w:rsidR="00526D75" w:rsidRDefault="00526D75" w:rsidP="00F979AF">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S-au</w:t>
      </w:r>
      <w:r w:rsidRPr="00526D75">
        <w:rPr>
          <w:rFonts w:ascii="Times New Roman" w:hAnsi="Times New Roman" w:cs="Times New Roman"/>
          <w:color w:val="000000"/>
          <w:sz w:val="28"/>
          <w:szCs w:val="28"/>
        </w:rPr>
        <w:t xml:space="preserve"> întocmit şi transmis </w:t>
      </w:r>
      <w:r>
        <w:rPr>
          <w:rFonts w:ascii="Times New Roman" w:hAnsi="Times New Roman" w:cs="Times New Roman"/>
          <w:color w:val="000000"/>
          <w:sz w:val="28"/>
          <w:szCs w:val="28"/>
        </w:rPr>
        <w:t>30</w:t>
      </w:r>
      <w:r w:rsidRPr="00526D75">
        <w:rPr>
          <w:rFonts w:ascii="Times New Roman" w:hAnsi="Times New Roman" w:cs="Times New Roman"/>
          <w:color w:val="000000"/>
          <w:sz w:val="28"/>
          <w:szCs w:val="28"/>
        </w:rPr>
        <w:t xml:space="preserve"> de adrese către Ministerul Dezvoltării Regionale Administraţiei Publice şi Fondurilor Europene</w:t>
      </w:r>
      <w:r>
        <w:rPr>
          <w:rFonts w:ascii="Times New Roman" w:hAnsi="Times New Roman" w:cs="Times New Roman"/>
          <w:color w:val="000000"/>
          <w:sz w:val="28"/>
          <w:szCs w:val="28"/>
        </w:rPr>
        <w:t xml:space="preserve"> </w:t>
      </w:r>
      <w:r w:rsidRPr="00526D75">
        <w:rPr>
          <w:rFonts w:ascii="Times New Roman" w:hAnsi="Times New Roman" w:cs="Times New Roman"/>
          <w:color w:val="000000"/>
          <w:sz w:val="28"/>
          <w:szCs w:val="28"/>
        </w:rPr>
        <w:t>- Autoritate de management pentru POAD</w:t>
      </w:r>
      <w:r>
        <w:rPr>
          <w:rFonts w:ascii="Times New Roman" w:hAnsi="Times New Roman" w:cs="Times New Roman"/>
          <w:color w:val="000000"/>
          <w:sz w:val="28"/>
          <w:szCs w:val="28"/>
        </w:rPr>
        <w:t xml:space="preserve"> și către</w:t>
      </w:r>
      <w:r w:rsidRPr="00526D75">
        <w:rPr>
          <w:rFonts w:ascii="Times New Roman" w:hAnsi="Times New Roman" w:cs="Times New Roman"/>
          <w:color w:val="000000"/>
          <w:sz w:val="28"/>
          <w:szCs w:val="28"/>
        </w:rPr>
        <w:t xml:space="preserve"> Ministerul Afacerilor Interne</w:t>
      </w:r>
      <w:r>
        <w:rPr>
          <w:rFonts w:ascii="Times New Roman" w:hAnsi="Times New Roman" w:cs="Times New Roman"/>
          <w:color w:val="000000"/>
          <w:sz w:val="28"/>
          <w:szCs w:val="28"/>
        </w:rPr>
        <w:t xml:space="preserve">. De asemenea, s-a purtat corespondență cu </w:t>
      </w:r>
      <w:r w:rsidRPr="00526D75">
        <w:rPr>
          <w:rFonts w:ascii="Times New Roman" w:hAnsi="Times New Roman" w:cs="Times New Roman"/>
          <w:color w:val="000000"/>
          <w:sz w:val="28"/>
          <w:szCs w:val="28"/>
        </w:rPr>
        <w:t>autorităţile publice locale de la nivelul municipiului Bucureşti</w:t>
      </w:r>
      <w:r>
        <w:rPr>
          <w:rFonts w:ascii="Times New Roman" w:hAnsi="Times New Roman" w:cs="Times New Roman"/>
          <w:color w:val="000000"/>
          <w:sz w:val="28"/>
          <w:szCs w:val="28"/>
        </w:rPr>
        <w:t xml:space="preserve"> și </w:t>
      </w:r>
      <w:r w:rsidRPr="00526D75">
        <w:rPr>
          <w:rFonts w:ascii="Times New Roman" w:hAnsi="Times New Roman" w:cs="Times New Roman"/>
          <w:color w:val="000000"/>
          <w:sz w:val="28"/>
          <w:szCs w:val="28"/>
        </w:rPr>
        <w:t xml:space="preserve">serviciile publice deconcentrate </w:t>
      </w:r>
      <w:r>
        <w:rPr>
          <w:rFonts w:ascii="Times New Roman" w:hAnsi="Times New Roman" w:cs="Times New Roman"/>
          <w:color w:val="000000"/>
          <w:sz w:val="28"/>
          <w:szCs w:val="28"/>
        </w:rPr>
        <w:t xml:space="preserve">(22 de adrese). </w:t>
      </w:r>
    </w:p>
    <w:p w:rsidR="00526D75" w:rsidRDefault="00526D75" w:rsidP="00F979AF">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S</w:t>
      </w:r>
      <w:r w:rsidRPr="00526D75">
        <w:rPr>
          <w:rFonts w:ascii="Times New Roman" w:hAnsi="Times New Roman" w:cs="Times New Roman"/>
          <w:color w:val="000000"/>
          <w:sz w:val="28"/>
          <w:szCs w:val="28"/>
        </w:rPr>
        <w:t xml:space="preserve">-au </w:t>
      </w:r>
      <w:r>
        <w:rPr>
          <w:rFonts w:ascii="Times New Roman" w:hAnsi="Times New Roman" w:cs="Times New Roman"/>
          <w:color w:val="000000"/>
          <w:sz w:val="28"/>
          <w:szCs w:val="28"/>
        </w:rPr>
        <w:t xml:space="preserve">organizat </w:t>
      </w:r>
      <w:r w:rsidRPr="00526D75">
        <w:rPr>
          <w:rFonts w:ascii="Times New Roman" w:hAnsi="Times New Roman" w:cs="Times New Roman"/>
          <w:color w:val="000000"/>
          <w:sz w:val="28"/>
          <w:szCs w:val="28"/>
        </w:rPr>
        <w:t>3 şedinţe ale Grupului de lucru pentru derularea POAD la nivelul Municipiului Bucureşti</w:t>
      </w:r>
      <w:r>
        <w:rPr>
          <w:rFonts w:ascii="Times New Roman" w:hAnsi="Times New Roman" w:cs="Times New Roman"/>
          <w:color w:val="000000"/>
          <w:sz w:val="28"/>
          <w:szCs w:val="28"/>
        </w:rPr>
        <w:t>. A fost elaborat</w:t>
      </w:r>
      <w:r w:rsidRPr="00526D75">
        <w:rPr>
          <w:rFonts w:ascii="Times New Roman" w:hAnsi="Times New Roman" w:cs="Times New Roman"/>
          <w:color w:val="000000"/>
          <w:sz w:val="28"/>
          <w:szCs w:val="28"/>
        </w:rPr>
        <w:t xml:space="preserve"> raport</w:t>
      </w:r>
      <w:r>
        <w:rPr>
          <w:rFonts w:ascii="Times New Roman" w:hAnsi="Times New Roman" w:cs="Times New Roman"/>
          <w:color w:val="000000"/>
          <w:sz w:val="28"/>
          <w:szCs w:val="28"/>
        </w:rPr>
        <w:t>ul anual prevăzut de HG</w:t>
      </w:r>
      <w:r w:rsidRPr="00526D75">
        <w:rPr>
          <w:rFonts w:ascii="Times New Roman" w:hAnsi="Times New Roman" w:cs="Times New Roman"/>
          <w:color w:val="000000"/>
          <w:sz w:val="28"/>
          <w:szCs w:val="28"/>
        </w:rPr>
        <w:t xml:space="preserve"> nr. 799/2014.</w:t>
      </w:r>
    </w:p>
    <w:p w:rsidR="00526D75" w:rsidRPr="00526D75" w:rsidRDefault="00526D75" w:rsidP="00F979AF">
      <w:pPr>
        <w:tabs>
          <w:tab w:val="num" w:pos="0"/>
          <w:tab w:val="num" w:pos="285"/>
        </w:tabs>
        <w:spacing w:after="0"/>
        <w:jc w:val="both"/>
        <w:rPr>
          <w:rFonts w:ascii="Times New Roman" w:hAnsi="Times New Roman" w:cs="Times New Roman"/>
          <w:color w:val="000000"/>
          <w:sz w:val="28"/>
          <w:szCs w:val="28"/>
        </w:rPr>
      </w:pPr>
    </w:p>
    <w:p w:rsidR="00AA7CFE" w:rsidRPr="00F979AF" w:rsidRDefault="00AA7CFE" w:rsidP="00AA7CFE">
      <w:pPr>
        <w:pStyle w:val="Heading2"/>
        <w:ind w:firstLine="360"/>
        <w:rPr>
          <w:rFonts w:ascii="Times New Roman" w:hAnsi="Times New Roman" w:cs="Times New Roman"/>
          <w:color w:val="C00000"/>
          <w:sz w:val="28"/>
        </w:rPr>
      </w:pPr>
      <w:bookmarkStart w:id="42" w:name="_Toc505339898"/>
      <w:r>
        <w:rPr>
          <w:rFonts w:ascii="Times New Roman" w:hAnsi="Times New Roman" w:cs="Times New Roman"/>
          <w:color w:val="C00000"/>
          <w:sz w:val="28"/>
        </w:rPr>
        <w:t>L</w:t>
      </w:r>
      <w:r w:rsidRPr="00F979AF">
        <w:rPr>
          <w:rFonts w:ascii="Times New Roman" w:hAnsi="Times New Roman" w:cs="Times New Roman"/>
          <w:color w:val="C00000"/>
          <w:sz w:val="28"/>
        </w:rPr>
        <w:t xml:space="preserve">. </w:t>
      </w:r>
      <w:r>
        <w:rPr>
          <w:rFonts w:ascii="Times New Roman" w:hAnsi="Times New Roman" w:cs="Times New Roman"/>
          <w:color w:val="C00000"/>
          <w:sz w:val="28"/>
        </w:rPr>
        <w:t>ALTE ACTIVITĂȚI</w:t>
      </w:r>
      <w:bookmarkEnd w:id="42"/>
    </w:p>
    <w:p w:rsidR="00AA7CFE" w:rsidRDefault="00AA7CFE" w:rsidP="00F979AF">
      <w:pPr>
        <w:tabs>
          <w:tab w:val="num" w:pos="0"/>
          <w:tab w:val="num" w:pos="285"/>
        </w:tabs>
        <w:spacing w:after="0"/>
        <w:jc w:val="both"/>
        <w:rPr>
          <w:rFonts w:ascii="Times New Roman" w:hAnsi="Times New Roman" w:cs="Times New Roman"/>
          <w:b/>
          <w:color w:val="000000"/>
          <w:sz w:val="28"/>
          <w:szCs w:val="28"/>
        </w:rPr>
      </w:pPr>
    </w:p>
    <w:p w:rsidR="00AA7CFE" w:rsidRPr="004D0493" w:rsidRDefault="004D0493" w:rsidP="00AA7CFE">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sidR="00AA7CFE" w:rsidRPr="004D0493">
        <w:rPr>
          <w:rFonts w:ascii="Times New Roman" w:hAnsi="Times New Roman" w:cs="Times New Roman"/>
          <w:b/>
          <w:color w:val="000000"/>
          <w:sz w:val="28"/>
          <w:szCs w:val="28"/>
        </w:rPr>
        <w:t>I. Asigurarea protecţiei persoanelor cu privire la prelucrarea datelor cu caracter personal şi libera circulaţie a acestor date</w:t>
      </w:r>
    </w:p>
    <w:p w:rsidR="00AA7CFE" w:rsidRPr="00AA7CFE" w:rsidRDefault="004D0493" w:rsidP="00AA7CFE">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AA7CFE" w:rsidRPr="00AA7CFE">
        <w:rPr>
          <w:rFonts w:ascii="Times New Roman" w:hAnsi="Times New Roman" w:cs="Times New Roman"/>
          <w:color w:val="000000"/>
          <w:sz w:val="28"/>
          <w:szCs w:val="28"/>
        </w:rPr>
        <w:t xml:space="preserve">Prelucrarea datelor cu caracter personal la nivelul Instituţiei Prefectului Municipiului Bucureşti se realizează cu respectarea regulilor generale şi speciale prevăzute de Legea nr. 677/2001 pentru protecţia persoanelor cu privire la prelucrarea datelor cu caracter personal şi libera circulaţie a acestor date, cu modificările şi completările ulterioare, de Legea </w:t>
      </w:r>
      <w:r>
        <w:rPr>
          <w:rFonts w:ascii="Times New Roman" w:hAnsi="Times New Roman" w:cs="Times New Roman"/>
          <w:color w:val="000000"/>
          <w:sz w:val="28"/>
          <w:szCs w:val="28"/>
        </w:rPr>
        <w:t xml:space="preserve">nr. </w:t>
      </w:r>
      <w:r w:rsidR="00AA7CFE" w:rsidRPr="00AA7CFE">
        <w:rPr>
          <w:rFonts w:ascii="Times New Roman" w:hAnsi="Times New Roman" w:cs="Times New Roman"/>
          <w:color w:val="000000"/>
          <w:sz w:val="28"/>
          <w:szCs w:val="28"/>
        </w:rPr>
        <w:t>238/2009 privind reglementarea prelucrării datelor cu caracter personal în activităţile de prevenire, cercetare şi combatere a infracţiunilor, precum şi de menţinere şi asigurare a ordinii publice, a prevederilor, deciziilor şi instrucţiunilor cu caracter normativ emise de Autoritatea Naţională de Supraveghere a Prelucrării Datelor cu Caracter Personal</w:t>
      </w:r>
      <w:r>
        <w:rPr>
          <w:rFonts w:ascii="Times New Roman" w:hAnsi="Times New Roman" w:cs="Times New Roman"/>
          <w:color w:val="000000"/>
          <w:sz w:val="28"/>
          <w:szCs w:val="28"/>
        </w:rPr>
        <w:t xml:space="preserve">. </w:t>
      </w:r>
    </w:p>
    <w:p w:rsidR="00AA7CFE" w:rsidRPr="00AA7CFE" w:rsidRDefault="004D0493" w:rsidP="00AA7CFE">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AA7CFE" w:rsidRPr="00AA7CFE">
        <w:rPr>
          <w:rFonts w:ascii="Times New Roman" w:hAnsi="Times New Roman" w:cs="Times New Roman"/>
          <w:color w:val="000000"/>
          <w:sz w:val="28"/>
          <w:szCs w:val="28"/>
        </w:rPr>
        <w:t>În decursul anului 2017 s-au realizat următoarele activităţi potrivit atribuţiilor prevăzute de Instrucţiunile M.A.I. nr.</w:t>
      </w:r>
      <w:r>
        <w:rPr>
          <w:rFonts w:ascii="Times New Roman" w:hAnsi="Times New Roman" w:cs="Times New Roman"/>
          <w:color w:val="000000"/>
          <w:sz w:val="28"/>
          <w:szCs w:val="28"/>
        </w:rPr>
        <w:t xml:space="preserve"> </w:t>
      </w:r>
      <w:r w:rsidR="00AA7CFE" w:rsidRPr="00AA7CFE">
        <w:rPr>
          <w:rFonts w:ascii="Times New Roman" w:hAnsi="Times New Roman" w:cs="Times New Roman"/>
          <w:color w:val="000000"/>
          <w:sz w:val="28"/>
          <w:szCs w:val="28"/>
        </w:rPr>
        <w:t>27/2010, astfel:</w:t>
      </w:r>
    </w:p>
    <w:p w:rsidR="00AA7CFE" w:rsidRPr="004D0493" w:rsidRDefault="00AA7CFE" w:rsidP="008D492B">
      <w:pPr>
        <w:pStyle w:val="ListParagraph"/>
        <w:numPr>
          <w:ilvl w:val="0"/>
          <w:numId w:val="42"/>
        </w:numPr>
        <w:tabs>
          <w:tab w:val="num" w:pos="0"/>
          <w:tab w:val="num" w:pos="285"/>
        </w:tabs>
        <w:spacing w:after="0"/>
        <w:jc w:val="both"/>
        <w:rPr>
          <w:rFonts w:ascii="Times New Roman" w:hAnsi="Times New Roman" w:cs="Times New Roman"/>
          <w:color w:val="000000"/>
          <w:sz w:val="28"/>
          <w:szCs w:val="28"/>
        </w:rPr>
      </w:pPr>
      <w:r w:rsidRPr="004D0493">
        <w:rPr>
          <w:rFonts w:ascii="Times New Roman" w:hAnsi="Times New Roman" w:cs="Times New Roman"/>
          <w:color w:val="000000"/>
          <w:sz w:val="28"/>
          <w:szCs w:val="28"/>
        </w:rPr>
        <w:t>s-au semnat de către utilizatorii de date cu caracter personal, declaraţiile pe propria răspundere privind respectarea normelor de protecţia a datelor cu caracter personal;</w:t>
      </w:r>
    </w:p>
    <w:p w:rsidR="00AA7CFE" w:rsidRPr="004D0493" w:rsidRDefault="00AA7CFE" w:rsidP="008D492B">
      <w:pPr>
        <w:pStyle w:val="ListParagraph"/>
        <w:numPr>
          <w:ilvl w:val="0"/>
          <w:numId w:val="42"/>
        </w:numPr>
        <w:tabs>
          <w:tab w:val="num" w:pos="0"/>
          <w:tab w:val="num" w:pos="285"/>
        </w:tabs>
        <w:spacing w:after="0"/>
        <w:jc w:val="both"/>
        <w:rPr>
          <w:rFonts w:ascii="Times New Roman" w:hAnsi="Times New Roman" w:cs="Times New Roman"/>
          <w:color w:val="000000"/>
          <w:sz w:val="28"/>
          <w:szCs w:val="28"/>
        </w:rPr>
      </w:pPr>
      <w:r w:rsidRPr="004D0493">
        <w:rPr>
          <w:rFonts w:ascii="Times New Roman" w:hAnsi="Times New Roman" w:cs="Times New Roman"/>
          <w:color w:val="000000"/>
          <w:sz w:val="28"/>
          <w:szCs w:val="28"/>
        </w:rPr>
        <w:t>s-a centralizat şi transmis către Oficiul Responsabilului cu Protecţia Datelor Personale propuneri privind participarea personalului la cursurile specializate din cadrul oficiului;</w:t>
      </w:r>
    </w:p>
    <w:p w:rsidR="00AA7CFE" w:rsidRPr="004D0493" w:rsidRDefault="00AA7CFE" w:rsidP="008D492B">
      <w:pPr>
        <w:pStyle w:val="ListParagraph"/>
        <w:numPr>
          <w:ilvl w:val="0"/>
          <w:numId w:val="42"/>
        </w:numPr>
        <w:tabs>
          <w:tab w:val="num" w:pos="0"/>
          <w:tab w:val="num" w:pos="285"/>
        </w:tabs>
        <w:spacing w:after="0"/>
        <w:jc w:val="both"/>
        <w:rPr>
          <w:rFonts w:ascii="Times New Roman" w:hAnsi="Times New Roman" w:cs="Times New Roman"/>
          <w:color w:val="000000"/>
          <w:sz w:val="28"/>
          <w:szCs w:val="28"/>
        </w:rPr>
      </w:pPr>
      <w:r w:rsidRPr="004D0493">
        <w:rPr>
          <w:rFonts w:ascii="Times New Roman" w:hAnsi="Times New Roman" w:cs="Times New Roman"/>
          <w:color w:val="000000"/>
          <w:sz w:val="28"/>
          <w:szCs w:val="28"/>
        </w:rPr>
        <w:t xml:space="preserve">s-a elaborat şi transmis către Oficiul Responsabilului cu Protecţia Datelor Personale  Chestionarul privind stabilirea rolului și locului responsabilului cu </w:t>
      </w:r>
      <w:r w:rsidRPr="004D0493">
        <w:rPr>
          <w:rFonts w:ascii="Times New Roman" w:hAnsi="Times New Roman" w:cs="Times New Roman"/>
          <w:color w:val="000000"/>
          <w:sz w:val="28"/>
          <w:szCs w:val="28"/>
        </w:rPr>
        <w:lastRenderedPageBreak/>
        <w:t>protecția datelor personale din cadrul Instituției Prefectului Municipiului București;</w:t>
      </w:r>
    </w:p>
    <w:p w:rsidR="00AA7CFE" w:rsidRPr="004D0493" w:rsidRDefault="00AA7CFE" w:rsidP="008D492B">
      <w:pPr>
        <w:pStyle w:val="ListParagraph"/>
        <w:numPr>
          <w:ilvl w:val="0"/>
          <w:numId w:val="42"/>
        </w:numPr>
        <w:tabs>
          <w:tab w:val="num" w:pos="0"/>
          <w:tab w:val="num" w:pos="285"/>
        </w:tabs>
        <w:spacing w:after="0"/>
        <w:jc w:val="both"/>
        <w:rPr>
          <w:rFonts w:ascii="Times New Roman" w:hAnsi="Times New Roman" w:cs="Times New Roman"/>
          <w:color w:val="000000"/>
          <w:sz w:val="28"/>
          <w:szCs w:val="28"/>
        </w:rPr>
      </w:pPr>
      <w:r w:rsidRPr="004D0493">
        <w:rPr>
          <w:rFonts w:ascii="Times New Roman" w:hAnsi="Times New Roman" w:cs="Times New Roman"/>
          <w:color w:val="000000"/>
          <w:sz w:val="28"/>
          <w:szCs w:val="28"/>
        </w:rPr>
        <w:t>s-a elaborat şi transmis către ANSPDCP şi ORPDP raportul anual privind activitatea desfăşurată la nivelul Instituţiei Prefectului Municipiului Bucureşti pentru protecţia prelucrării datelor cu caracter personal şi libera circulaţie a acestor date.</w:t>
      </w:r>
    </w:p>
    <w:p w:rsidR="00AA7CFE" w:rsidRPr="004D0493" w:rsidRDefault="00AA7CFE" w:rsidP="008D492B">
      <w:pPr>
        <w:pStyle w:val="ListParagraph"/>
        <w:numPr>
          <w:ilvl w:val="0"/>
          <w:numId w:val="42"/>
        </w:numPr>
        <w:tabs>
          <w:tab w:val="num" w:pos="0"/>
          <w:tab w:val="num" w:pos="285"/>
        </w:tabs>
        <w:spacing w:after="0"/>
        <w:jc w:val="both"/>
        <w:rPr>
          <w:rFonts w:ascii="Times New Roman" w:hAnsi="Times New Roman" w:cs="Times New Roman"/>
          <w:color w:val="000000"/>
          <w:sz w:val="28"/>
          <w:szCs w:val="28"/>
        </w:rPr>
      </w:pPr>
      <w:r w:rsidRPr="004D0493">
        <w:rPr>
          <w:rFonts w:ascii="Times New Roman" w:hAnsi="Times New Roman" w:cs="Times New Roman"/>
          <w:color w:val="000000"/>
          <w:sz w:val="28"/>
          <w:szCs w:val="28"/>
        </w:rPr>
        <w:t>s-au transmis informări către Serviciul Public Comunitar Regim Permise de Conducere şi Înmatriculare a Vehiculelor şi Serviciul Public Comunitar pentru Eliberarea şi Evidenţa Paşapoartelor Simple al municipiului Bucureşti a fost întocmit inventarului operaţiunilor de prelucrare a datelor cu caracter personal din cadrul Instituţiei Prefectului Municipiului Bucureşti legate de proiectele de Regulament al Parlamentului European și al Consiliului privind respectarea vieții și protecția datelor cu caracter personal în domeniul comunicațiilor electronice, protecției datelor cu caracter personal de către instituțiile, oficiile sau agențiile Uniunii</w:t>
      </w:r>
      <w:r w:rsidR="004D0493" w:rsidRPr="004D0493">
        <w:rPr>
          <w:rFonts w:ascii="Times New Roman" w:hAnsi="Times New Roman" w:cs="Times New Roman"/>
          <w:color w:val="000000"/>
          <w:sz w:val="28"/>
          <w:szCs w:val="28"/>
        </w:rPr>
        <w:t>.</w:t>
      </w:r>
    </w:p>
    <w:p w:rsidR="00AA7CFE" w:rsidRPr="00AA7CFE" w:rsidRDefault="004D0493" w:rsidP="00AA7CFE">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AA7CFE" w:rsidRPr="00AA7CFE">
        <w:rPr>
          <w:rFonts w:ascii="Times New Roman" w:hAnsi="Times New Roman" w:cs="Times New Roman"/>
          <w:color w:val="000000"/>
          <w:sz w:val="28"/>
          <w:szCs w:val="28"/>
        </w:rPr>
        <w:t xml:space="preserve">Responsabilul cu protecția datelor cu caracter personal a participat la Masa Rotundă, organizată de Autoritatea Națională de supraveghere a Prelucrării Datelor cu Caracter Personal, </w:t>
      </w:r>
      <w:r>
        <w:rPr>
          <w:rFonts w:ascii="Times New Roman" w:hAnsi="Times New Roman" w:cs="Times New Roman"/>
          <w:color w:val="000000"/>
          <w:sz w:val="28"/>
          <w:szCs w:val="28"/>
        </w:rPr>
        <w:t>cu tema „</w:t>
      </w:r>
      <w:r w:rsidR="00AA7CFE" w:rsidRPr="00AA7CFE">
        <w:rPr>
          <w:rFonts w:ascii="Times New Roman" w:hAnsi="Times New Roman" w:cs="Times New Roman"/>
          <w:color w:val="000000"/>
          <w:sz w:val="28"/>
          <w:szCs w:val="28"/>
        </w:rPr>
        <w:t>Aplicarea noului Regulament General privind Protecția Datelor în sectorul public – obligații și responsabilități”.</w:t>
      </w:r>
    </w:p>
    <w:p w:rsidR="004D0493" w:rsidRDefault="004D0493" w:rsidP="00AA7CFE">
      <w:pPr>
        <w:tabs>
          <w:tab w:val="num" w:pos="0"/>
          <w:tab w:val="num" w:pos="285"/>
        </w:tabs>
        <w:spacing w:after="0"/>
        <w:jc w:val="both"/>
        <w:rPr>
          <w:rFonts w:ascii="Times New Roman" w:hAnsi="Times New Roman" w:cs="Times New Roman"/>
          <w:color w:val="000000"/>
          <w:sz w:val="28"/>
          <w:szCs w:val="28"/>
        </w:rPr>
      </w:pPr>
    </w:p>
    <w:p w:rsidR="00AA7CFE" w:rsidRPr="004D0493" w:rsidRDefault="004D0493" w:rsidP="00AA7CFE">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sidRPr="004D0493">
        <w:rPr>
          <w:rFonts w:ascii="Times New Roman" w:hAnsi="Times New Roman" w:cs="Times New Roman"/>
          <w:b/>
          <w:color w:val="000000"/>
          <w:sz w:val="28"/>
          <w:szCs w:val="28"/>
        </w:rPr>
        <w:t xml:space="preserve">II. </w:t>
      </w:r>
      <w:r w:rsidR="00AA7CFE" w:rsidRPr="004D0493">
        <w:rPr>
          <w:rFonts w:ascii="Times New Roman" w:hAnsi="Times New Roman" w:cs="Times New Roman"/>
          <w:b/>
          <w:color w:val="000000"/>
          <w:sz w:val="28"/>
          <w:szCs w:val="28"/>
        </w:rPr>
        <w:t xml:space="preserve">Participări la şedinţe de analiză tehnică, consilii de administraţie, grupuri mixte de lucru </w:t>
      </w:r>
    </w:p>
    <w:p w:rsidR="00526D75" w:rsidRDefault="004D0493" w:rsidP="008D492B">
      <w:pPr>
        <w:pStyle w:val="ListParagraph"/>
        <w:numPr>
          <w:ilvl w:val="0"/>
          <w:numId w:val="43"/>
        </w:numPr>
        <w:tabs>
          <w:tab w:val="num" w:pos="0"/>
          <w:tab w:val="num" w:pos="285"/>
        </w:tabs>
        <w:spacing w:after="0"/>
        <w:jc w:val="both"/>
        <w:rPr>
          <w:rFonts w:ascii="Times New Roman" w:hAnsi="Times New Roman" w:cs="Times New Roman"/>
          <w:color w:val="000000"/>
          <w:sz w:val="28"/>
          <w:szCs w:val="28"/>
        </w:rPr>
      </w:pPr>
      <w:r w:rsidRPr="00526D75">
        <w:rPr>
          <w:rFonts w:ascii="Times New Roman" w:hAnsi="Times New Roman" w:cs="Times New Roman"/>
          <w:color w:val="000000"/>
          <w:sz w:val="28"/>
          <w:szCs w:val="28"/>
        </w:rPr>
        <w:t>Participare la cele trei ședințe ale Comitetelor Locale de Dezvoltare a Parteneriatului Social pentru Formarea Profesională – CLDPS (structuri consultative ce funcţionează în cadrul Consiliilor Consultative ale Inspectoratelor şcolare, cu atribuţii în învăţământul profesional şi tehnic), ce au avut ca teme</w:t>
      </w:r>
      <w:r w:rsidR="00526D75" w:rsidRPr="00526D75">
        <w:rPr>
          <w:rFonts w:ascii="Times New Roman" w:hAnsi="Times New Roman" w:cs="Times New Roman"/>
          <w:color w:val="000000"/>
          <w:sz w:val="28"/>
          <w:szCs w:val="28"/>
        </w:rPr>
        <w:t xml:space="preserve"> de discuție: </w:t>
      </w:r>
      <w:r w:rsidRPr="00526D75">
        <w:rPr>
          <w:rFonts w:ascii="Times New Roman" w:hAnsi="Times New Roman" w:cs="Times New Roman"/>
          <w:color w:val="000000"/>
          <w:sz w:val="28"/>
          <w:szCs w:val="28"/>
        </w:rPr>
        <w:t xml:space="preserve"> </w:t>
      </w:r>
      <w:r w:rsidR="00526D75" w:rsidRPr="00526D75">
        <w:rPr>
          <w:rFonts w:ascii="Times New Roman" w:hAnsi="Times New Roman" w:cs="Times New Roman"/>
          <w:color w:val="000000"/>
          <w:sz w:val="28"/>
          <w:szCs w:val="28"/>
        </w:rPr>
        <w:t>a</w:t>
      </w:r>
      <w:r w:rsidR="00AA7CFE" w:rsidRPr="00526D75">
        <w:rPr>
          <w:rFonts w:ascii="Times New Roman" w:hAnsi="Times New Roman" w:cs="Times New Roman"/>
          <w:color w:val="000000"/>
          <w:sz w:val="28"/>
          <w:szCs w:val="28"/>
        </w:rPr>
        <w:t>vizarea proiectului planului de şcolarizare pentru învăţământul preuniversitar de stat profesional, liceal (filiera tehnologică) şi postliceal</w:t>
      </w:r>
      <w:r w:rsidR="00526D75" w:rsidRPr="00526D75">
        <w:rPr>
          <w:rFonts w:ascii="Times New Roman" w:hAnsi="Times New Roman" w:cs="Times New Roman"/>
          <w:color w:val="000000"/>
          <w:sz w:val="28"/>
          <w:szCs w:val="28"/>
        </w:rPr>
        <w:t>, implementarea învăţământului dual în Capitală și avizarea Planului de şcolarizare pentru învăţământul profesional dual</w:t>
      </w:r>
      <w:r w:rsidR="00526D75">
        <w:rPr>
          <w:rFonts w:ascii="Times New Roman" w:hAnsi="Times New Roman" w:cs="Times New Roman"/>
          <w:color w:val="000000"/>
          <w:sz w:val="28"/>
          <w:szCs w:val="28"/>
        </w:rPr>
        <w:t>;</w:t>
      </w:r>
    </w:p>
    <w:p w:rsidR="00526D75" w:rsidRDefault="00AA7CFE" w:rsidP="008D492B">
      <w:pPr>
        <w:pStyle w:val="ListParagraph"/>
        <w:numPr>
          <w:ilvl w:val="0"/>
          <w:numId w:val="43"/>
        </w:numPr>
        <w:tabs>
          <w:tab w:val="num" w:pos="0"/>
          <w:tab w:val="num" w:pos="285"/>
        </w:tabs>
        <w:spacing w:after="0"/>
        <w:jc w:val="both"/>
        <w:rPr>
          <w:rFonts w:ascii="Times New Roman" w:hAnsi="Times New Roman" w:cs="Times New Roman"/>
          <w:color w:val="000000"/>
          <w:sz w:val="28"/>
          <w:szCs w:val="28"/>
        </w:rPr>
      </w:pPr>
      <w:r w:rsidRPr="00526D75">
        <w:rPr>
          <w:rFonts w:ascii="Times New Roman" w:hAnsi="Times New Roman" w:cs="Times New Roman"/>
          <w:color w:val="000000"/>
          <w:sz w:val="28"/>
          <w:szCs w:val="28"/>
        </w:rPr>
        <w:t>Participări la</w:t>
      </w:r>
      <w:r w:rsidR="00526D75" w:rsidRPr="00526D75">
        <w:rPr>
          <w:rFonts w:ascii="Times New Roman" w:hAnsi="Times New Roman" w:cs="Times New Roman"/>
          <w:color w:val="000000"/>
          <w:sz w:val="28"/>
          <w:szCs w:val="28"/>
        </w:rPr>
        <w:t xml:space="preserve"> </w:t>
      </w:r>
      <w:r w:rsidRPr="00526D75">
        <w:rPr>
          <w:rFonts w:ascii="Times New Roman" w:hAnsi="Times New Roman" w:cs="Times New Roman"/>
          <w:color w:val="000000"/>
          <w:sz w:val="28"/>
          <w:szCs w:val="28"/>
        </w:rPr>
        <w:t>şedinţele lunare ale Consiliului de administraţie al Inspectoratului Şcolar al Municipiului Bucureşti</w:t>
      </w:r>
      <w:r w:rsidR="00526D75">
        <w:rPr>
          <w:rFonts w:ascii="Times New Roman" w:hAnsi="Times New Roman" w:cs="Times New Roman"/>
          <w:color w:val="000000"/>
          <w:sz w:val="28"/>
          <w:szCs w:val="28"/>
        </w:rPr>
        <w:t>;</w:t>
      </w:r>
    </w:p>
    <w:p w:rsidR="00526D75" w:rsidRDefault="00526D75" w:rsidP="008D492B">
      <w:pPr>
        <w:pStyle w:val="ListParagraph"/>
        <w:numPr>
          <w:ilvl w:val="0"/>
          <w:numId w:val="43"/>
        </w:numPr>
        <w:tabs>
          <w:tab w:val="num" w:pos="0"/>
          <w:tab w:val="num" w:pos="285"/>
        </w:tabs>
        <w:spacing w:after="0"/>
        <w:jc w:val="both"/>
        <w:rPr>
          <w:rFonts w:ascii="Times New Roman" w:hAnsi="Times New Roman" w:cs="Times New Roman"/>
          <w:color w:val="000000"/>
          <w:sz w:val="28"/>
          <w:szCs w:val="28"/>
        </w:rPr>
      </w:pPr>
      <w:r w:rsidRPr="00526D75">
        <w:rPr>
          <w:rFonts w:ascii="Times New Roman" w:hAnsi="Times New Roman" w:cs="Times New Roman"/>
          <w:color w:val="000000"/>
          <w:sz w:val="28"/>
          <w:szCs w:val="28"/>
        </w:rPr>
        <w:t>P</w:t>
      </w:r>
      <w:r w:rsidR="00AA7CFE" w:rsidRPr="00526D75">
        <w:rPr>
          <w:rFonts w:ascii="Times New Roman" w:hAnsi="Times New Roman" w:cs="Times New Roman"/>
          <w:color w:val="000000"/>
          <w:sz w:val="28"/>
          <w:szCs w:val="28"/>
        </w:rPr>
        <w:t>articipări la şedinţele Comisiei de Analiză Tehnică şi ale Comitetului Special Constituit de pe lângă Agenţia pentru Protecţia Mediului Bucureşti, în vederea asigurării cadrului de participare, consultativă, la procedurile de autorizare de mediu a proiectelor publice şi private cu impact asupra mediului;</w:t>
      </w:r>
    </w:p>
    <w:p w:rsidR="00526D75" w:rsidRDefault="00526D75" w:rsidP="008D492B">
      <w:pPr>
        <w:pStyle w:val="ListParagraph"/>
        <w:numPr>
          <w:ilvl w:val="0"/>
          <w:numId w:val="43"/>
        </w:numPr>
        <w:tabs>
          <w:tab w:val="num" w:pos="0"/>
          <w:tab w:val="num" w:pos="285"/>
        </w:tabs>
        <w:spacing w:after="0"/>
        <w:jc w:val="both"/>
        <w:rPr>
          <w:rFonts w:ascii="Times New Roman" w:hAnsi="Times New Roman" w:cs="Times New Roman"/>
          <w:color w:val="000000"/>
          <w:sz w:val="28"/>
          <w:szCs w:val="28"/>
        </w:rPr>
      </w:pPr>
      <w:r w:rsidRPr="00526D75">
        <w:rPr>
          <w:rFonts w:ascii="Times New Roman" w:hAnsi="Times New Roman" w:cs="Times New Roman"/>
          <w:color w:val="000000"/>
          <w:sz w:val="28"/>
          <w:szCs w:val="28"/>
        </w:rPr>
        <w:t>P</w:t>
      </w:r>
      <w:r w:rsidR="00AA7CFE" w:rsidRPr="00526D75">
        <w:rPr>
          <w:rFonts w:ascii="Times New Roman" w:hAnsi="Times New Roman" w:cs="Times New Roman"/>
          <w:color w:val="000000"/>
          <w:sz w:val="28"/>
          <w:szCs w:val="28"/>
        </w:rPr>
        <w:t xml:space="preserve">articipare la întâlnirea din 13.06.2017 a Comisiei Tehnice pentru elaborarea Planului Integrat de Calitate a Aerului în Municipiul Bucureşti (P.I.C.A), ce a </w:t>
      </w:r>
      <w:r w:rsidR="00AA7CFE" w:rsidRPr="00526D75">
        <w:rPr>
          <w:rFonts w:ascii="Times New Roman" w:hAnsi="Times New Roman" w:cs="Times New Roman"/>
          <w:color w:val="000000"/>
          <w:sz w:val="28"/>
          <w:szCs w:val="28"/>
        </w:rPr>
        <w:lastRenderedPageBreak/>
        <w:t>avut loc la sediul Primăriei municipiului București, unde s-a prezentat un raport legat de stadiul întocmirii P.I.C.A., pe baza informațiilor primite din partea instituţiile responsabile</w:t>
      </w:r>
      <w:r w:rsidRPr="00526D75">
        <w:rPr>
          <w:rFonts w:ascii="Times New Roman" w:hAnsi="Times New Roman" w:cs="Times New Roman"/>
          <w:color w:val="000000"/>
          <w:sz w:val="28"/>
          <w:szCs w:val="28"/>
        </w:rPr>
        <w:t xml:space="preserve">; </w:t>
      </w:r>
    </w:p>
    <w:p w:rsidR="00526D75" w:rsidRDefault="00526D75" w:rsidP="008D492B">
      <w:pPr>
        <w:pStyle w:val="ListParagraph"/>
        <w:numPr>
          <w:ilvl w:val="0"/>
          <w:numId w:val="43"/>
        </w:numPr>
        <w:tabs>
          <w:tab w:val="num" w:pos="0"/>
          <w:tab w:val="num" w:pos="285"/>
        </w:tabs>
        <w:spacing w:after="0"/>
        <w:jc w:val="both"/>
        <w:rPr>
          <w:rFonts w:ascii="Times New Roman" w:hAnsi="Times New Roman" w:cs="Times New Roman"/>
          <w:color w:val="000000"/>
          <w:sz w:val="28"/>
          <w:szCs w:val="28"/>
        </w:rPr>
      </w:pPr>
      <w:r w:rsidRPr="00526D75">
        <w:rPr>
          <w:rFonts w:ascii="Times New Roman" w:hAnsi="Times New Roman" w:cs="Times New Roman"/>
          <w:color w:val="000000"/>
          <w:sz w:val="28"/>
          <w:szCs w:val="28"/>
        </w:rPr>
        <w:t>P</w:t>
      </w:r>
      <w:r w:rsidR="00AA7CFE" w:rsidRPr="00526D75">
        <w:rPr>
          <w:rFonts w:ascii="Times New Roman" w:hAnsi="Times New Roman" w:cs="Times New Roman"/>
          <w:color w:val="000000"/>
          <w:sz w:val="28"/>
          <w:szCs w:val="28"/>
        </w:rPr>
        <w:t>articipări la întâlnirile Comisiei pentru analiza documentațiilor pentru autorizarea piețelor, târgurilor, oboarelor și burselor de mărfuri, în vederea autorizării pentru comercializarea materialelor lemnoase, la regimul spațiilor de depozitare a materialelor lemnoase și al instalațiilor de prelucrat lemn rotund a acestora</w:t>
      </w:r>
      <w:r w:rsidRPr="00526D75">
        <w:rPr>
          <w:rFonts w:ascii="Times New Roman" w:hAnsi="Times New Roman" w:cs="Times New Roman"/>
          <w:color w:val="000000"/>
          <w:sz w:val="28"/>
          <w:szCs w:val="28"/>
        </w:rPr>
        <w:t>;</w:t>
      </w:r>
      <w:r w:rsidR="00AA7CFE" w:rsidRPr="00526D75">
        <w:rPr>
          <w:rFonts w:ascii="Times New Roman" w:hAnsi="Times New Roman" w:cs="Times New Roman"/>
          <w:color w:val="000000"/>
          <w:sz w:val="28"/>
          <w:szCs w:val="28"/>
        </w:rPr>
        <w:t xml:space="preserve"> astfel au fost avizate 18 entități, încadrate potrivit art. 8, alin 1) din Ordinul comun al ministrului mediului și pădurilor și ministrului adminis</w:t>
      </w:r>
      <w:r w:rsidRPr="00526D75">
        <w:rPr>
          <w:rFonts w:ascii="Times New Roman" w:hAnsi="Times New Roman" w:cs="Times New Roman"/>
          <w:color w:val="000000"/>
          <w:sz w:val="28"/>
          <w:szCs w:val="28"/>
        </w:rPr>
        <w:t>trației și internelor nr. 1.073</w:t>
      </w:r>
      <w:r w:rsidR="00AA7CFE" w:rsidRPr="00526D75">
        <w:rPr>
          <w:rFonts w:ascii="Times New Roman" w:hAnsi="Times New Roman" w:cs="Times New Roman"/>
          <w:color w:val="000000"/>
          <w:sz w:val="28"/>
          <w:szCs w:val="28"/>
        </w:rPr>
        <w:t>/79/2011 pentru aprobarea Regulamentului de autorizare a pieţelor, târgurilor, oboarelor şi a burselor de mărfuri pentru comercializarea materialelor lemnoase, aflate pe raza municipiului București;</w:t>
      </w:r>
    </w:p>
    <w:p w:rsidR="00526D75" w:rsidRDefault="00526D75" w:rsidP="008D492B">
      <w:pPr>
        <w:pStyle w:val="ListParagraph"/>
        <w:numPr>
          <w:ilvl w:val="0"/>
          <w:numId w:val="43"/>
        </w:num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P</w:t>
      </w:r>
      <w:r w:rsidR="00AA7CFE" w:rsidRPr="00526D75">
        <w:rPr>
          <w:rFonts w:ascii="Times New Roman" w:hAnsi="Times New Roman" w:cs="Times New Roman"/>
          <w:color w:val="000000"/>
          <w:sz w:val="28"/>
          <w:szCs w:val="28"/>
        </w:rPr>
        <w:t>articipare la întâlnirea din 26.06.2017 a Comitetului de Coordonare al Planului Local de Acţiune pentru Mediu al Municipiului Bucureşti, revizuit, unde s-au discutat și aprobat Raportul de monitorizare privind implementarea PLAM București pentru anul 2016, cât și prezentarea recomandărilor Curții de Conturi a României – Camera de Conturi București pentru creșterea economicității, eficienței și eficacității activității, cu referire la implementarea PLAM București</w:t>
      </w:r>
      <w:r>
        <w:rPr>
          <w:rFonts w:ascii="Times New Roman" w:hAnsi="Times New Roman" w:cs="Times New Roman"/>
          <w:color w:val="000000"/>
          <w:sz w:val="28"/>
          <w:szCs w:val="28"/>
        </w:rPr>
        <w:t>;</w:t>
      </w:r>
    </w:p>
    <w:p w:rsidR="00526D75" w:rsidRDefault="00526D75" w:rsidP="008D492B">
      <w:pPr>
        <w:pStyle w:val="ListParagraph"/>
        <w:numPr>
          <w:ilvl w:val="0"/>
          <w:numId w:val="43"/>
        </w:numPr>
        <w:tabs>
          <w:tab w:val="num" w:pos="0"/>
          <w:tab w:val="num" w:pos="285"/>
        </w:tabs>
        <w:spacing w:after="0"/>
        <w:jc w:val="both"/>
        <w:rPr>
          <w:rFonts w:ascii="Times New Roman" w:hAnsi="Times New Roman" w:cs="Times New Roman"/>
          <w:color w:val="000000"/>
          <w:sz w:val="28"/>
          <w:szCs w:val="28"/>
        </w:rPr>
      </w:pPr>
      <w:r w:rsidRPr="00526D75">
        <w:rPr>
          <w:rFonts w:ascii="Times New Roman" w:hAnsi="Times New Roman" w:cs="Times New Roman"/>
          <w:color w:val="000000"/>
          <w:sz w:val="28"/>
          <w:szCs w:val="28"/>
        </w:rPr>
        <w:t>P</w:t>
      </w:r>
      <w:r w:rsidR="00AA7CFE" w:rsidRPr="00526D75">
        <w:rPr>
          <w:rFonts w:ascii="Times New Roman" w:hAnsi="Times New Roman" w:cs="Times New Roman"/>
          <w:color w:val="000000"/>
          <w:sz w:val="28"/>
          <w:szCs w:val="28"/>
        </w:rPr>
        <w:t>articipări la grupurile de lucru pentru evaluarea rapoartelor de mediu, în vederea parcurgerii procedurii de realizare a evaluării de mediu (conform HG nr. 1076/2004) a planurilor urbanistice zonale ce au fost supuse discuţiei în cadrul şedinţelor Comitetului special constituit de la nivelul Agenţiei pentru Protecţia Mediului Bucureşti</w:t>
      </w:r>
      <w:r w:rsidRPr="00526D75">
        <w:rPr>
          <w:rFonts w:ascii="Times New Roman" w:hAnsi="Times New Roman" w:cs="Times New Roman"/>
          <w:color w:val="000000"/>
          <w:sz w:val="28"/>
          <w:szCs w:val="28"/>
        </w:rPr>
        <w:t xml:space="preserve">; </w:t>
      </w:r>
    </w:p>
    <w:p w:rsidR="00AA7CFE" w:rsidRDefault="00526D75" w:rsidP="008D492B">
      <w:pPr>
        <w:pStyle w:val="ListParagraph"/>
        <w:numPr>
          <w:ilvl w:val="0"/>
          <w:numId w:val="43"/>
        </w:num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O</w:t>
      </w:r>
      <w:r w:rsidR="00AA7CFE" w:rsidRPr="00526D75">
        <w:rPr>
          <w:rFonts w:ascii="Times New Roman" w:hAnsi="Times New Roman" w:cs="Times New Roman"/>
          <w:color w:val="000000"/>
          <w:sz w:val="28"/>
          <w:szCs w:val="28"/>
        </w:rPr>
        <w:t>rganizarea întâlnirii de lucru din data de 25 mai 2017 privind situația întocmirii documentației tehnice necesare solicitării și obținerii autorizației de securitate la incendiu de către unitățile de învățământ din municipiul Bucureşti.</w:t>
      </w:r>
    </w:p>
    <w:p w:rsidR="00526D75" w:rsidRDefault="00526D75" w:rsidP="00526D75">
      <w:pPr>
        <w:tabs>
          <w:tab w:val="num" w:pos="0"/>
          <w:tab w:val="num" w:pos="285"/>
        </w:tabs>
        <w:spacing w:after="0"/>
        <w:jc w:val="both"/>
        <w:rPr>
          <w:rFonts w:ascii="Times New Roman" w:hAnsi="Times New Roman" w:cs="Times New Roman"/>
          <w:color w:val="000000"/>
          <w:sz w:val="28"/>
          <w:szCs w:val="28"/>
        </w:rPr>
      </w:pPr>
    </w:p>
    <w:p w:rsidR="006233BC" w:rsidRPr="006233BC" w:rsidRDefault="006233BC" w:rsidP="006233BC">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b/>
          <w:color w:val="000000"/>
          <w:sz w:val="28"/>
          <w:szCs w:val="28"/>
        </w:rPr>
        <w:t xml:space="preserve">III. Centenar </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Ca urmare a adreselor Departamentului Centenar din cadrul Guvernului României referitoare la centralizarea și coordonarea acțiunilor, proiectelor și manifestărilor de aniversare a Centenarului Primului Război Mondial și al Marii Uniri, au fost transmise adrese către autoritățile administrației publice locale, Direcția pentru Cultură a Municipiului București, Direcția pentru Sport și Tineret a Municipiului București, în vederea transmiterii inițiativelor de acțiuni și proiecte.</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p>
    <w:p w:rsidR="006233BC" w:rsidRPr="006233BC" w:rsidRDefault="006233BC" w:rsidP="006233BC">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b/>
          <w:color w:val="000000"/>
          <w:sz w:val="28"/>
          <w:szCs w:val="28"/>
        </w:rPr>
        <w:t>IV. Campania de vaccinare antirujeolică</w:t>
      </w:r>
    </w:p>
    <w:p w:rsidR="00526D75" w:rsidRDefault="006233BC" w:rsidP="006233BC">
      <w:p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Ca urmare a adresei Ministerului Sănătății – Direcția Generală Asistență Medicală și Sănătate Publică nr. 41</w:t>
      </w:r>
      <w:r>
        <w:rPr>
          <w:rFonts w:ascii="Times New Roman" w:hAnsi="Times New Roman" w:cs="Times New Roman"/>
          <w:color w:val="000000"/>
          <w:sz w:val="28"/>
          <w:szCs w:val="28"/>
        </w:rPr>
        <w:t>.</w:t>
      </w:r>
      <w:r w:rsidRPr="006233BC">
        <w:rPr>
          <w:rFonts w:ascii="Times New Roman" w:hAnsi="Times New Roman" w:cs="Times New Roman"/>
          <w:color w:val="000000"/>
          <w:sz w:val="28"/>
          <w:szCs w:val="28"/>
        </w:rPr>
        <w:t xml:space="preserve">057/19.07.2017 referitoare la campania de </w:t>
      </w:r>
      <w:r w:rsidRPr="006233BC">
        <w:rPr>
          <w:rFonts w:ascii="Times New Roman" w:hAnsi="Times New Roman" w:cs="Times New Roman"/>
          <w:color w:val="000000"/>
          <w:sz w:val="28"/>
          <w:szCs w:val="28"/>
        </w:rPr>
        <w:lastRenderedPageBreak/>
        <w:t>vaccinare antirujeolică, la nivelul Instituțiai Prefectului Municipiului București a fost înființată, prin Ordinul prefectului nr. 592/24.07.2017, Echipa de coordonare a măsurilor de limitare a epidemiei de rujeolă. Scopul Echipei a vizat implementarea acestor măsuri prin identificarea comunităților vulnerabile, unde există copii nevaccinați, precum și asigurarea unui management eficient al solicitărilor și livrărilor de vaccin ROR către medicii de familie.</w:t>
      </w:r>
    </w:p>
    <w:p w:rsidR="006233BC" w:rsidRDefault="006233BC" w:rsidP="006233BC">
      <w:pPr>
        <w:tabs>
          <w:tab w:val="num" w:pos="0"/>
          <w:tab w:val="num" w:pos="285"/>
        </w:tabs>
        <w:spacing w:after="0"/>
        <w:jc w:val="both"/>
        <w:rPr>
          <w:rFonts w:ascii="Times New Roman" w:hAnsi="Times New Roman" w:cs="Times New Roman"/>
          <w:color w:val="000000"/>
          <w:sz w:val="28"/>
          <w:szCs w:val="28"/>
        </w:rPr>
      </w:pPr>
    </w:p>
    <w:p w:rsidR="000F61A1" w:rsidRDefault="000F61A1" w:rsidP="000F61A1">
      <w:pPr>
        <w:pStyle w:val="Heading2"/>
        <w:ind w:firstLine="360"/>
        <w:rPr>
          <w:rFonts w:ascii="Times New Roman" w:hAnsi="Times New Roman" w:cs="Times New Roman"/>
          <w:color w:val="C00000"/>
          <w:sz w:val="28"/>
        </w:rPr>
      </w:pPr>
      <w:bookmarkStart w:id="43" w:name="_Toc505339899"/>
      <w:r>
        <w:rPr>
          <w:rFonts w:ascii="Times New Roman" w:hAnsi="Times New Roman" w:cs="Times New Roman"/>
          <w:color w:val="C00000"/>
          <w:sz w:val="28"/>
        </w:rPr>
        <w:t>M</w:t>
      </w:r>
      <w:r w:rsidRPr="00F979AF">
        <w:rPr>
          <w:rFonts w:ascii="Times New Roman" w:hAnsi="Times New Roman" w:cs="Times New Roman"/>
          <w:color w:val="C00000"/>
          <w:sz w:val="28"/>
        </w:rPr>
        <w:t xml:space="preserve">. </w:t>
      </w:r>
      <w:r>
        <w:rPr>
          <w:rFonts w:ascii="Times New Roman" w:hAnsi="Times New Roman" w:cs="Times New Roman"/>
          <w:color w:val="C00000"/>
          <w:sz w:val="28"/>
        </w:rPr>
        <w:t>SERVICIUL PUBLIC COMUNITAR PENTRU ELIBERAREA ȘI EVIDENȚA PAȘAPOARTELOR SIMPLE</w:t>
      </w:r>
      <w:bookmarkEnd w:id="43"/>
    </w:p>
    <w:p w:rsidR="000F61A1" w:rsidRDefault="000F61A1" w:rsidP="000F61A1"/>
    <w:p w:rsidR="000F61A1" w:rsidRDefault="000F61A1" w:rsidP="000F61A1">
      <w:pPr>
        <w:ind w:right="-286" w:firstLine="720"/>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În anul de referință s-au înregistrat şi soluţionat un număr fără precedent de cereri pentru eliberarea paşapoartelor simple electronice şi temporare, peste 260.000, care cu eforturi deosebite din partea întregului personal au putut fi rezolvate la timp, fără întârzieri semnificative. Situaţiile statistice relevă un număr total de 261.946 de cereri faţă de 212.238 de cereri în 2016, din</w:t>
      </w:r>
      <w:r>
        <w:rPr>
          <w:rFonts w:ascii="Times New Roman" w:hAnsi="Times New Roman" w:cs="Times New Roman"/>
          <w:color w:val="000000"/>
          <w:sz w:val="28"/>
          <w:szCs w:val="28"/>
        </w:rPr>
        <w:t>tre</w:t>
      </w:r>
      <w:r w:rsidRPr="000F61A1">
        <w:rPr>
          <w:rFonts w:ascii="Times New Roman" w:hAnsi="Times New Roman" w:cs="Times New Roman"/>
          <w:color w:val="000000"/>
          <w:sz w:val="28"/>
          <w:szCs w:val="28"/>
        </w:rPr>
        <w:t xml:space="preserve"> care 208.725 primite la ghişeele punctelor de lucru şi 53.221 la misiunile diplomatice şi oficiile consulare ale Romȃniei în străinătate.</w:t>
      </w:r>
      <w:r w:rsidR="00D9258A" w:rsidRPr="00D9258A">
        <w:rPr>
          <w:rFonts w:ascii="Times New Roman" w:hAnsi="Times New Roman" w:cs="Times New Roman"/>
          <w:color w:val="000000"/>
          <w:sz w:val="28"/>
          <w:szCs w:val="28"/>
        </w:rPr>
        <w:t xml:space="preserve"> </w:t>
      </w:r>
      <w:r w:rsidR="00D9258A">
        <w:rPr>
          <w:rFonts w:ascii="Times New Roman" w:hAnsi="Times New Roman" w:cs="Times New Roman"/>
          <w:color w:val="000000"/>
          <w:sz w:val="28"/>
          <w:szCs w:val="28"/>
        </w:rPr>
        <w:t>Volumul</w:t>
      </w:r>
      <w:r w:rsidR="00D9258A" w:rsidRPr="000F61A1">
        <w:rPr>
          <w:rFonts w:ascii="Times New Roman" w:hAnsi="Times New Roman" w:cs="Times New Roman"/>
          <w:color w:val="000000"/>
          <w:sz w:val="28"/>
          <w:szCs w:val="28"/>
        </w:rPr>
        <w:t xml:space="preserve"> de muncă </w:t>
      </w:r>
      <w:r w:rsidR="00D9258A">
        <w:rPr>
          <w:rFonts w:ascii="Times New Roman" w:hAnsi="Times New Roman" w:cs="Times New Roman"/>
          <w:color w:val="000000"/>
          <w:sz w:val="28"/>
          <w:szCs w:val="28"/>
        </w:rPr>
        <w:t xml:space="preserve">a crescut </w:t>
      </w:r>
      <w:r w:rsidR="00D9258A" w:rsidRPr="000F61A1">
        <w:rPr>
          <w:rFonts w:ascii="Times New Roman" w:hAnsi="Times New Roman" w:cs="Times New Roman"/>
          <w:color w:val="000000"/>
          <w:sz w:val="28"/>
          <w:szCs w:val="28"/>
        </w:rPr>
        <w:t>cu 23,42% faţă de 2016, cu 46,52% faţă de 2015 şi cu 86,89% faţă de 2014, în condiţiile unui numărul relativ constant de lucrători.</w:t>
      </w:r>
    </w:p>
    <w:p w:rsidR="000F61A1" w:rsidRPr="000F61A1" w:rsidRDefault="000F61A1" w:rsidP="000F61A1">
      <w:pPr>
        <w:ind w:right="-286" w:firstLine="720"/>
        <w:jc w:val="both"/>
        <w:rPr>
          <w:rFonts w:ascii="Times New Roman" w:hAnsi="Times New Roman" w:cs="Times New Roman"/>
          <w:color w:val="000000"/>
          <w:sz w:val="28"/>
          <w:szCs w:val="28"/>
        </w:rPr>
      </w:pPr>
      <w:r w:rsidRPr="000F61A1">
        <w:rPr>
          <w:rFonts w:ascii="Times New Roman" w:hAnsi="Times New Roman" w:cs="Times New Roman"/>
          <w:noProof/>
          <w:color w:val="000000"/>
          <w:sz w:val="28"/>
          <w:szCs w:val="28"/>
          <w:lang w:eastAsia="ro-RO"/>
        </w:rPr>
        <w:drawing>
          <wp:inline distT="0" distB="0" distL="0" distR="0">
            <wp:extent cx="5340350" cy="2927350"/>
            <wp:effectExtent l="19050" t="0" r="0" b="0"/>
            <wp:docPr id="5"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7" cstate="print"/>
                    <a:srcRect l="1985" t="5738" r="5292" b="6089"/>
                    <a:stretch>
                      <a:fillRect/>
                    </a:stretch>
                  </pic:blipFill>
                  <pic:spPr bwMode="auto">
                    <a:xfrm>
                      <a:off x="0" y="0"/>
                      <a:ext cx="5340350" cy="2927350"/>
                    </a:xfrm>
                    <a:prstGeom prst="rect">
                      <a:avLst/>
                    </a:prstGeom>
                    <a:noFill/>
                    <a:ln w="9525">
                      <a:noFill/>
                      <a:miter lim="800000"/>
                      <a:headEnd/>
                      <a:tailEnd/>
                    </a:ln>
                  </pic:spPr>
                </pic:pic>
              </a:graphicData>
            </a:graphic>
          </wp:inline>
        </w:drawing>
      </w:r>
    </w:p>
    <w:p w:rsidR="00D9258A" w:rsidRPr="000F61A1" w:rsidRDefault="00D9258A" w:rsidP="00D9258A">
      <w:pPr>
        <w:spacing w:after="0"/>
        <w:ind w:right="-286" w:firstLine="720"/>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Au fost înregistrate cu 49.708 de cereri de eliberare a paşapoartelor primite mai mult decȃt în 2016, 261.946 în 2017, 212.238 în 2016 faţă de 178.775 în 2015 şi 140.157 în 2014, valorile crescând în special la cererile depuse la ghişeele serviciului (+30,6%), cât şi uşor la cererile depuse la misiunile diplomatice şi oficiile consulare ale României în străinătate (+793 cereri, adică +1,51%).</w:t>
      </w:r>
    </w:p>
    <w:p w:rsidR="00D9258A" w:rsidRPr="000F61A1" w:rsidRDefault="00D9258A" w:rsidP="00D9258A">
      <w:pPr>
        <w:spacing w:after="0"/>
        <w:ind w:right="-286" w:firstLine="720"/>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lastRenderedPageBreak/>
        <w:t>La emiterea avizelor necesare restabilirii domiciliului în România am înregistrat o scădere de 34,11% (3.171 de cereri mai puţin, în special pe spaţiul Republicii Moldova adică 6.124 în 2017 faţă de 9.295 în 2016, 7.445 în 2015 şi 4.180 în 2014.</w:t>
      </w:r>
    </w:p>
    <w:p w:rsidR="00D9258A" w:rsidRPr="000F61A1" w:rsidRDefault="00D9258A" w:rsidP="00D9258A">
      <w:pPr>
        <w:spacing w:after="0"/>
        <w:ind w:right="-286" w:firstLine="720"/>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Din totalul cererilor înregistrate</w:t>
      </w:r>
      <w:r>
        <w:rPr>
          <w:rFonts w:ascii="Times New Roman" w:hAnsi="Times New Roman" w:cs="Times New Roman"/>
          <w:color w:val="000000"/>
          <w:sz w:val="28"/>
          <w:szCs w:val="28"/>
        </w:rPr>
        <w:t>,</w:t>
      </w:r>
      <w:r w:rsidRPr="000F61A1">
        <w:rPr>
          <w:rFonts w:ascii="Times New Roman" w:hAnsi="Times New Roman" w:cs="Times New Roman"/>
          <w:color w:val="000000"/>
          <w:sz w:val="28"/>
          <w:szCs w:val="28"/>
        </w:rPr>
        <w:t xml:space="preserve"> 208.725 au fost primite la ghişeele serviciului public comunitar iar restul de 53.221 au fost depuse la misiunile diplomatice şi oficiile consulare şi primite prin Direcţia Generală de Paşapoarte. Prin urmare creşterea cea mai importantă s-a realizat la activitatea de ghişeu tot efortul fiind preluat numai la ghişeele serviciului, în timp ce la misiunile diplom</w:t>
      </w:r>
      <w:r>
        <w:rPr>
          <w:rFonts w:ascii="Times New Roman" w:hAnsi="Times New Roman" w:cs="Times New Roman"/>
          <w:color w:val="000000"/>
          <w:sz w:val="28"/>
          <w:szCs w:val="28"/>
        </w:rPr>
        <w:t xml:space="preserve">atice şi oficiile consulare şi </w:t>
      </w:r>
      <w:r w:rsidRPr="000F61A1">
        <w:rPr>
          <w:rFonts w:ascii="Times New Roman" w:hAnsi="Times New Roman" w:cs="Times New Roman"/>
          <w:color w:val="000000"/>
          <w:sz w:val="28"/>
          <w:szCs w:val="28"/>
        </w:rPr>
        <w:t>Direcţia Generală de Paşapoarte s-a menţiunt acelaşi ritm de lucru ca în anul 2016.</w:t>
      </w:r>
    </w:p>
    <w:p w:rsidR="00D9258A" w:rsidRDefault="00D9258A" w:rsidP="00D9258A">
      <w:pPr>
        <w:spacing w:after="0"/>
        <w:ind w:right="-286" w:firstLine="720"/>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 xml:space="preserve">Au fost emise </w:t>
      </w:r>
      <w:r w:rsidRPr="00D9258A">
        <w:rPr>
          <w:rFonts w:ascii="Times New Roman" w:hAnsi="Times New Roman" w:cs="Times New Roman"/>
          <w:b/>
          <w:color w:val="000000"/>
          <w:sz w:val="28"/>
          <w:szCs w:val="28"/>
        </w:rPr>
        <w:t>205.161 paşapoarte</w:t>
      </w:r>
      <w:r>
        <w:rPr>
          <w:rFonts w:ascii="Times New Roman" w:hAnsi="Times New Roman" w:cs="Times New Roman"/>
          <w:color w:val="000000"/>
          <w:sz w:val="28"/>
          <w:szCs w:val="28"/>
        </w:rPr>
        <w:t>,</w:t>
      </w:r>
      <w:r w:rsidRPr="000F61A1">
        <w:rPr>
          <w:rFonts w:ascii="Times New Roman" w:hAnsi="Times New Roman" w:cs="Times New Roman"/>
          <w:color w:val="000000"/>
          <w:sz w:val="28"/>
          <w:szCs w:val="28"/>
        </w:rPr>
        <w:t xml:space="preserve"> din care </w:t>
      </w:r>
      <w:r w:rsidRPr="00D9258A">
        <w:rPr>
          <w:rFonts w:ascii="Times New Roman" w:hAnsi="Times New Roman" w:cs="Times New Roman"/>
          <w:b/>
          <w:color w:val="000000"/>
          <w:sz w:val="28"/>
          <w:szCs w:val="28"/>
        </w:rPr>
        <w:t>155.154 paşapoarte simple electronice</w:t>
      </w:r>
      <w:r w:rsidRPr="000F61A1">
        <w:rPr>
          <w:rFonts w:ascii="Times New Roman" w:hAnsi="Times New Roman" w:cs="Times New Roman"/>
          <w:color w:val="000000"/>
          <w:sz w:val="28"/>
          <w:szCs w:val="28"/>
        </w:rPr>
        <w:t xml:space="preserve"> şi </w:t>
      </w:r>
      <w:r w:rsidRPr="00D9258A">
        <w:rPr>
          <w:rFonts w:ascii="Times New Roman" w:hAnsi="Times New Roman" w:cs="Times New Roman"/>
          <w:b/>
          <w:color w:val="000000"/>
          <w:sz w:val="28"/>
          <w:szCs w:val="28"/>
        </w:rPr>
        <w:t>50.007 paşapoarte simple temporare</w:t>
      </w:r>
      <w:r w:rsidRPr="000F61A1">
        <w:rPr>
          <w:rFonts w:ascii="Times New Roman" w:hAnsi="Times New Roman" w:cs="Times New Roman"/>
          <w:color w:val="000000"/>
          <w:sz w:val="28"/>
          <w:szCs w:val="28"/>
        </w:rPr>
        <w:t>, adică o creştere de 29,37% faţă de 2016 şi 53,35% faţă de 2015. Dintre paşapoartele simple electronice 902 au fost livrate  prin  curier</w:t>
      </w:r>
      <w:r>
        <w:rPr>
          <w:rFonts w:ascii="Times New Roman" w:hAnsi="Times New Roman" w:cs="Times New Roman"/>
          <w:color w:val="000000"/>
          <w:sz w:val="28"/>
          <w:szCs w:val="28"/>
        </w:rPr>
        <w:t>,</w:t>
      </w:r>
      <w:r w:rsidRPr="000F61A1">
        <w:rPr>
          <w:rFonts w:ascii="Times New Roman" w:hAnsi="Times New Roman" w:cs="Times New Roman"/>
          <w:color w:val="000000"/>
          <w:sz w:val="28"/>
          <w:szCs w:val="28"/>
        </w:rPr>
        <w:t xml:space="preserve">  faţă  de  1277  în  2016  (-29,36%)  şi 2.066 în 2015 (-56,34%)</w:t>
      </w:r>
      <w:r>
        <w:rPr>
          <w:rFonts w:ascii="Times New Roman" w:hAnsi="Times New Roman" w:cs="Times New Roman"/>
          <w:color w:val="000000"/>
          <w:sz w:val="28"/>
          <w:szCs w:val="28"/>
        </w:rPr>
        <w:t>.</w:t>
      </w:r>
    </w:p>
    <w:p w:rsidR="00BB2494" w:rsidRDefault="00BB2494" w:rsidP="00D9258A">
      <w:pPr>
        <w:spacing w:after="0"/>
        <w:ind w:right="-286" w:firstLine="720"/>
        <w:jc w:val="both"/>
        <w:rPr>
          <w:rFonts w:ascii="Times New Roman" w:hAnsi="Times New Roman" w:cs="Times New Roman"/>
          <w:color w:val="000000"/>
          <w:sz w:val="28"/>
          <w:szCs w:val="28"/>
        </w:rPr>
      </w:pPr>
    </w:p>
    <w:p w:rsidR="00BB2494" w:rsidRPr="000F61A1" w:rsidRDefault="00BB2494" w:rsidP="00D9258A">
      <w:pPr>
        <w:spacing w:after="0"/>
        <w:ind w:right="-286"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Printre realizările Serviciului în anul de referință, se numără:</w:t>
      </w:r>
    </w:p>
    <w:p w:rsidR="00D9258A" w:rsidRPr="00BB2494" w:rsidRDefault="00741E1F" w:rsidP="008D492B">
      <w:pPr>
        <w:pStyle w:val="ListParagraph"/>
        <w:numPr>
          <w:ilvl w:val="0"/>
          <w:numId w:val="46"/>
        </w:numPr>
        <w:ind w:right="-286"/>
        <w:jc w:val="both"/>
        <w:rPr>
          <w:rFonts w:ascii="Times New Roman" w:hAnsi="Times New Roman" w:cs="Times New Roman"/>
          <w:color w:val="000000"/>
          <w:sz w:val="28"/>
          <w:szCs w:val="28"/>
        </w:rPr>
      </w:pPr>
      <w:r>
        <w:rPr>
          <w:rFonts w:ascii="Times New Roman" w:hAnsi="Times New Roman" w:cs="Times New Roman"/>
          <w:color w:val="000000"/>
          <w:sz w:val="28"/>
          <w:szCs w:val="28"/>
        </w:rPr>
        <w:t>d</w:t>
      </w:r>
      <w:r w:rsidR="00BB2494">
        <w:rPr>
          <w:rFonts w:ascii="Times New Roman" w:hAnsi="Times New Roman" w:cs="Times New Roman"/>
          <w:color w:val="000000"/>
          <w:sz w:val="28"/>
          <w:szCs w:val="28"/>
        </w:rPr>
        <w:t>area</w:t>
      </w:r>
      <w:r w:rsidR="00BB2494" w:rsidRPr="00BB2494">
        <w:rPr>
          <w:rFonts w:ascii="Times New Roman" w:hAnsi="Times New Roman" w:cs="Times New Roman"/>
          <w:color w:val="000000"/>
          <w:sz w:val="28"/>
          <w:szCs w:val="28"/>
        </w:rPr>
        <w:t xml:space="preserve"> în folosință </w:t>
      </w:r>
      <w:r w:rsidR="00BB2494">
        <w:rPr>
          <w:rFonts w:ascii="Times New Roman" w:hAnsi="Times New Roman" w:cs="Times New Roman"/>
          <w:color w:val="000000"/>
          <w:sz w:val="28"/>
          <w:szCs w:val="28"/>
        </w:rPr>
        <w:t xml:space="preserve">a </w:t>
      </w:r>
      <w:r w:rsidR="00BB2494" w:rsidRPr="00BB2494">
        <w:rPr>
          <w:rFonts w:ascii="Times New Roman" w:hAnsi="Times New Roman" w:cs="Times New Roman"/>
          <w:color w:val="000000"/>
          <w:sz w:val="28"/>
          <w:szCs w:val="28"/>
        </w:rPr>
        <w:t>noul</w:t>
      </w:r>
      <w:r w:rsidR="00BB2494">
        <w:rPr>
          <w:rFonts w:ascii="Times New Roman" w:hAnsi="Times New Roman" w:cs="Times New Roman"/>
          <w:color w:val="000000"/>
          <w:sz w:val="28"/>
          <w:szCs w:val="28"/>
        </w:rPr>
        <w:t>ui</w:t>
      </w:r>
      <w:r w:rsidR="00BB2494" w:rsidRPr="00BB2494">
        <w:rPr>
          <w:rFonts w:ascii="Times New Roman" w:hAnsi="Times New Roman" w:cs="Times New Roman"/>
          <w:color w:val="000000"/>
          <w:sz w:val="28"/>
          <w:szCs w:val="28"/>
        </w:rPr>
        <w:t xml:space="preserve"> sediu administrativ al serviciului şi </w:t>
      </w:r>
      <w:r w:rsidR="00BB2494">
        <w:rPr>
          <w:rFonts w:ascii="Times New Roman" w:hAnsi="Times New Roman" w:cs="Times New Roman"/>
          <w:color w:val="000000"/>
          <w:sz w:val="28"/>
          <w:szCs w:val="28"/>
        </w:rPr>
        <w:t xml:space="preserve">a </w:t>
      </w:r>
      <w:r w:rsidR="00BB2494" w:rsidRPr="00BB2494">
        <w:rPr>
          <w:rFonts w:ascii="Times New Roman" w:hAnsi="Times New Roman" w:cs="Times New Roman"/>
          <w:color w:val="000000"/>
          <w:sz w:val="28"/>
          <w:szCs w:val="28"/>
        </w:rPr>
        <w:t>punctul</w:t>
      </w:r>
      <w:r w:rsidR="00BB2494">
        <w:rPr>
          <w:rFonts w:ascii="Times New Roman" w:hAnsi="Times New Roman" w:cs="Times New Roman"/>
          <w:color w:val="000000"/>
          <w:sz w:val="28"/>
          <w:szCs w:val="28"/>
        </w:rPr>
        <w:t>ui</w:t>
      </w:r>
      <w:r w:rsidR="00BB2494" w:rsidRPr="00BB2494">
        <w:rPr>
          <w:rFonts w:ascii="Times New Roman" w:hAnsi="Times New Roman" w:cs="Times New Roman"/>
          <w:color w:val="000000"/>
          <w:sz w:val="28"/>
          <w:szCs w:val="28"/>
        </w:rPr>
        <w:t xml:space="preserve"> de lucru din B-dul Timişoara, nr. 26, sector 6</w:t>
      </w:r>
      <w:r w:rsidR="00BB2494">
        <w:rPr>
          <w:rFonts w:ascii="Times New Roman" w:hAnsi="Times New Roman" w:cs="Times New Roman"/>
          <w:color w:val="000000"/>
          <w:sz w:val="28"/>
          <w:szCs w:val="28"/>
        </w:rPr>
        <w:t>, î</w:t>
      </w:r>
      <w:r w:rsidR="00D9258A" w:rsidRPr="00BB2494">
        <w:rPr>
          <w:rFonts w:ascii="Times New Roman" w:hAnsi="Times New Roman" w:cs="Times New Roman"/>
          <w:color w:val="000000"/>
          <w:sz w:val="28"/>
          <w:szCs w:val="28"/>
        </w:rPr>
        <w:t>ncepând din</w:t>
      </w:r>
      <w:r w:rsidR="000F61A1" w:rsidRPr="00BB2494">
        <w:rPr>
          <w:rFonts w:ascii="Times New Roman" w:hAnsi="Times New Roman" w:cs="Times New Roman"/>
          <w:color w:val="000000"/>
          <w:sz w:val="28"/>
          <w:szCs w:val="28"/>
        </w:rPr>
        <w:t xml:space="preserve"> 21.08.2017.</w:t>
      </w:r>
    </w:p>
    <w:p w:rsidR="000F61A1" w:rsidRPr="00BB2494" w:rsidRDefault="00D9258A" w:rsidP="008D492B">
      <w:pPr>
        <w:pStyle w:val="ListParagraph"/>
        <w:numPr>
          <w:ilvl w:val="0"/>
          <w:numId w:val="46"/>
        </w:numPr>
        <w:spacing w:after="0"/>
        <w:ind w:right="-286"/>
        <w:jc w:val="both"/>
        <w:rPr>
          <w:rFonts w:ascii="Times New Roman" w:hAnsi="Times New Roman" w:cs="Times New Roman"/>
          <w:color w:val="000000"/>
          <w:sz w:val="28"/>
          <w:szCs w:val="28"/>
        </w:rPr>
      </w:pPr>
      <w:r>
        <w:rPr>
          <w:noProof/>
          <w:lang w:eastAsia="ro-RO"/>
        </w:rPr>
        <w:drawing>
          <wp:anchor distT="0" distB="0" distL="114300" distR="114300" simplePos="0" relativeHeight="251659264" behindDoc="0" locked="0" layoutInCell="1" allowOverlap="1">
            <wp:simplePos x="0" y="0"/>
            <wp:positionH relativeFrom="column">
              <wp:posOffset>969010</wp:posOffset>
            </wp:positionH>
            <wp:positionV relativeFrom="paragraph">
              <wp:posOffset>304165</wp:posOffset>
            </wp:positionV>
            <wp:extent cx="2660650" cy="1504950"/>
            <wp:effectExtent l="19050" t="0" r="6350" b="0"/>
            <wp:wrapThrough wrapText="bothSides">
              <wp:wrapPolygon edited="0">
                <wp:start x="-155" y="0"/>
                <wp:lineTo x="-155" y="21327"/>
                <wp:lineTo x="21652" y="21327"/>
                <wp:lineTo x="21652" y="0"/>
                <wp:lineTo x="-155" y="0"/>
              </wp:wrapPolygon>
            </wp:wrapThrough>
            <wp:docPr id="8" name="Picture 1" descr="diplomă PAS"/>
            <wp:cNvGraphicFramePr/>
            <a:graphic xmlns:a="http://schemas.openxmlformats.org/drawingml/2006/main">
              <a:graphicData uri="http://schemas.openxmlformats.org/drawingml/2006/picture">
                <pic:pic xmlns:pic="http://schemas.openxmlformats.org/drawingml/2006/picture">
                  <pic:nvPicPr>
                    <pic:cNvPr id="45065" name="Picture 13" descr="diplomă PAS"/>
                    <pic:cNvPicPr>
                      <a:picLocks noChangeAspect="1" noChangeArrowheads="1"/>
                    </pic:cNvPicPr>
                  </pic:nvPicPr>
                  <pic:blipFill>
                    <a:blip r:embed="rId18" cstate="print"/>
                    <a:srcRect/>
                    <a:stretch>
                      <a:fillRect/>
                    </a:stretch>
                  </pic:blipFill>
                  <pic:spPr bwMode="auto">
                    <a:xfrm>
                      <a:off x="0" y="0"/>
                      <a:ext cx="2660650" cy="1504950"/>
                    </a:xfrm>
                    <a:prstGeom prst="rect">
                      <a:avLst/>
                    </a:prstGeom>
                    <a:noFill/>
                    <a:ln w="9525" algn="in">
                      <a:noFill/>
                      <a:miter lim="800000"/>
                      <a:headEnd/>
                      <a:tailEnd/>
                    </a:ln>
                  </pic:spPr>
                </pic:pic>
              </a:graphicData>
            </a:graphic>
          </wp:anchor>
        </w:drawing>
      </w:r>
      <w:r w:rsidR="000F61A1" w:rsidRPr="00BB2494">
        <w:rPr>
          <w:rFonts w:ascii="Times New Roman" w:hAnsi="Times New Roman" w:cs="Times New Roman"/>
          <w:color w:val="000000"/>
          <w:sz w:val="28"/>
          <w:szCs w:val="28"/>
        </w:rPr>
        <w:t xml:space="preserve"> </w:t>
      </w:r>
      <w:r w:rsidR="00741E1F">
        <w:rPr>
          <w:rFonts w:ascii="Times New Roman" w:hAnsi="Times New Roman" w:cs="Times New Roman"/>
          <w:color w:val="000000"/>
          <w:sz w:val="28"/>
          <w:szCs w:val="28"/>
        </w:rPr>
        <w:t>i</w:t>
      </w:r>
      <w:r w:rsidRPr="00BB2494">
        <w:rPr>
          <w:rFonts w:ascii="Times New Roman" w:hAnsi="Times New Roman" w:cs="Times New Roman"/>
          <w:color w:val="000000"/>
          <w:sz w:val="28"/>
          <w:szCs w:val="28"/>
        </w:rPr>
        <w:t xml:space="preserve">nstituției noastre i s-a acordat </w:t>
      </w:r>
      <w:r w:rsidRPr="00BB2494">
        <w:rPr>
          <w:rFonts w:ascii="Times New Roman" w:hAnsi="Times New Roman" w:cs="Times New Roman"/>
          <w:b/>
          <w:bCs/>
          <w:color w:val="000000"/>
          <w:sz w:val="28"/>
          <w:szCs w:val="28"/>
        </w:rPr>
        <w:t>Premiul de excelență</w:t>
      </w:r>
      <w:r w:rsidRPr="00BB2494">
        <w:rPr>
          <w:rFonts w:ascii="Times New Roman" w:hAnsi="Times New Roman" w:cs="Times New Roman"/>
          <w:color w:val="000000"/>
          <w:sz w:val="28"/>
          <w:szCs w:val="28"/>
        </w:rPr>
        <w:t xml:space="preserve"> pentru cele mai importante proiecte destinate dezvoltării serviciilor publice, pentru proiectul „Modernizare și înaltă calitate la Serviciul public comunitar pentru eliberarea și evidența pașapoartelor simple", la cea de-a XIII-a ediție a Galei Premiilor de Excelenţă Administratie.ro, eveniment organizat de Portalul naţional de Administraţie publică www.Administratie.ro împreună cu Oameni şi Companii, având ca partener Agenţia Naţională a Funcţionarilor Publici.</w:t>
      </w:r>
      <w:r w:rsidR="000F61A1" w:rsidRPr="00BB2494">
        <w:rPr>
          <w:rFonts w:ascii="Times New Roman" w:hAnsi="Times New Roman" w:cs="Times New Roman"/>
          <w:color w:val="000000"/>
          <w:sz w:val="28"/>
          <w:szCs w:val="28"/>
        </w:rPr>
        <w:t xml:space="preserve">   </w:t>
      </w:r>
    </w:p>
    <w:p w:rsidR="000F61A1" w:rsidRPr="000F61A1" w:rsidRDefault="000F61A1" w:rsidP="008D492B">
      <w:pPr>
        <w:numPr>
          <w:ilvl w:val="0"/>
          <w:numId w:val="45"/>
        </w:numPr>
        <w:tabs>
          <w:tab w:val="left" w:pos="993"/>
        </w:tabs>
        <w:spacing w:after="0"/>
        <w:ind w:left="1418" w:right="-286" w:hanging="284"/>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 xml:space="preserve">respectarea termenelor de eliberare a paşapoartelor, </w:t>
      </w:r>
      <w:r w:rsidR="00BB2494">
        <w:rPr>
          <w:rFonts w:ascii="Times New Roman" w:hAnsi="Times New Roman" w:cs="Times New Roman"/>
          <w:color w:val="000000"/>
          <w:sz w:val="28"/>
          <w:szCs w:val="28"/>
        </w:rPr>
        <w:t>de</w:t>
      </w:r>
      <w:r w:rsidRPr="000F61A1">
        <w:rPr>
          <w:rFonts w:ascii="Times New Roman" w:hAnsi="Times New Roman" w:cs="Times New Roman"/>
          <w:color w:val="000000"/>
          <w:sz w:val="28"/>
          <w:szCs w:val="28"/>
        </w:rPr>
        <w:t xml:space="preserve"> 2 ore în cazul paşapoartelor simple temporare, chiar şi în condiţiile a 500 de solicitări pe zi, </w:t>
      </w:r>
      <w:r w:rsidR="00BB2494">
        <w:rPr>
          <w:rFonts w:ascii="Times New Roman" w:hAnsi="Times New Roman" w:cs="Times New Roman"/>
          <w:color w:val="000000"/>
          <w:sz w:val="28"/>
          <w:szCs w:val="28"/>
        </w:rPr>
        <w:t xml:space="preserve">respectiv de </w:t>
      </w:r>
      <w:r w:rsidRPr="000F61A1">
        <w:rPr>
          <w:rFonts w:ascii="Times New Roman" w:hAnsi="Times New Roman" w:cs="Times New Roman"/>
          <w:color w:val="000000"/>
          <w:sz w:val="28"/>
          <w:szCs w:val="28"/>
        </w:rPr>
        <w:t>14 zile calendaristice pentru paşapoartele simple electronice. La acest efort au participat inclusiv 9 cadre din Direcţia Generală de Paşapoarte şi 7 din Direcţia Generală de Protecţie Internă;</w:t>
      </w:r>
    </w:p>
    <w:p w:rsidR="000F61A1" w:rsidRPr="000F61A1" w:rsidRDefault="000F61A1" w:rsidP="008D492B">
      <w:pPr>
        <w:numPr>
          <w:ilvl w:val="0"/>
          <w:numId w:val="45"/>
        </w:numPr>
        <w:tabs>
          <w:tab w:val="left" w:pos="993"/>
        </w:tabs>
        <w:spacing w:after="0"/>
        <w:ind w:left="1418" w:right="-286" w:hanging="284"/>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respectarea termenului de soluţionare a cererilor depuse prin misiunile diplomatice şi oficiile consulare;</w:t>
      </w:r>
    </w:p>
    <w:p w:rsidR="000F61A1" w:rsidRPr="000F61A1" w:rsidRDefault="000F61A1" w:rsidP="008D492B">
      <w:pPr>
        <w:numPr>
          <w:ilvl w:val="0"/>
          <w:numId w:val="45"/>
        </w:numPr>
        <w:tabs>
          <w:tab w:val="left" w:pos="993"/>
        </w:tabs>
        <w:spacing w:after="0"/>
        <w:ind w:left="1418" w:right="-286" w:hanging="284"/>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transmiterea rapidă a avizelor solicitate la restabilirea domiciliului în Romȃnia;</w:t>
      </w:r>
    </w:p>
    <w:p w:rsidR="000F61A1" w:rsidRPr="000F61A1" w:rsidRDefault="000F61A1" w:rsidP="008D492B">
      <w:pPr>
        <w:numPr>
          <w:ilvl w:val="0"/>
          <w:numId w:val="45"/>
        </w:numPr>
        <w:tabs>
          <w:tab w:val="left" w:pos="993"/>
        </w:tabs>
        <w:spacing w:after="0"/>
        <w:ind w:left="1418" w:right="-286" w:hanging="284"/>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lastRenderedPageBreak/>
        <w:t>efectuarea demersurilor de retragere a paşapoartelor cât mai curând posibil.</w:t>
      </w:r>
    </w:p>
    <w:p w:rsidR="000F61A1" w:rsidRPr="000F61A1"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r>
    </w:p>
    <w:p w:rsidR="00BB2494"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r>
      <w:r w:rsidR="00BB2494">
        <w:rPr>
          <w:rFonts w:ascii="Times New Roman" w:hAnsi="Times New Roman" w:cs="Times New Roman"/>
          <w:color w:val="000000"/>
          <w:sz w:val="28"/>
          <w:szCs w:val="28"/>
        </w:rPr>
        <w:t>Situația programărilor online este următoarea:</w:t>
      </w:r>
    </w:p>
    <w:p w:rsidR="00BB2494" w:rsidRPr="00BB2494" w:rsidRDefault="000F61A1" w:rsidP="008D492B">
      <w:pPr>
        <w:pStyle w:val="ListParagraph"/>
        <w:numPr>
          <w:ilvl w:val="0"/>
          <w:numId w:val="47"/>
        </w:numPr>
        <w:spacing w:after="0"/>
        <w:ind w:right="-286"/>
        <w:jc w:val="both"/>
        <w:rPr>
          <w:rFonts w:ascii="Times New Roman" w:hAnsi="Times New Roman" w:cs="Times New Roman"/>
          <w:color w:val="000000"/>
          <w:sz w:val="28"/>
          <w:szCs w:val="28"/>
        </w:rPr>
      </w:pPr>
      <w:r w:rsidRPr="00BB2494">
        <w:rPr>
          <w:rFonts w:ascii="Times New Roman" w:hAnsi="Times New Roman" w:cs="Times New Roman"/>
          <w:color w:val="000000"/>
          <w:sz w:val="28"/>
          <w:szCs w:val="28"/>
        </w:rPr>
        <w:t xml:space="preserve">la </w:t>
      </w:r>
      <w:r w:rsidR="00BB2494" w:rsidRPr="00BB2494">
        <w:rPr>
          <w:rFonts w:ascii="Times New Roman" w:hAnsi="Times New Roman" w:cs="Times New Roman"/>
          <w:color w:val="000000"/>
          <w:sz w:val="28"/>
          <w:szCs w:val="28"/>
        </w:rPr>
        <w:t>p</w:t>
      </w:r>
      <w:r w:rsidRPr="00BB2494">
        <w:rPr>
          <w:rFonts w:ascii="Times New Roman" w:hAnsi="Times New Roman" w:cs="Times New Roman"/>
          <w:color w:val="000000"/>
          <w:sz w:val="28"/>
          <w:szCs w:val="28"/>
        </w:rPr>
        <w:t>unctul de lucru Pipera</w:t>
      </w:r>
      <w:r w:rsidR="00BB2494" w:rsidRPr="00BB2494">
        <w:rPr>
          <w:rFonts w:ascii="Times New Roman" w:hAnsi="Times New Roman" w:cs="Times New Roman"/>
          <w:color w:val="000000"/>
          <w:sz w:val="28"/>
          <w:szCs w:val="28"/>
        </w:rPr>
        <w:t xml:space="preserve">: </w:t>
      </w:r>
      <w:r w:rsidRPr="00BB2494">
        <w:rPr>
          <w:rFonts w:ascii="Times New Roman" w:hAnsi="Times New Roman" w:cs="Times New Roman"/>
          <w:color w:val="000000"/>
          <w:sz w:val="28"/>
          <w:szCs w:val="28"/>
        </w:rPr>
        <w:t xml:space="preserve">10.593 cetăţeni, </w:t>
      </w:r>
    </w:p>
    <w:p w:rsidR="00BB2494" w:rsidRPr="00BB2494" w:rsidRDefault="00BB2494" w:rsidP="008D492B">
      <w:pPr>
        <w:pStyle w:val="ListParagraph"/>
        <w:numPr>
          <w:ilvl w:val="0"/>
          <w:numId w:val="47"/>
        </w:numPr>
        <w:spacing w:after="0"/>
        <w:ind w:right="-286"/>
        <w:jc w:val="both"/>
        <w:rPr>
          <w:rFonts w:ascii="Times New Roman" w:hAnsi="Times New Roman" w:cs="Times New Roman"/>
          <w:color w:val="000000"/>
          <w:sz w:val="28"/>
          <w:szCs w:val="28"/>
        </w:rPr>
      </w:pPr>
      <w:r w:rsidRPr="00BB2494">
        <w:rPr>
          <w:rFonts w:ascii="Times New Roman" w:hAnsi="Times New Roman" w:cs="Times New Roman"/>
          <w:color w:val="000000"/>
          <w:sz w:val="28"/>
          <w:szCs w:val="28"/>
        </w:rPr>
        <w:t>la punctul de lucru din Piaţa Amzei:</w:t>
      </w:r>
      <w:r w:rsidR="000F61A1" w:rsidRPr="00BB2494">
        <w:rPr>
          <w:rFonts w:ascii="Times New Roman" w:hAnsi="Times New Roman" w:cs="Times New Roman"/>
          <w:color w:val="000000"/>
          <w:sz w:val="28"/>
          <w:szCs w:val="28"/>
        </w:rPr>
        <w:t xml:space="preserve"> 10.141</w:t>
      </w:r>
      <w:r w:rsidRPr="00BB2494">
        <w:rPr>
          <w:rFonts w:ascii="Times New Roman" w:hAnsi="Times New Roman" w:cs="Times New Roman"/>
          <w:color w:val="000000"/>
          <w:sz w:val="28"/>
          <w:szCs w:val="28"/>
        </w:rPr>
        <w:t xml:space="preserve"> cetățeni</w:t>
      </w:r>
    </w:p>
    <w:p w:rsidR="000F61A1" w:rsidRPr="00BB2494" w:rsidRDefault="000F61A1" w:rsidP="008D492B">
      <w:pPr>
        <w:pStyle w:val="ListParagraph"/>
        <w:numPr>
          <w:ilvl w:val="0"/>
          <w:numId w:val="47"/>
        </w:numPr>
        <w:spacing w:after="0"/>
        <w:ind w:right="-286"/>
        <w:jc w:val="both"/>
        <w:rPr>
          <w:rFonts w:ascii="Times New Roman" w:hAnsi="Times New Roman" w:cs="Times New Roman"/>
          <w:color w:val="000000"/>
          <w:sz w:val="28"/>
          <w:szCs w:val="28"/>
        </w:rPr>
      </w:pPr>
      <w:r w:rsidRPr="00BB2494">
        <w:rPr>
          <w:rFonts w:ascii="Times New Roman" w:hAnsi="Times New Roman" w:cs="Times New Roman"/>
          <w:color w:val="000000"/>
          <w:sz w:val="28"/>
          <w:szCs w:val="28"/>
        </w:rPr>
        <w:t xml:space="preserve">la </w:t>
      </w:r>
      <w:r w:rsidR="00BB2494" w:rsidRPr="00BB2494">
        <w:rPr>
          <w:rFonts w:ascii="Times New Roman" w:hAnsi="Times New Roman" w:cs="Times New Roman"/>
          <w:color w:val="000000"/>
          <w:sz w:val="28"/>
          <w:szCs w:val="28"/>
        </w:rPr>
        <w:t xml:space="preserve">punctul de lucru din Plaza România: </w:t>
      </w:r>
      <w:r w:rsidRPr="00BB2494">
        <w:rPr>
          <w:rFonts w:ascii="Times New Roman" w:hAnsi="Times New Roman" w:cs="Times New Roman"/>
          <w:color w:val="000000"/>
          <w:sz w:val="28"/>
          <w:szCs w:val="28"/>
        </w:rPr>
        <w:t xml:space="preserve">841 </w:t>
      </w:r>
      <w:r w:rsidR="00BB2494" w:rsidRPr="00BB2494">
        <w:rPr>
          <w:rFonts w:ascii="Times New Roman" w:hAnsi="Times New Roman" w:cs="Times New Roman"/>
          <w:color w:val="000000"/>
          <w:sz w:val="28"/>
          <w:szCs w:val="28"/>
        </w:rPr>
        <w:t>cetățeni.</w:t>
      </w:r>
    </w:p>
    <w:p w:rsidR="000F61A1" w:rsidRPr="000F61A1"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 xml:space="preserve">În evidenţele de paşapoarte au fost introduse în anul 2017, </w:t>
      </w:r>
      <w:r w:rsidRPr="00F90275">
        <w:rPr>
          <w:rFonts w:ascii="Times New Roman" w:hAnsi="Times New Roman" w:cs="Times New Roman"/>
          <w:b/>
          <w:color w:val="000000"/>
          <w:sz w:val="28"/>
          <w:szCs w:val="28"/>
        </w:rPr>
        <w:t>3</w:t>
      </w:r>
      <w:r w:rsidRPr="00BB2494">
        <w:rPr>
          <w:rFonts w:ascii="Times New Roman" w:hAnsi="Times New Roman" w:cs="Times New Roman"/>
          <w:b/>
          <w:color w:val="000000"/>
          <w:sz w:val="28"/>
          <w:szCs w:val="28"/>
        </w:rPr>
        <w:t>.201 menţiuni operative</w:t>
      </w:r>
      <w:r w:rsidRPr="000F61A1">
        <w:rPr>
          <w:rFonts w:ascii="Times New Roman" w:hAnsi="Times New Roman" w:cs="Times New Roman"/>
          <w:color w:val="000000"/>
          <w:sz w:val="28"/>
          <w:szCs w:val="28"/>
        </w:rPr>
        <w:t xml:space="preserve"> faţă de 2.928 în 2016, ca urmare a suspendării dreptului la libera circulaţie în străinătate şi au fost retrase 264 de paşapoarte.</w:t>
      </w:r>
    </w:p>
    <w:p w:rsidR="000F61A1" w:rsidRPr="000F61A1"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S-au efectuat 435 demersuri în teren pentru retragerea paşapoartelor şi informarea familiilor persoanelor implicate în evenimente în străinătate şi s-au anulat 7.763 paşapoarte.</w:t>
      </w:r>
    </w:p>
    <w:p w:rsidR="000F61A1" w:rsidRPr="000F61A1"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Au fost semnalate 1.056 de persoane ca fiind implicate în evenimente în străinătate (accidente, arestări, decese, expulzări etc.).</w:t>
      </w:r>
    </w:p>
    <w:p w:rsidR="000F61A1" w:rsidRPr="000F61A1"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 xml:space="preserve">De asemenea, s-au întocmit 7.488 comunicări către instanţe şi parchete privind măsurile adoptate pe linia suspendării dreptului la libera circulaţie în străinătate. </w:t>
      </w:r>
    </w:p>
    <w:p w:rsidR="000F61A1" w:rsidRPr="000F61A1"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 xml:space="preserve">Au fost aplicate 2.014 sancţiuni contravenţionale la regimul paşapoartelor, valoarea totală a amenzilor fiind </w:t>
      </w:r>
      <w:r w:rsidR="00BB2494">
        <w:rPr>
          <w:rFonts w:ascii="Times New Roman" w:hAnsi="Times New Roman" w:cs="Times New Roman"/>
          <w:color w:val="000000"/>
          <w:sz w:val="28"/>
          <w:szCs w:val="28"/>
        </w:rPr>
        <w:t xml:space="preserve">de </w:t>
      </w:r>
      <w:r w:rsidRPr="000F61A1">
        <w:rPr>
          <w:rFonts w:ascii="Times New Roman" w:hAnsi="Times New Roman" w:cs="Times New Roman"/>
          <w:color w:val="000000"/>
          <w:sz w:val="28"/>
          <w:szCs w:val="28"/>
        </w:rPr>
        <w:t xml:space="preserve">74.124 lei.  </w:t>
      </w:r>
    </w:p>
    <w:p w:rsidR="00BB2494"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Au fost eliberate 853 de adeverinţe privind suspendarea dreptului la libera circulaţie şi au fost înregistrate în evidenţele de secretariat 106.014 de lucrări</w:t>
      </w:r>
      <w:r w:rsidR="00BB2494">
        <w:rPr>
          <w:rFonts w:ascii="Times New Roman" w:hAnsi="Times New Roman" w:cs="Times New Roman"/>
          <w:color w:val="000000"/>
          <w:sz w:val="28"/>
          <w:szCs w:val="28"/>
        </w:rPr>
        <w:t>.</w:t>
      </w:r>
    </w:p>
    <w:p w:rsidR="000F61A1" w:rsidRPr="000F61A1"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 xml:space="preserve">La nivelul </w:t>
      </w:r>
      <w:r w:rsidR="00BB2494">
        <w:rPr>
          <w:rFonts w:ascii="Times New Roman" w:hAnsi="Times New Roman" w:cs="Times New Roman"/>
          <w:color w:val="000000"/>
          <w:sz w:val="28"/>
          <w:szCs w:val="28"/>
        </w:rPr>
        <w:t>S</w:t>
      </w:r>
      <w:r w:rsidRPr="000F61A1">
        <w:rPr>
          <w:rFonts w:ascii="Times New Roman" w:hAnsi="Times New Roman" w:cs="Times New Roman"/>
          <w:color w:val="000000"/>
          <w:sz w:val="28"/>
          <w:szCs w:val="28"/>
        </w:rPr>
        <w:t>erviciului au solicitat audienţă 869 persoane şi  s-au  primit</w:t>
      </w:r>
      <w:r w:rsidR="00BB2494">
        <w:rPr>
          <w:rFonts w:ascii="Times New Roman" w:hAnsi="Times New Roman" w:cs="Times New Roman"/>
          <w:color w:val="000000"/>
          <w:sz w:val="28"/>
          <w:szCs w:val="28"/>
        </w:rPr>
        <w:t xml:space="preserve">  şi  soluţionat  233  petiţii.</w:t>
      </w:r>
    </w:p>
    <w:p w:rsidR="000F61A1" w:rsidRPr="000F61A1"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S-a răspuns la 472 de solicitări conform prevederilor Legii nr. 544/2001 şi s-au scanat documente pentru taxe neutilizate în 1.008 cazuri.</w:t>
      </w:r>
    </w:p>
    <w:p w:rsidR="000F61A1" w:rsidRPr="000F61A1" w:rsidRDefault="000F61A1" w:rsidP="00BB2494">
      <w:pPr>
        <w:spacing w:after="0"/>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 xml:space="preserve">Din cauza faptului că nici pȃnă în prezent verificarea încasării sumelor de bani pentru plăţile online şi a retururilor pentru tranzacţiile care nu sunt acceptate din diferite motive, nu au fost preluate de organele fiscale sau de C.N. Imprimeria Naţională, 1-2 lucrători verifică zilnic aceste liste, </w:t>
      </w:r>
      <w:r w:rsidR="00BB2494">
        <w:rPr>
          <w:rFonts w:ascii="Times New Roman" w:hAnsi="Times New Roman" w:cs="Times New Roman"/>
          <w:color w:val="000000"/>
          <w:sz w:val="28"/>
          <w:szCs w:val="28"/>
        </w:rPr>
        <w:t>în anul de referință efectând</w:t>
      </w:r>
      <w:r w:rsidRPr="000F61A1">
        <w:rPr>
          <w:rFonts w:ascii="Times New Roman" w:hAnsi="Times New Roman" w:cs="Times New Roman"/>
          <w:color w:val="000000"/>
          <w:sz w:val="28"/>
          <w:szCs w:val="28"/>
        </w:rPr>
        <w:t xml:space="preserve"> 17.786 de astfel de verificări.</w:t>
      </w:r>
    </w:p>
    <w:p w:rsidR="000F61A1" w:rsidRDefault="000F61A1" w:rsidP="000F61A1">
      <w:pPr>
        <w:ind w:right="-286"/>
        <w:jc w:val="both"/>
        <w:rPr>
          <w:rFonts w:ascii="Times New Roman" w:hAnsi="Times New Roman" w:cs="Times New Roman"/>
          <w:color w:val="000000"/>
          <w:sz w:val="28"/>
          <w:szCs w:val="28"/>
        </w:rPr>
      </w:pPr>
      <w:r w:rsidRPr="000F61A1">
        <w:rPr>
          <w:rFonts w:ascii="Times New Roman" w:hAnsi="Times New Roman" w:cs="Times New Roman"/>
          <w:color w:val="000000"/>
          <w:sz w:val="28"/>
          <w:szCs w:val="28"/>
        </w:rPr>
        <w:tab/>
        <w:t>În perioada sezonului estival, ca şi în anii anteriori, S.P.C.E.E.P.S. a menţinut active 38 de ghişee de lucru cu publicul, din care 31 pentru primirea cererilor, 6 pentru eliberarea paşapoartelor şi 1 pentru informaţii, în contextul în care la serviciu au existat zile cu sub 60 de lucrători prezenţi, cu un echivalent de un ghişeu deschis la doi lucrători, la care se adaugă şi postul de pază şi control acces menţinut cu agenţi de poliţie în ture de 12/24, 12/48 (4 lucrători).</w:t>
      </w:r>
      <w:r w:rsidR="00BB2494">
        <w:rPr>
          <w:rFonts w:ascii="Times New Roman" w:hAnsi="Times New Roman" w:cs="Times New Roman"/>
          <w:color w:val="000000"/>
          <w:sz w:val="28"/>
          <w:szCs w:val="28"/>
        </w:rPr>
        <w:t xml:space="preserve"> </w:t>
      </w:r>
      <w:r w:rsidRPr="000F61A1">
        <w:rPr>
          <w:rFonts w:ascii="Times New Roman" w:hAnsi="Times New Roman" w:cs="Times New Roman"/>
          <w:color w:val="000000"/>
          <w:sz w:val="28"/>
          <w:szCs w:val="28"/>
        </w:rPr>
        <w:t>Astfel, mai mult de 60% din personalul serviciului a desfăşurat activităţi de lucru cu publicul la ghişeu.</w:t>
      </w:r>
    </w:p>
    <w:p w:rsidR="00BB2494" w:rsidRDefault="000F61A1" w:rsidP="00741E1F">
      <w:pPr>
        <w:pStyle w:val="Heading2"/>
        <w:ind w:firstLine="360"/>
        <w:jc w:val="both"/>
        <w:rPr>
          <w:rFonts w:ascii="Times New Roman" w:hAnsi="Times New Roman" w:cs="Times New Roman"/>
          <w:color w:val="C00000"/>
          <w:sz w:val="28"/>
        </w:rPr>
      </w:pPr>
      <w:r w:rsidRPr="000F61A1">
        <w:rPr>
          <w:rFonts w:ascii="Times New Roman" w:hAnsi="Times New Roman" w:cs="Times New Roman"/>
          <w:color w:val="000000"/>
          <w:sz w:val="28"/>
          <w:szCs w:val="28"/>
        </w:rPr>
        <w:lastRenderedPageBreak/>
        <w:tab/>
      </w:r>
      <w:bookmarkStart w:id="44" w:name="_Toc505339900"/>
      <w:r w:rsidR="009506B1">
        <w:rPr>
          <w:rFonts w:ascii="Times New Roman" w:hAnsi="Times New Roman" w:cs="Times New Roman"/>
          <w:color w:val="000000"/>
          <w:sz w:val="28"/>
          <w:szCs w:val="28"/>
        </w:rPr>
        <w:t xml:space="preserve"> </w:t>
      </w:r>
      <w:r w:rsidR="00BB2494">
        <w:rPr>
          <w:rFonts w:ascii="Times New Roman" w:hAnsi="Times New Roman" w:cs="Times New Roman"/>
          <w:color w:val="C00000"/>
          <w:sz w:val="28"/>
        </w:rPr>
        <w:t>N</w:t>
      </w:r>
      <w:r w:rsidR="00BB2494" w:rsidRPr="00F979AF">
        <w:rPr>
          <w:rFonts w:ascii="Times New Roman" w:hAnsi="Times New Roman" w:cs="Times New Roman"/>
          <w:color w:val="C00000"/>
          <w:sz w:val="28"/>
        </w:rPr>
        <w:t xml:space="preserve">. </w:t>
      </w:r>
      <w:r w:rsidR="00BB2494">
        <w:rPr>
          <w:rFonts w:ascii="Times New Roman" w:hAnsi="Times New Roman" w:cs="Times New Roman"/>
          <w:color w:val="C00000"/>
          <w:sz w:val="28"/>
        </w:rPr>
        <w:t>SERVICIUL PUBLIC COMUNITAR REGIM PERMISE DE CONDUCERE ȘI ÎNMATRICULARE A VEHICULELOR</w:t>
      </w:r>
      <w:bookmarkEnd w:id="44"/>
    </w:p>
    <w:p w:rsidR="000F61A1" w:rsidRPr="000F61A1" w:rsidRDefault="000F61A1" w:rsidP="00BB2494">
      <w:pPr>
        <w:ind w:right="-286"/>
        <w:jc w:val="both"/>
      </w:pPr>
    </w:p>
    <w:p w:rsidR="002F7108" w:rsidRPr="002F7108" w:rsidRDefault="002F7108" w:rsidP="002F7108">
      <w:pPr>
        <w:spacing w:after="0"/>
        <w:ind w:right="-286"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S</w:t>
      </w:r>
      <w:r w:rsidRPr="002F7108">
        <w:rPr>
          <w:rFonts w:ascii="Times New Roman" w:hAnsi="Times New Roman" w:cs="Times New Roman"/>
          <w:color w:val="000000"/>
          <w:sz w:val="28"/>
          <w:szCs w:val="28"/>
        </w:rPr>
        <w:t xml:space="preserve">olicitările la ghișeele de lucru cu publicul s-au soluționat cu respectarea cadrului legal, fiind primite și rezolvate </w:t>
      </w:r>
      <w:r w:rsidRPr="002F7108">
        <w:rPr>
          <w:rFonts w:ascii="Times New Roman" w:hAnsi="Times New Roman" w:cs="Times New Roman"/>
          <w:b/>
          <w:color w:val="000000"/>
          <w:sz w:val="28"/>
          <w:szCs w:val="28"/>
        </w:rPr>
        <w:t>468.248 solicitări</w:t>
      </w:r>
      <w:r w:rsidRPr="002F7108">
        <w:rPr>
          <w:rFonts w:ascii="Times New Roman" w:hAnsi="Times New Roman" w:cs="Times New Roman"/>
          <w:color w:val="000000"/>
          <w:sz w:val="28"/>
          <w:szCs w:val="28"/>
        </w:rPr>
        <w:t xml:space="preserve"> de emitere documente specifice activităţii </w:t>
      </w:r>
      <w:r>
        <w:rPr>
          <w:rFonts w:ascii="Times New Roman" w:hAnsi="Times New Roman" w:cs="Times New Roman"/>
          <w:color w:val="000000"/>
          <w:sz w:val="28"/>
          <w:szCs w:val="28"/>
        </w:rPr>
        <w:t>Serviciului</w:t>
      </w:r>
      <w:r w:rsidRPr="002F7108">
        <w:rPr>
          <w:rFonts w:ascii="Times New Roman" w:hAnsi="Times New Roman" w:cs="Times New Roman"/>
          <w:color w:val="000000"/>
          <w:sz w:val="28"/>
          <w:szCs w:val="28"/>
        </w:rPr>
        <w:t xml:space="preserve"> (certificate înmatriculare 244.688, permise de conducere 127.269, autorizații provizorii 96.291)</w:t>
      </w:r>
      <w:r>
        <w:rPr>
          <w:rFonts w:ascii="Times New Roman" w:hAnsi="Times New Roman" w:cs="Times New Roman"/>
          <w:color w:val="000000"/>
          <w:sz w:val="28"/>
          <w:szCs w:val="28"/>
        </w:rPr>
        <w:t xml:space="preserve">. </w:t>
      </w:r>
    </w:p>
    <w:p w:rsidR="002F7108" w:rsidRPr="002F7108" w:rsidRDefault="002F7108" w:rsidP="002F7108">
      <w:pPr>
        <w:spacing w:after="0"/>
        <w:ind w:right="-286"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S</w:t>
      </w:r>
      <w:r w:rsidRPr="002F7108">
        <w:rPr>
          <w:rFonts w:ascii="Times New Roman" w:hAnsi="Times New Roman" w:cs="Times New Roman"/>
          <w:color w:val="000000"/>
          <w:sz w:val="28"/>
          <w:szCs w:val="28"/>
        </w:rPr>
        <w:t xml:space="preserve">olicitările adresate în scris au </w:t>
      </w:r>
      <w:r>
        <w:rPr>
          <w:rFonts w:ascii="Times New Roman" w:hAnsi="Times New Roman" w:cs="Times New Roman"/>
          <w:color w:val="000000"/>
          <w:sz w:val="28"/>
          <w:szCs w:val="28"/>
        </w:rPr>
        <w:t>însumat</w:t>
      </w:r>
      <w:r w:rsidRPr="002F7108">
        <w:rPr>
          <w:rFonts w:ascii="Times New Roman" w:hAnsi="Times New Roman" w:cs="Times New Roman"/>
          <w:color w:val="000000"/>
          <w:sz w:val="28"/>
          <w:szCs w:val="28"/>
        </w:rPr>
        <w:t xml:space="preserve"> </w:t>
      </w:r>
      <w:r w:rsidRPr="002F7108">
        <w:rPr>
          <w:rFonts w:ascii="Times New Roman" w:hAnsi="Times New Roman" w:cs="Times New Roman"/>
          <w:b/>
          <w:color w:val="000000"/>
          <w:sz w:val="28"/>
          <w:szCs w:val="28"/>
        </w:rPr>
        <w:t>32.676 cereri de date</w:t>
      </w:r>
      <w:r w:rsidRPr="002F7108">
        <w:rPr>
          <w:rFonts w:ascii="Times New Roman" w:hAnsi="Times New Roman" w:cs="Times New Roman"/>
          <w:color w:val="000000"/>
          <w:sz w:val="28"/>
          <w:szCs w:val="28"/>
        </w:rPr>
        <w:t xml:space="preserve"> formulate de persoane fizice, juridice și instituții ale statului, din</w:t>
      </w:r>
      <w:r>
        <w:rPr>
          <w:rFonts w:ascii="Times New Roman" w:hAnsi="Times New Roman" w:cs="Times New Roman"/>
          <w:color w:val="000000"/>
          <w:sz w:val="28"/>
          <w:szCs w:val="28"/>
        </w:rPr>
        <w:t>tre</w:t>
      </w:r>
      <w:r w:rsidRPr="002F7108">
        <w:rPr>
          <w:rFonts w:ascii="Times New Roman" w:hAnsi="Times New Roman" w:cs="Times New Roman"/>
          <w:color w:val="000000"/>
          <w:sz w:val="28"/>
          <w:szCs w:val="28"/>
        </w:rPr>
        <w:t xml:space="preserve"> care: 2</w:t>
      </w:r>
      <w:r>
        <w:rPr>
          <w:rFonts w:ascii="Times New Roman" w:hAnsi="Times New Roman" w:cs="Times New Roman"/>
          <w:color w:val="000000"/>
          <w:sz w:val="28"/>
          <w:szCs w:val="28"/>
        </w:rPr>
        <w:t>.</w:t>
      </w:r>
      <w:r w:rsidRPr="002F7108">
        <w:rPr>
          <w:rFonts w:ascii="Times New Roman" w:hAnsi="Times New Roman" w:cs="Times New Roman"/>
          <w:color w:val="000000"/>
          <w:sz w:val="28"/>
          <w:szCs w:val="28"/>
        </w:rPr>
        <w:t>184 solicitări formulate în baza Legii nr. 544/2001 privind liberul acces la informaţiile de interes public, 891 solicitări formulate în baza Legii nr. 677/2001 pentru protecţia persoanelor cu privire la prelucrarea datelor cu caracter personal şi libera circulaţie a acestor date, 488 petiții şi 412 corespondență cu informații clasificate</w:t>
      </w:r>
      <w:r>
        <w:rPr>
          <w:rFonts w:ascii="Times New Roman" w:hAnsi="Times New Roman" w:cs="Times New Roman"/>
          <w:color w:val="000000"/>
          <w:sz w:val="28"/>
          <w:szCs w:val="28"/>
        </w:rPr>
        <w:t>.</w:t>
      </w:r>
    </w:p>
    <w:p w:rsidR="002F7108" w:rsidRPr="002F7108" w:rsidRDefault="002F7108" w:rsidP="002F7108">
      <w:pPr>
        <w:spacing w:after="0"/>
        <w:ind w:right="-286" w:firstLine="708"/>
        <w:jc w:val="both"/>
        <w:rPr>
          <w:rFonts w:ascii="Times New Roman" w:hAnsi="Times New Roman" w:cs="Times New Roman"/>
          <w:color w:val="000000"/>
          <w:sz w:val="28"/>
          <w:szCs w:val="28"/>
        </w:rPr>
      </w:pPr>
      <w:r w:rsidRPr="002F7108">
        <w:rPr>
          <w:rFonts w:ascii="Times New Roman" w:hAnsi="Times New Roman" w:cs="Times New Roman"/>
          <w:color w:val="000000"/>
          <w:sz w:val="28"/>
          <w:szCs w:val="28"/>
        </w:rPr>
        <w:t>Pentru remedirea situației deficitului de personal, în luna aprilie 2017 s-au desfăşurat concursurile pentru ocuparea prin încadrare din sursă externă a funcţiilor vacante de la nivelul serviciului. După finalizarea concursurilor, până la data de 01.06.2017, toţi candidaţii declaraţi admis au fost încadraţi în funcţiile de agent vacante (19 la Serviciul regim permise de conducere și examinări şi 43 la Serviciul înmatriculări şi evidenţă vehicule rutiere), în prezent numărul de funcţii în statul de organizare fiind de 168, din care, la data de 31.12.2017 erau încadrate cu personal propriu 138.</w:t>
      </w:r>
    </w:p>
    <w:p w:rsidR="002F7108" w:rsidRPr="002F7108" w:rsidRDefault="002F7108" w:rsidP="002F7108">
      <w:pPr>
        <w:spacing w:after="0"/>
        <w:ind w:right="-286" w:firstLine="708"/>
        <w:jc w:val="both"/>
        <w:rPr>
          <w:rFonts w:ascii="Times New Roman" w:hAnsi="Times New Roman" w:cs="Times New Roman"/>
          <w:color w:val="000000"/>
          <w:sz w:val="28"/>
          <w:szCs w:val="28"/>
        </w:rPr>
      </w:pPr>
      <w:r w:rsidRPr="002F7108">
        <w:rPr>
          <w:rFonts w:ascii="Times New Roman" w:hAnsi="Times New Roman" w:cs="Times New Roman"/>
          <w:color w:val="000000"/>
          <w:sz w:val="28"/>
          <w:szCs w:val="28"/>
        </w:rPr>
        <w:t>În luna decembrie, au fost publicate anunţurile în vederea ocupării prin concurs a unui număr de 7 funcţii de agent de poliţie şi 11 de personal contractual, concursurile urmând a se desfăşura în trimestrul I 2018.</w:t>
      </w:r>
    </w:p>
    <w:p w:rsidR="002F7108" w:rsidRPr="002F7108" w:rsidRDefault="002F7108" w:rsidP="002F7108">
      <w:pPr>
        <w:spacing w:after="0"/>
        <w:ind w:right="-286"/>
        <w:jc w:val="both"/>
        <w:rPr>
          <w:rFonts w:ascii="Times New Roman" w:hAnsi="Times New Roman" w:cs="Times New Roman"/>
          <w:color w:val="000000"/>
          <w:sz w:val="28"/>
          <w:szCs w:val="28"/>
        </w:rPr>
      </w:pPr>
      <w:r w:rsidRPr="002F7108">
        <w:rPr>
          <w:rFonts w:ascii="Times New Roman" w:hAnsi="Times New Roman" w:cs="Times New Roman"/>
          <w:color w:val="000000"/>
          <w:sz w:val="28"/>
          <w:szCs w:val="28"/>
        </w:rPr>
        <w:tab/>
        <w:t>Pentru reducerea perioadei de așteptare la programarea la proba practică și crearea unei perioade tampon până la începerea concediilor de odihnă, au fost desemna</w:t>
      </w:r>
      <w:r>
        <w:rPr>
          <w:rFonts w:ascii="Times New Roman" w:hAnsi="Times New Roman" w:cs="Times New Roman"/>
          <w:color w:val="000000"/>
          <w:sz w:val="28"/>
          <w:szCs w:val="28"/>
        </w:rPr>
        <w:t>ți</w:t>
      </w:r>
      <w:r w:rsidRPr="002F7108">
        <w:rPr>
          <w:rFonts w:ascii="Times New Roman" w:hAnsi="Times New Roman" w:cs="Times New Roman"/>
          <w:color w:val="000000"/>
          <w:sz w:val="28"/>
          <w:szCs w:val="28"/>
        </w:rPr>
        <w:t xml:space="preserve"> să efectueze activități de examinare, prin rotație, toţi lucrătorii care sunt atestaţi ca examinator. Pentru eficientizarea acestei activităţi, în anul 2017, au fost atestaţi ca examinator 16 lucrători din cadrul </w:t>
      </w:r>
      <w:r>
        <w:rPr>
          <w:rFonts w:ascii="Times New Roman" w:hAnsi="Times New Roman" w:cs="Times New Roman"/>
          <w:color w:val="000000"/>
          <w:sz w:val="28"/>
          <w:szCs w:val="28"/>
        </w:rPr>
        <w:t>S</w:t>
      </w:r>
      <w:r w:rsidRPr="002F7108">
        <w:rPr>
          <w:rFonts w:ascii="Times New Roman" w:hAnsi="Times New Roman" w:cs="Times New Roman"/>
          <w:color w:val="000000"/>
          <w:sz w:val="28"/>
          <w:szCs w:val="28"/>
        </w:rPr>
        <w:t>erviciului</w:t>
      </w:r>
      <w:r>
        <w:rPr>
          <w:rFonts w:ascii="Times New Roman" w:hAnsi="Times New Roman" w:cs="Times New Roman"/>
          <w:color w:val="000000"/>
          <w:sz w:val="28"/>
          <w:szCs w:val="28"/>
        </w:rPr>
        <w:t xml:space="preserve">. </w:t>
      </w:r>
      <w:r w:rsidRPr="002F7108">
        <w:rPr>
          <w:rFonts w:ascii="Times New Roman" w:hAnsi="Times New Roman" w:cs="Times New Roman"/>
          <w:color w:val="000000"/>
          <w:sz w:val="28"/>
          <w:szCs w:val="28"/>
        </w:rPr>
        <w:t xml:space="preserve">Totodată, în perioada analizată şi-a dovedit eficienţa sistemul de ordonare a bonurilor de ordine implementat la nivelul </w:t>
      </w:r>
      <w:r>
        <w:rPr>
          <w:rFonts w:ascii="Times New Roman" w:hAnsi="Times New Roman" w:cs="Times New Roman"/>
          <w:color w:val="000000"/>
          <w:sz w:val="28"/>
          <w:szCs w:val="28"/>
        </w:rPr>
        <w:t>S</w:t>
      </w:r>
      <w:r w:rsidRPr="002F7108">
        <w:rPr>
          <w:rFonts w:ascii="Times New Roman" w:hAnsi="Times New Roman" w:cs="Times New Roman"/>
          <w:color w:val="000000"/>
          <w:sz w:val="28"/>
          <w:szCs w:val="28"/>
        </w:rPr>
        <w:t>ervic</w:t>
      </w:r>
      <w:r>
        <w:rPr>
          <w:rFonts w:ascii="Times New Roman" w:hAnsi="Times New Roman" w:cs="Times New Roman"/>
          <w:color w:val="000000"/>
          <w:sz w:val="28"/>
          <w:szCs w:val="28"/>
        </w:rPr>
        <w:t>i</w:t>
      </w:r>
      <w:r w:rsidRPr="002F7108">
        <w:rPr>
          <w:rFonts w:ascii="Times New Roman" w:hAnsi="Times New Roman" w:cs="Times New Roman"/>
          <w:color w:val="000000"/>
          <w:sz w:val="28"/>
          <w:szCs w:val="28"/>
        </w:rPr>
        <w:t>ului precum şi portalul de programărări online care a devenit operaţional cu un ghişeu pentru fiecare serviciu.</w:t>
      </w:r>
    </w:p>
    <w:p w:rsidR="002F7108" w:rsidRPr="002F7108" w:rsidRDefault="002F7108" w:rsidP="002F7108">
      <w:pPr>
        <w:spacing w:after="0"/>
        <w:ind w:right="-286" w:firstLine="708"/>
        <w:jc w:val="both"/>
        <w:rPr>
          <w:rFonts w:ascii="Times New Roman" w:hAnsi="Times New Roman" w:cs="Times New Roman"/>
          <w:color w:val="000000"/>
          <w:sz w:val="28"/>
          <w:szCs w:val="28"/>
        </w:rPr>
      </w:pPr>
      <w:r w:rsidRPr="002F7108">
        <w:rPr>
          <w:rFonts w:ascii="Times New Roman" w:hAnsi="Times New Roman" w:cs="Times New Roman"/>
          <w:color w:val="000000"/>
          <w:sz w:val="28"/>
          <w:szCs w:val="28"/>
        </w:rPr>
        <w:t xml:space="preserve">Pentru a veni în sprijinul cetăţenilor care doresc să beneficieze de programul de stimulare a înnoirii a parcului auto naţional, în luna mai 2017, la nivelul SPCRPCIV a fost deschis un ghişeu dedicat aceastei activităţi, capacitatea medie de preluare a cererilor de radiere fiind de 150 bonuri/zi, respectiv 3000 bonuri/lună, fiind efectuate setările necesare şi la echipamentele de emitere a bonurilor de ordine.   </w:t>
      </w:r>
    </w:p>
    <w:p w:rsidR="002F7108" w:rsidRDefault="002F7108" w:rsidP="002F7108">
      <w:pPr>
        <w:spacing w:after="0"/>
        <w:ind w:right="-286"/>
        <w:jc w:val="both"/>
      </w:pPr>
      <w:r w:rsidRPr="002F7108">
        <w:rPr>
          <w:rFonts w:ascii="Times New Roman" w:hAnsi="Times New Roman" w:cs="Times New Roman"/>
          <w:color w:val="000000"/>
          <w:sz w:val="28"/>
          <w:szCs w:val="28"/>
        </w:rPr>
        <w:tab/>
      </w:r>
      <w:r w:rsidRPr="002F7108">
        <w:rPr>
          <w:rFonts w:ascii="Times New Roman" w:hAnsi="Times New Roman" w:cs="Times New Roman"/>
          <w:color w:val="000000"/>
          <w:sz w:val="28"/>
          <w:szCs w:val="28"/>
        </w:rPr>
        <w:tab/>
      </w:r>
    </w:p>
    <w:p w:rsidR="002F7108" w:rsidRPr="002F7108" w:rsidRDefault="002F7108" w:rsidP="00741E1F">
      <w:pPr>
        <w:spacing w:after="0"/>
        <w:ind w:right="-284" w:firstLine="720"/>
        <w:jc w:val="both"/>
        <w:rPr>
          <w:rFonts w:ascii="Times New Roman" w:hAnsi="Times New Roman" w:cs="Times New Roman"/>
          <w:color w:val="000000"/>
          <w:sz w:val="28"/>
          <w:szCs w:val="28"/>
        </w:rPr>
      </w:pPr>
      <w:r w:rsidRPr="002F7108">
        <w:rPr>
          <w:rFonts w:ascii="Times New Roman" w:hAnsi="Times New Roman" w:cs="Times New Roman"/>
          <w:color w:val="000000"/>
          <w:sz w:val="28"/>
          <w:szCs w:val="28"/>
        </w:rPr>
        <w:lastRenderedPageBreak/>
        <w:t>În anul 2017, comparativ cu 2016, activitatea Serviciului public comunitar regim permise de conducere şi înmatriculare a vehiculelor a înregistrat o creştere pe toate liniile de muncă</w:t>
      </w:r>
      <w:r>
        <w:rPr>
          <w:rFonts w:ascii="Times New Roman" w:hAnsi="Times New Roman" w:cs="Times New Roman"/>
          <w:color w:val="000000"/>
          <w:sz w:val="28"/>
          <w:szCs w:val="28"/>
        </w:rPr>
        <w:t>:</w:t>
      </w:r>
    </w:p>
    <w:p w:rsidR="002F7108" w:rsidRPr="002F7108" w:rsidRDefault="002F7108" w:rsidP="008D492B">
      <w:pPr>
        <w:pStyle w:val="ListParagraph"/>
        <w:numPr>
          <w:ilvl w:val="0"/>
          <w:numId w:val="48"/>
        </w:numPr>
        <w:spacing w:after="0"/>
        <w:ind w:right="-284"/>
        <w:jc w:val="both"/>
        <w:rPr>
          <w:rFonts w:ascii="Times New Roman" w:hAnsi="Times New Roman" w:cs="Times New Roman"/>
          <w:color w:val="000000"/>
          <w:sz w:val="28"/>
          <w:szCs w:val="28"/>
        </w:rPr>
      </w:pPr>
      <w:r w:rsidRPr="002F7108">
        <w:rPr>
          <w:rFonts w:ascii="Times New Roman" w:hAnsi="Times New Roman" w:cs="Times New Roman"/>
          <w:color w:val="000000"/>
          <w:sz w:val="28"/>
          <w:szCs w:val="28"/>
        </w:rPr>
        <w:t>+ 32.41%  candidaţi examinaţi la proba practică (de la 42</w:t>
      </w:r>
      <w:r>
        <w:rPr>
          <w:rFonts w:ascii="Times New Roman" w:hAnsi="Times New Roman" w:cs="Times New Roman"/>
          <w:color w:val="000000"/>
          <w:sz w:val="28"/>
          <w:szCs w:val="28"/>
        </w:rPr>
        <w:t>.</w:t>
      </w:r>
      <w:r w:rsidRPr="002F7108">
        <w:rPr>
          <w:rFonts w:ascii="Times New Roman" w:hAnsi="Times New Roman" w:cs="Times New Roman"/>
          <w:color w:val="000000"/>
          <w:sz w:val="28"/>
          <w:szCs w:val="28"/>
        </w:rPr>
        <w:t>630 în 2016</w:t>
      </w:r>
      <w:r>
        <w:rPr>
          <w:rFonts w:ascii="Times New Roman" w:hAnsi="Times New Roman" w:cs="Times New Roman"/>
          <w:color w:val="000000"/>
          <w:sz w:val="28"/>
          <w:szCs w:val="28"/>
        </w:rPr>
        <w:t>,</w:t>
      </w:r>
      <w:r w:rsidRPr="002F7108">
        <w:rPr>
          <w:rFonts w:ascii="Times New Roman" w:hAnsi="Times New Roman" w:cs="Times New Roman"/>
          <w:color w:val="000000"/>
          <w:sz w:val="28"/>
          <w:szCs w:val="28"/>
        </w:rPr>
        <w:t xml:space="preserve"> la 52</w:t>
      </w:r>
      <w:r>
        <w:rPr>
          <w:rFonts w:ascii="Times New Roman" w:hAnsi="Times New Roman" w:cs="Times New Roman"/>
          <w:color w:val="000000"/>
          <w:sz w:val="28"/>
          <w:szCs w:val="28"/>
        </w:rPr>
        <w:t>.</w:t>
      </w:r>
      <w:r w:rsidRPr="002F7108">
        <w:rPr>
          <w:rFonts w:ascii="Times New Roman" w:hAnsi="Times New Roman" w:cs="Times New Roman"/>
          <w:color w:val="000000"/>
          <w:sz w:val="28"/>
          <w:szCs w:val="28"/>
        </w:rPr>
        <w:t>124 în 2017);</w:t>
      </w:r>
    </w:p>
    <w:p w:rsidR="002F7108" w:rsidRDefault="002F7108" w:rsidP="008D492B">
      <w:pPr>
        <w:pStyle w:val="ListParagraph"/>
        <w:numPr>
          <w:ilvl w:val="0"/>
          <w:numId w:val="48"/>
        </w:numPr>
        <w:spacing w:after="0"/>
        <w:ind w:right="-284"/>
        <w:jc w:val="both"/>
        <w:rPr>
          <w:rFonts w:ascii="Times New Roman" w:hAnsi="Times New Roman" w:cs="Times New Roman"/>
          <w:color w:val="000000"/>
          <w:sz w:val="28"/>
          <w:szCs w:val="28"/>
        </w:rPr>
      </w:pPr>
      <w:r w:rsidRPr="002F7108">
        <w:rPr>
          <w:rFonts w:ascii="Times New Roman" w:hAnsi="Times New Roman" w:cs="Times New Roman"/>
          <w:color w:val="000000"/>
          <w:sz w:val="28"/>
          <w:szCs w:val="28"/>
        </w:rPr>
        <w:t>+ 44.78% permise de conducere emise (de la 87</w:t>
      </w:r>
      <w:r>
        <w:rPr>
          <w:rFonts w:ascii="Times New Roman" w:hAnsi="Times New Roman" w:cs="Times New Roman"/>
          <w:color w:val="000000"/>
          <w:sz w:val="28"/>
          <w:szCs w:val="28"/>
        </w:rPr>
        <w:t>.</w:t>
      </w:r>
      <w:r w:rsidRPr="002F7108">
        <w:rPr>
          <w:rFonts w:ascii="Times New Roman" w:hAnsi="Times New Roman" w:cs="Times New Roman"/>
          <w:color w:val="000000"/>
          <w:sz w:val="28"/>
          <w:szCs w:val="28"/>
        </w:rPr>
        <w:t>903 în 2016</w:t>
      </w:r>
      <w:r>
        <w:rPr>
          <w:rFonts w:ascii="Times New Roman" w:hAnsi="Times New Roman" w:cs="Times New Roman"/>
          <w:color w:val="000000"/>
          <w:sz w:val="28"/>
          <w:szCs w:val="28"/>
        </w:rPr>
        <w:t>,</w:t>
      </w:r>
      <w:r w:rsidRPr="002F7108">
        <w:rPr>
          <w:rFonts w:ascii="Times New Roman" w:hAnsi="Times New Roman" w:cs="Times New Roman"/>
          <w:color w:val="000000"/>
          <w:sz w:val="28"/>
          <w:szCs w:val="28"/>
        </w:rPr>
        <w:t xml:space="preserve"> la 127</w:t>
      </w:r>
      <w:r>
        <w:rPr>
          <w:rFonts w:ascii="Times New Roman" w:hAnsi="Times New Roman" w:cs="Times New Roman"/>
          <w:color w:val="000000"/>
          <w:sz w:val="28"/>
          <w:szCs w:val="28"/>
        </w:rPr>
        <w:t>.</w:t>
      </w:r>
      <w:r w:rsidRPr="002F7108">
        <w:rPr>
          <w:rFonts w:ascii="Times New Roman" w:hAnsi="Times New Roman" w:cs="Times New Roman"/>
          <w:color w:val="000000"/>
          <w:sz w:val="28"/>
          <w:szCs w:val="28"/>
        </w:rPr>
        <w:t>269 în 2017).</w:t>
      </w:r>
    </w:p>
    <w:tbl>
      <w:tblPr>
        <w:tblW w:w="10000" w:type="dxa"/>
        <w:jc w:val="center"/>
        <w:tblInd w:w="-159" w:type="dxa"/>
        <w:tblLook w:val="04A0"/>
      </w:tblPr>
      <w:tblGrid>
        <w:gridCol w:w="1328"/>
        <w:gridCol w:w="1194"/>
        <w:gridCol w:w="974"/>
        <w:gridCol w:w="1194"/>
        <w:gridCol w:w="974"/>
        <w:gridCol w:w="1194"/>
        <w:gridCol w:w="974"/>
        <w:gridCol w:w="1194"/>
        <w:gridCol w:w="974"/>
      </w:tblGrid>
      <w:tr w:rsidR="002F7108" w:rsidRPr="00AB44F9" w:rsidTr="00741E1F">
        <w:trPr>
          <w:trHeight w:val="303"/>
          <w:jc w:val="center"/>
        </w:trPr>
        <w:tc>
          <w:tcPr>
            <w:tcW w:w="132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F7108" w:rsidRPr="002F7108" w:rsidRDefault="002F7108" w:rsidP="002F7108">
            <w:pPr>
              <w:spacing w:after="0"/>
              <w:jc w:val="center"/>
              <w:rPr>
                <w:rFonts w:ascii="Times New Roman" w:hAnsi="Times New Roman" w:cs="Times New Roman"/>
                <w:b/>
                <w:bCs/>
                <w:color w:val="000000"/>
              </w:rPr>
            </w:pPr>
            <w:r w:rsidRPr="002F7108">
              <w:rPr>
                <w:rFonts w:ascii="Times New Roman" w:hAnsi="Times New Roman" w:cs="Times New Roman"/>
                <w:b/>
                <w:bCs/>
                <w:color w:val="000000"/>
              </w:rPr>
              <w:t> </w:t>
            </w:r>
          </w:p>
        </w:tc>
        <w:tc>
          <w:tcPr>
            <w:tcW w:w="2168" w:type="dxa"/>
            <w:gridSpan w:val="2"/>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2016</w:t>
            </w:r>
          </w:p>
        </w:tc>
        <w:tc>
          <w:tcPr>
            <w:tcW w:w="2168" w:type="dxa"/>
            <w:gridSpan w:val="2"/>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2017</w:t>
            </w:r>
          </w:p>
        </w:tc>
        <w:tc>
          <w:tcPr>
            <w:tcW w:w="2168" w:type="dxa"/>
            <w:gridSpan w:val="2"/>
            <w:tcBorders>
              <w:top w:val="single" w:sz="8" w:space="0" w:color="auto"/>
              <w:left w:val="nil"/>
              <w:bottom w:val="single" w:sz="4" w:space="0" w:color="auto"/>
              <w:right w:val="single" w:sz="4" w:space="0" w:color="auto"/>
            </w:tcBorders>
            <w:shd w:val="clear" w:color="auto" w:fill="F2F2F2" w:themeFill="background1" w:themeFillShade="F2"/>
            <w:noWrap/>
            <w:vAlign w:val="center"/>
            <w:hideMark/>
          </w:tcPr>
          <w:p w:rsidR="002F7108" w:rsidRPr="002F7108" w:rsidRDefault="002F7108" w:rsidP="002F7108">
            <w:pPr>
              <w:jc w:val="center"/>
              <w:rPr>
                <w:rFonts w:ascii="Times New Roman" w:hAnsi="Times New Roman" w:cs="Times New Roman"/>
                <w:b/>
                <w:bCs/>
                <w:color w:val="000000"/>
              </w:rPr>
            </w:pPr>
            <w:r w:rsidRPr="002F7108">
              <w:rPr>
                <w:rFonts w:ascii="Times New Roman" w:hAnsi="Times New Roman" w:cs="Times New Roman"/>
                <w:b/>
                <w:bCs/>
                <w:color w:val="000000"/>
              </w:rPr>
              <w:t>Diferen</w:t>
            </w:r>
            <w:r>
              <w:rPr>
                <w:rFonts w:ascii="Times New Roman" w:hAnsi="Times New Roman" w:cs="Times New Roman"/>
                <w:b/>
                <w:bCs/>
                <w:color w:val="000000"/>
              </w:rPr>
              <w:t>ț</w:t>
            </w:r>
            <w:r w:rsidRPr="002F7108">
              <w:rPr>
                <w:rFonts w:ascii="Times New Roman" w:hAnsi="Times New Roman" w:cs="Times New Roman"/>
                <w:b/>
                <w:bCs/>
                <w:color w:val="000000"/>
              </w:rPr>
              <w:t>a</w:t>
            </w:r>
          </w:p>
        </w:tc>
        <w:tc>
          <w:tcPr>
            <w:tcW w:w="2168" w:type="dxa"/>
            <w:gridSpan w:val="2"/>
            <w:tcBorders>
              <w:top w:val="single" w:sz="8" w:space="0" w:color="auto"/>
              <w:left w:val="single" w:sz="4" w:space="0" w:color="auto"/>
              <w:bottom w:val="single" w:sz="4" w:space="0" w:color="auto"/>
              <w:right w:val="single" w:sz="8" w:space="0" w:color="000000"/>
            </w:tcBorders>
            <w:shd w:val="clear" w:color="auto" w:fill="F2F2F2" w:themeFill="background1" w:themeFillShade="F2"/>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Procentaj  %</w:t>
            </w:r>
          </w:p>
        </w:tc>
      </w:tr>
      <w:tr w:rsidR="002F7108" w:rsidRPr="00AB44F9" w:rsidTr="00741E1F">
        <w:trPr>
          <w:trHeight w:val="968"/>
          <w:jc w:val="center"/>
        </w:trPr>
        <w:tc>
          <w:tcPr>
            <w:tcW w:w="1328" w:type="dxa"/>
            <w:vMerge/>
            <w:tcBorders>
              <w:top w:val="single" w:sz="8" w:space="0" w:color="auto"/>
              <w:left w:val="single" w:sz="8" w:space="0" w:color="auto"/>
              <w:bottom w:val="single" w:sz="4" w:space="0" w:color="auto"/>
              <w:right w:val="single" w:sz="4" w:space="0" w:color="auto"/>
            </w:tcBorders>
            <w:vAlign w:val="center"/>
            <w:hideMark/>
          </w:tcPr>
          <w:p w:rsidR="002F7108" w:rsidRPr="002F7108" w:rsidRDefault="002F7108" w:rsidP="000A7A31">
            <w:pPr>
              <w:rPr>
                <w:rFonts w:ascii="Times New Roman" w:hAnsi="Times New Roman" w:cs="Times New Roman"/>
                <w:b/>
                <w:bCs/>
                <w:color w:val="000000"/>
              </w:rPr>
            </w:pP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2F7108">
            <w:pPr>
              <w:jc w:val="center"/>
              <w:rPr>
                <w:rFonts w:ascii="Times New Roman" w:hAnsi="Times New Roman" w:cs="Times New Roman"/>
                <w:b/>
                <w:bCs/>
                <w:color w:val="000000"/>
              </w:rPr>
            </w:pPr>
            <w:r w:rsidRPr="002F7108">
              <w:rPr>
                <w:rFonts w:ascii="Times New Roman" w:hAnsi="Times New Roman" w:cs="Times New Roman"/>
                <w:b/>
                <w:bCs/>
                <w:color w:val="000000"/>
              </w:rPr>
              <w:t>Examina</w:t>
            </w:r>
            <w:r>
              <w:rPr>
                <w:rFonts w:ascii="Times New Roman" w:hAnsi="Times New Roman" w:cs="Times New Roman"/>
                <w:b/>
                <w:bCs/>
                <w:color w:val="000000"/>
              </w:rPr>
              <w:t>ț</w:t>
            </w:r>
            <w:r w:rsidRPr="002F7108">
              <w:rPr>
                <w:rFonts w:ascii="Times New Roman" w:hAnsi="Times New Roman" w:cs="Times New Roman"/>
                <w:b/>
                <w:bCs/>
                <w:color w:val="000000"/>
              </w:rPr>
              <w:t>i</w:t>
            </w:r>
          </w:p>
        </w:tc>
        <w:tc>
          <w:tcPr>
            <w:tcW w:w="974" w:type="dxa"/>
            <w:tcBorders>
              <w:top w:val="nil"/>
              <w:left w:val="nil"/>
              <w:bottom w:val="single" w:sz="4" w:space="0" w:color="auto"/>
              <w:right w:val="single" w:sz="4" w:space="0" w:color="auto"/>
            </w:tcBorders>
            <w:shd w:val="clear" w:color="auto" w:fill="auto"/>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 xml:space="preserve">Permise </w:t>
            </w:r>
            <w:r w:rsidRPr="002F7108">
              <w:rPr>
                <w:rFonts w:ascii="Times New Roman" w:hAnsi="Times New Roman" w:cs="Times New Roman"/>
                <w:b/>
                <w:bCs/>
                <w:color w:val="000000"/>
              </w:rPr>
              <w:br/>
              <w:t>emise</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2F7108">
            <w:pPr>
              <w:jc w:val="center"/>
              <w:rPr>
                <w:rFonts w:ascii="Times New Roman" w:hAnsi="Times New Roman" w:cs="Times New Roman"/>
                <w:b/>
                <w:bCs/>
                <w:color w:val="000000"/>
              </w:rPr>
            </w:pPr>
            <w:r w:rsidRPr="002F7108">
              <w:rPr>
                <w:rFonts w:ascii="Times New Roman" w:hAnsi="Times New Roman" w:cs="Times New Roman"/>
                <w:b/>
                <w:bCs/>
                <w:color w:val="000000"/>
              </w:rPr>
              <w:t>Examina</w:t>
            </w:r>
            <w:r>
              <w:rPr>
                <w:rFonts w:ascii="Times New Roman" w:hAnsi="Times New Roman" w:cs="Times New Roman"/>
                <w:b/>
                <w:bCs/>
                <w:color w:val="000000"/>
              </w:rPr>
              <w:t>ț</w:t>
            </w:r>
            <w:r w:rsidRPr="002F7108">
              <w:rPr>
                <w:rFonts w:ascii="Times New Roman" w:hAnsi="Times New Roman" w:cs="Times New Roman"/>
                <w:b/>
                <w:bCs/>
                <w:color w:val="000000"/>
              </w:rPr>
              <w:t>i</w:t>
            </w:r>
          </w:p>
        </w:tc>
        <w:tc>
          <w:tcPr>
            <w:tcW w:w="974" w:type="dxa"/>
            <w:tcBorders>
              <w:top w:val="nil"/>
              <w:left w:val="nil"/>
              <w:bottom w:val="single" w:sz="4" w:space="0" w:color="auto"/>
              <w:right w:val="single" w:sz="4" w:space="0" w:color="auto"/>
            </w:tcBorders>
            <w:shd w:val="clear" w:color="auto" w:fill="auto"/>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 xml:space="preserve">Permise </w:t>
            </w:r>
            <w:r w:rsidRPr="002F7108">
              <w:rPr>
                <w:rFonts w:ascii="Times New Roman" w:hAnsi="Times New Roman" w:cs="Times New Roman"/>
                <w:b/>
                <w:bCs/>
                <w:color w:val="000000"/>
              </w:rPr>
              <w:br/>
              <w:t>emise</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2F7108">
            <w:pPr>
              <w:jc w:val="center"/>
              <w:rPr>
                <w:rFonts w:ascii="Times New Roman" w:hAnsi="Times New Roman" w:cs="Times New Roman"/>
                <w:b/>
                <w:bCs/>
                <w:color w:val="000000"/>
              </w:rPr>
            </w:pPr>
            <w:r w:rsidRPr="002F7108">
              <w:rPr>
                <w:rFonts w:ascii="Times New Roman" w:hAnsi="Times New Roman" w:cs="Times New Roman"/>
                <w:b/>
                <w:bCs/>
                <w:color w:val="000000"/>
              </w:rPr>
              <w:t>Examina</w:t>
            </w:r>
            <w:r>
              <w:rPr>
                <w:rFonts w:ascii="Times New Roman" w:hAnsi="Times New Roman" w:cs="Times New Roman"/>
                <w:b/>
                <w:bCs/>
                <w:color w:val="000000"/>
              </w:rPr>
              <w:t>ț</w:t>
            </w:r>
            <w:r w:rsidRPr="002F7108">
              <w:rPr>
                <w:rFonts w:ascii="Times New Roman" w:hAnsi="Times New Roman" w:cs="Times New Roman"/>
                <w:b/>
                <w:bCs/>
                <w:color w:val="000000"/>
              </w:rPr>
              <w:t>i</w:t>
            </w:r>
          </w:p>
        </w:tc>
        <w:tc>
          <w:tcPr>
            <w:tcW w:w="974" w:type="dxa"/>
            <w:tcBorders>
              <w:top w:val="nil"/>
              <w:left w:val="nil"/>
              <w:bottom w:val="single" w:sz="4" w:space="0" w:color="auto"/>
              <w:right w:val="single" w:sz="4" w:space="0" w:color="auto"/>
            </w:tcBorders>
            <w:shd w:val="clear" w:color="auto" w:fill="auto"/>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 xml:space="preserve">Permise </w:t>
            </w:r>
            <w:r w:rsidRPr="002F7108">
              <w:rPr>
                <w:rFonts w:ascii="Times New Roman" w:hAnsi="Times New Roman" w:cs="Times New Roman"/>
                <w:b/>
                <w:bCs/>
                <w:color w:val="000000"/>
              </w:rPr>
              <w:br/>
              <w:t>emise</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2F7108">
            <w:pPr>
              <w:jc w:val="center"/>
              <w:rPr>
                <w:rFonts w:ascii="Times New Roman" w:hAnsi="Times New Roman" w:cs="Times New Roman"/>
                <w:b/>
                <w:bCs/>
                <w:color w:val="000000"/>
              </w:rPr>
            </w:pPr>
            <w:r w:rsidRPr="002F7108">
              <w:rPr>
                <w:rFonts w:ascii="Times New Roman" w:hAnsi="Times New Roman" w:cs="Times New Roman"/>
                <w:b/>
                <w:bCs/>
                <w:color w:val="000000"/>
              </w:rPr>
              <w:t>Examina</w:t>
            </w:r>
            <w:r>
              <w:rPr>
                <w:rFonts w:ascii="Times New Roman" w:hAnsi="Times New Roman" w:cs="Times New Roman"/>
                <w:b/>
                <w:bCs/>
                <w:color w:val="000000"/>
              </w:rPr>
              <w:t>ț</w:t>
            </w:r>
            <w:r w:rsidRPr="002F7108">
              <w:rPr>
                <w:rFonts w:ascii="Times New Roman" w:hAnsi="Times New Roman" w:cs="Times New Roman"/>
                <w:b/>
                <w:bCs/>
                <w:color w:val="000000"/>
              </w:rPr>
              <w:t>i</w:t>
            </w:r>
          </w:p>
        </w:tc>
        <w:tc>
          <w:tcPr>
            <w:tcW w:w="974" w:type="dxa"/>
            <w:tcBorders>
              <w:top w:val="nil"/>
              <w:left w:val="nil"/>
              <w:bottom w:val="single" w:sz="4" w:space="0" w:color="auto"/>
              <w:right w:val="single" w:sz="8" w:space="0" w:color="auto"/>
            </w:tcBorders>
            <w:shd w:val="clear" w:color="auto" w:fill="auto"/>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 xml:space="preserve">Permise </w:t>
            </w:r>
            <w:r w:rsidRPr="002F7108">
              <w:rPr>
                <w:rFonts w:ascii="Times New Roman" w:hAnsi="Times New Roman" w:cs="Times New Roman"/>
                <w:b/>
                <w:bCs/>
                <w:color w:val="000000"/>
              </w:rPr>
              <w:br/>
              <w:t>emise</w:t>
            </w:r>
          </w:p>
        </w:tc>
      </w:tr>
      <w:tr w:rsidR="002F7108" w:rsidRPr="00AB44F9" w:rsidTr="00741E1F">
        <w:trPr>
          <w:trHeight w:val="303"/>
          <w:jc w:val="center"/>
        </w:trPr>
        <w:tc>
          <w:tcPr>
            <w:tcW w:w="1328" w:type="dxa"/>
            <w:tcBorders>
              <w:top w:val="nil"/>
              <w:left w:val="single" w:sz="8" w:space="0" w:color="auto"/>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Ianuarie</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2</w:t>
            </w:r>
            <w:r>
              <w:rPr>
                <w:rFonts w:ascii="Times New Roman" w:hAnsi="Times New Roman" w:cs="Times New Roman"/>
                <w:color w:val="000000"/>
              </w:rPr>
              <w:t>.</w:t>
            </w:r>
            <w:r w:rsidRPr="002F7108">
              <w:rPr>
                <w:rFonts w:ascii="Times New Roman" w:hAnsi="Times New Roman" w:cs="Times New Roman"/>
                <w:color w:val="000000"/>
              </w:rPr>
              <w:t>864</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4</w:t>
            </w:r>
            <w:r>
              <w:rPr>
                <w:rFonts w:ascii="Times New Roman" w:hAnsi="Times New Roman" w:cs="Times New Roman"/>
                <w:color w:val="000000"/>
              </w:rPr>
              <w:t>.</w:t>
            </w:r>
            <w:r w:rsidRPr="002F7108">
              <w:rPr>
                <w:rFonts w:ascii="Times New Roman" w:hAnsi="Times New Roman" w:cs="Times New Roman"/>
                <w:color w:val="000000"/>
              </w:rPr>
              <w:t>990</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049</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9</w:t>
            </w:r>
            <w:r>
              <w:rPr>
                <w:rFonts w:ascii="Times New Roman" w:hAnsi="Times New Roman" w:cs="Times New Roman"/>
                <w:color w:val="000000"/>
              </w:rPr>
              <w:t>.</w:t>
            </w:r>
            <w:r w:rsidRPr="002F7108">
              <w:rPr>
                <w:rFonts w:ascii="Times New Roman" w:hAnsi="Times New Roman" w:cs="Times New Roman"/>
                <w:color w:val="000000"/>
              </w:rPr>
              <w:t>166</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185</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4</w:t>
            </w:r>
            <w:r>
              <w:rPr>
                <w:rFonts w:ascii="Times New Roman" w:hAnsi="Times New Roman" w:cs="Times New Roman"/>
                <w:color w:val="000000"/>
              </w:rPr>
              <w:t>.</w:t>
            </w:r>
            <w:r w:rsidRPr="002F7108">
              <w:rPr>
                <w:rFonts w:ascii="Times New Roman" w:hAnsi="Times New Roman" w:cs="Times New Roman"/>
                <w:color w:val="000000"/>
              </w:rPr>
              <w:t>176</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6.46</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83.69</w:t>
            </w:r>
          </w:p>
        </w:tc>
      </w:tr>
      <w:tr w:rsidR="002F7108" w:rsidRPr="00AB44F9" w:rsidTr="00741E1F">
        <w:trPr>
          <w:trHeight w:val="303"/>
          <w:jc w:val="center"/>
        </w:trPr>
        <w:tc>
          <w:tcPr>
            <w:tcW w:w="1328" w:type="dxa"/>
            <w:tcBorders>
              <w:top w:val="nil"/>
              <w:left w:val="single" w:sz="8" w:space="0" w:color="auto"/>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Februarie</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2</w:t>
            </w:r>
            <w:r>
              <w:rPr>
                <w:rFonts w:ascii="Times New Roman" w:hAnsi="Times New Roman" w:cs="Times New Roman"/>
                <w:color w:val="000000"/>
              </w:rPr>
              <w:t>.</w:t>
            </w:r>
            <w:r w:rsidRPr="002F7108">
              <w:rPr>
                <w:rFonts w:ascii="Times New Roman" w:hAnsi="Times New Roman" w:cs="Times New Roman"/>
                <w:color w:val="000000"/>
              </w:rPr>
              <w:t>752</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5</w:t>
            </w:r>
            <w:r>
              <w:rPr>
                <w:rFonts w:ascii="Times New Roman" w:hAnsi="Times New Roman" w:cs="Times New Roman"/>
                <w:color w:val="000000"/>
              </w:rPr>
              <w:t>.</w:t>
            </w:r>
            <w:r w:rsidRPr="002F7108">
              <w:rPr>
                <w:rFonts w:ascii="Times New Roman" w:hAnsi="Times New Roman" w:cs="Times New Roman"/>
                <w:color w:val="000000"/>
              </w:rPr>
              <w:t>834</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336</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13</w:t>
            </w:r>
            <w:r>
              <w:rPr>
                <w:rFonts w:ascii="Times New Roman" w:hAnsi="Times New Roman" w:cs="Times New Roman"/>
                <w:color w:val="000000"/>
              </w:rPr>
              <w:t>.</w:t>
            </w:r>
            <w:r w:rsidRPr="002F7108">
              <w:rPr>
                <w:rFonts w:ascii="Times New Roman" w:hAnsi="Times New Roman" w:cs="Times New Roman"/>
                <w:color w:val="000000"/>
              </w:rPr>
              <w:t>919</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584</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8</w:t>
            </w:r>
            <w:r>
              <w:rPr>
                <w:rFonts w:ascii="Times New Roman" w:hAnsi="Times New Roman" w:cs="Times New Roman"/>
                <w:color w:val="000000"/>
              </w:rPr>
              <w:t>.</w:t>
            </w:r>
            <w:r w:rsidRPr="002F7108">
              <w:rPr>
                <w:rFonts w:ascii="Times New Roman" w:hAnsi="Times New Roman" w:cs="Times New Roman"/>
                <w:color w:val="000000"/>
              </w:rPr>
              <w:t>085</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21.22</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138.58</w:t>
            </w:r>
          </w:p>
        </w:tc>
      </w:tr>
      <w:tr w:rsidR="002F7108" w:rsidRPr="00AB44F9" w:rsidTr="00741E1F">
        <w:trPr>
          <w:trHeight w:val="303"/>
          <w:jc w:val="center"/>
        </w:trPr>
        <w:tc>
          <w:tcPr>
            <w:tcW w:w="1328" w:type="dxa"/>
            <w:tcBorders>
              <w:top w:val="nil"/>
              <w:left w:val="single" w:sz="8" w:space="0" w:color="auto"/>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Martie</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430</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7</w:t>
            </w:r>
            <w:r>
              <w:rPr>
                <w:rFonts w:ascii="Times New Roman" w:hAnsi="Times New Roman" w:cs="Times New Roman"/>
                <w:color w:val="000000"/>
              </w:rPr>
              <w:t>.</w:t>
            </w:r>
            <w:r w:rsidRPr="002F7108">
              <w:rPr>
                <w:rFonts w:ascii="Times New Roman" w:hAnsi="Times New Roman" w:cs="Times New Roman"/>
                <w:color w:val="000000"/>
              </w:rPr>
              <w:t>029</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905</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13</w:t>
            </w:r>
            <w:r>
              <w:rPr>
                <w:rFonts w:ascii="Times New Roman" w:hAnsi="Times New Roman" w:cs="Times New Roman"/>
                <w:color w:val="000000"/>
              </w:rPr>
              <w:t>.</w:t>
            </w:r>
            <w:r w:rsidRPr="002F7108">
              <w:rPr>
                <w:rFonts w:ascii="Times New Roman" w:hAnsi="Times New Roman" w:cs="Times New Roman"/>
                <w:color w:val="000000"/>
              </w:rPr>
              <w:t>676</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475</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6</w:t>
            </w:r>
            <w:r>
              <w:rPr>
                <w:rFonts w:ascii="Times New Roman" w:hAnsi="Times New Roman" w:cs="Times New Roman"/>
                <w:color w:val="000000"/>
              </w:rPr>
              <w:t>.</w:t>
            </w:r>
            <w:r w:rsidRPr="002F7108">
              <w:rPr>
                <w:rFonts w:ascii="Times New Roman" w:hAnsi="Times New Roman" w:cs="Times New Roman"/>
                <w:color w:val="000000"/>
              </w:rPr>
              <w:t>647</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13.85</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94.57</w:t>
            </w:r>
          </w:p>
        </w:tc>
      </w:tr>
      <w:tr w:rsidR="002F7108" w:rsidRPr="00AB44F9" w:rsidTr="00741E1F">
        <w:trPr>
          <w:trHeight w:val="303"/>
          <w:jc w:val="center"/>
        </w:trPr>
        <w:tc>
          <w:tcPr>
            <w:tcW w:w="1328" w:type="dxa"/>
            <w:tcBorders>
              <w:top w:val="nil"/>
              <w:left w:val="single" w:sz="8" w:space="0" w:color="auto"/>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Aprilie</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418</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6</w:t>
            </w:r>
            <w:r>
              <w:rPr>
                <w:rFonts w:ascii="Times New Roman" w:hAnsi="Times New Roman" w:cs="Times New Roman"/>
                <w:color w:val="000000"/>
              </w:rPr>
              <w:t>.</w:t>
            </w:r>
            <w:r w:rsidRPr="002F7108">
              <w:rPr>
                <w:rFonts w:ascii="Times New Roman" w:hAnsi="Times New Roman" w:cs="Times New Roman"/>
                <w:color w:val="000000"/>
              </w:rPr>
              <w:t>578</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279</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9</w:t>
            </w:r>
            <w:r>
              <w:rPr>
                <w:rFonts w:ascii="Times New Roman" w:hAnsi="Times New Roman" w:cs="Times New Roman"/>
                <w:color w:val="000000"/>
              </w:rPr>
              <w:t>.</w:t>
            </w:r>
            <w:r w:rsidRPr="002F7108">
              <w:rPr>
                <w:rFonts w:ascii="Times New Roman" w:hAnsi="Times New Roman" w:cs="Times New Roman"/>
                <w:color w:val="000000"/>
              </w:rPr>
              <w:t>753</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-139</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175</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-4.07</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48.27</w:t>
            </w:r>
          </w:p>
        </w:tc>
      </w:tr>
      <w:tr w:rsidR="002F7108" w:rsidRPr="00AB44F9" w:rsidTr="00741E1F">
        <w:trPr>
          <w:trHeight w:val="303"/>
          <w:jc w:val="center"/>
        </w:trPr>
        <w:tc>
          <w:tcPr>
            <w:tcW w:w="1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Mai</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661</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7</w:t>
            </w:r>
            <w:r>
              <w:rPr>
                <w:rFonts w:ascii="Times New Roman" w:hAnsi="Times New Roman" w:cs="Times New Roman"/>
                <w:color w:val="000000"/>
              </w:rPr>
              <w:t>.</w:t>
            </w:r>
            <w:r w:rsidRPr="002F7108">
              <w:rPr>
                <w:rFonts w:ascii="Times New Roman" w:hAnsi="Times New Roman" w:cs="Times New Roman"/>
                <w:color w:val="000000"/>
              </w:rPr>
              <w:t>098</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834</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11</w:t>
            </w:r>
            <w:r>
              <w:rPr>
                <w:rFonts w:ascii="Times New Roman" w:hAnsi="Times New Roman" w:cs="Times New Roman"/>
                <w:color w:val="000000"/>
              </w:rPr>
              <w:t>.</w:t>
            </w:r>
            <w:r w:rsidRPr="002F7108">
              <w:rPr>
                <w:rFonts w:ascii="Times New Roman" w:hAnsi="Times New Roman" w:cs="Times New Roman"/>
                <w:color w:val="000000"/>
              </w:rPr>
              <w:t>849</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173</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4</w:t>
            </w:r>
            <w:r>
              <w:rPr>
                <w:rFonts w:ascii="Times New Roman" w:hAnsi="Times New Roman" w:cs="Times New Roman"/>
                <w:color w:val="000000"/>
              </w:rPr>
              <w:t>.</w:t>
            </w:r>
            <w:r w:rsidRPr="002F7108">
              <w:rPr>
                <w:rFonts w:ascii="Times New Roman" w:hAnsi="Times New Roman" w:cs="Times New Roman"/>
                <w:color w:val="000000"/>
              </w:rPr>
              <w:t>751</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4.73</w:t>
            </w:r>
          </w:p>
        </w:tc>
        <w:tc>
          <w:tcPr>
            <w:tcW w:w="974" w:type="dxa"/>
            <w:tcBorders>
              <w:top w:val="single" w:sz="4" w:space="0" w:color="auto"/>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66.93</w:t>
            </w:r>
          </w:p>
        </w:tc>
      </w:tr>
      <w:tr w:rsidR="002F7108" w:rsidRPr="00AB44F9" w:rsidTr="00741E1F">
        <w:trPr>
          <w:trHeight w:val="303"/>
          <w:jc w:val="center"/>
        </w:trPr>
        <w:tc>
          <w:tcPr>
            <w:tcW w:w="1328" w:type="dxa"/>
            <w:tcBorders>
              <w:top w:val="nil"/>
              <w:left w:val="single" w:sz="8" w:space="0" w:color="auto"/>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Iunie</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4</w:t>
            </w:r>
            <w:r>
              <w:rPr>
                <w:rFonts w:ascii="Times New Roman" w:hAnsi="Times New Roman" w:cs="Times New Roman"/>
                <w:color w:val="000000"/>
              </w:rPr>
              <w:t>.</w:t>
            </w:r>
            <w:r w:rsidRPr="002F7108">
              <w:rPr>
                <w:rFonts w:ascii="Times New Roman" w:hAnsi="Times New Roman" w:cs="Times New Roman"/>
                <w:color w:val="000000"/>
              </w:rPr>
              <w:t>710</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7</w:t>
            </w:r>
            <w:r>
              <w:rPr>
                <w:rFonts w:ascii="Times New Roman" w:hAnsi="Times New Roman" w:cs="Times New Roman"/>
                <w:color w:val="000000"/>
              </w:rPr>
              <w:t>.</w:t>
            </w:r>
            <w:r w:rsidRPr="002F7108">
              <w:rPr>
                <w:rFonts w:ascii="Times New Roman" w:hAnsi="Times New Roman" w:cs="Times New Roman"/>
                <w:color w:val="000000"/>
              </w:rPr>
              <w:t>923</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375</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9</w:t>
            </w:r>
            <w:r>
              <w:rPr>
                <w:rFonts w:ascii="Times New Roman" w:hAnsi="Times New Roman" w:cs="Times New Roman"/>
                <w:color w:val="000000"/>
              </w:rPr>
              <w:t>.</w:t>
            </w:r>
            <w:r w:rsidRPr="002F7108">
              <w:rPr>
                <w:rFonts w:ascii="Times New Roman" w:hAnsi="Times New Roman" w:cs="Times New Roman"/>
                <w:color w:val="000000"/>
              </w:rPr>
              <w:t>778</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-1335</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w:t>
            </w:r>
            <w:r>
              <w:rPr>
                <w:rFonts w:ascii="Times New Roman" w:hAnsi="Times New Roman" w:cs="Times New Roman"/>
                <w:color w:val="000000"/>
              </w:rPr>
              <w:t>.</w:t>
            </w:r>
            <w:r w:rsidRPr="002F7108">
              <w:rPr>
                <w:rFonts w:ascii="Times New Roman" w:hAnsi="Times New Roman" w:cs="Times New Roman"/>
                <w:color w:val="000000"/>
              </w:rPr>
              <w:t>855</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-28.34</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23.41</w:t>
            </w:r>
          </w:p>
        </w:tc>
      </w:tr>
      <w:tr w:rsidR="002F7108" w:rsidRPr="00AB44F9" w:rsidTr="00741E1F">
        <w:trPr>
          <w:trHeight w:val="303"/>
          <w:jc w:val="center"/>
        </w:trPr>
        <w:tc>
          <w:tcPr>
            <w:tcW w:w="1328" w:type="dxa"/>
            <w:tcBorders>
              <w:top w:val="nil"/>
              <w:left w:val="single" w:sz="8" w:space="0" w:color="auto"/>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iulie</w:t>
            </w:r>
          </w:p>
        </w:tc>
        <w:tc>
          <w:tcPr>
            <w:tcW w:w="1194" w:type="dxa"/>
            <w:tcBorders>
              <w:top w:val="nil"/>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2</w:t>
            </w:r>
            <w:r>
              <w:rPr>
                <w:rFonts w:ascii="Times New Roman" w:hAnsi="Times New Roman" w:cs="Times New Roman"/>
                <w:color w:val="000000"/>
              </w:rPr>
              <w:t>.</w:t>
            </w:r>
            <w:r w:rsidRPr="002F7108">
              <w:rPr>
                <w:rFonts w:ascii="Times New Roman" w:hAnsi="Times New Roman" w:cs="Times New Roman"/>
                <w:color w:val="000000"/>
              </w:rPr>
              <w:t>875</w:t>
            </w:r>
          </w:p>
        </w:tc>
        <w:tc>
          <w:tcPr>
            <w:tcW w:w="974" w:type="dxa"/>
            <w:tcBorders>
              <w:top w:val="nil"/>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7</w:t>
            </w:r>
            <w:r>
              <w:rPr>
                <w:rFonts w:ascii="Times New Roman" w:hAnsi="Times New Roman" w:cs="Times New Roman"/>
                <w:color w:val="000000"/>
              </w:rPr>
              <w:t>.</w:t>
            </w:r>
            <w:r w:rsidRPr="002F7108">
              <w:rPr>
                <w:rFonts w:ascii="Times New Roman" w:hAnsi="Times New Roman" w:cs="Times New Roman"/>
                <w:color w:val="000000"/>
              </w:rPr>
              <w:t>435</w:t>
            </w:r>
          </w:p>
        </w:tc>
        <w:tc>
          <w:tcPr>
            <w:tcW w:w="1194" w:type="dxa"/>
            <w:tcBorders>
              <w:top w:val="nil"/>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949</w:t>
            </w:r>
          </w:p>
        </w:tc>
        <w:tc>
          <w:tcPr>
            <w:tcW w:w="974" w:type="dxa"/>
            <w:tcBorders>
              <w:top w:val="nil"/>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10</w:t>
            </w:r>
            <w:r>
              <w:rPr>
                <w:rFonts w:ascii="Times New Roman" w:hAnsi="Times New Roman" w:cs="Times New Roman"/>
                <w:color w:val="000000"/>
              </w:rPr>
              <w:t>.</w:t>
            </w:r>
            <w:r w:rsidRPr="002F7108">
              <w:rPr>
                <w:rFonts w:ascii="Times New Roman" w:hAnsi="Times New Roman" w:cs="Times New Roman"/>
                <w:color w:val="000000"/>
              </w:rPr>
              <w:t>623</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w:t>
            </w:r>
            <w:r>
              <w:rPr>
                <w:rFonts w:ascii="Times New Roman" w:hAnsi="Times New Roman" w:cs="Times New Roman"/>
                <w:color w:val="000000"/>
              </w:rPr>
              <w:t>.</w:t>
            </w:r>
            <w:r w:rsidRPr="002F7108">
              <w:rPr>
                <w:rFonts w:ascii="Times New Roman" w:hAnsi="Times New Roman" w:cs="Times New Roman"/>
                <w:color w:val="000000"/>
              </w:rPr>
              <w:t>074</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188</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37.36</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42.88</w:t>
            </w:r>
          </w:p>
        </w:tc>
      </w:tr>
      <w:tr w:rsidR="002F7108" w:rsidRPr="00AB44F9" w:rsidTr="00741E1F">
        <w:trPr>
          <w:trHeight w:val="303"/>
          <w:jc w:val="center"/>
        </w:trPr>
        <w:tc>
          <w:tcPr>
            <w:tcW w:w="1328" w:type="dxa"/>
            <w:tcBorders>
              <w:top w:val="single" w:sz="4" w:space="0" w:color="auto"/>
              <w:left w:val="single" w:sz="8" w:space="0" w:color="auto"/>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august</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2</w:t>
            </w:r>
            <w:r>
              <w:rPr>
                <w:rFonts w:ascii="Times New Roman" w:hAnsi="Times New Roman" w:cs="Times New Roman"/>
                <w:color w:val="000000"/>
              </w:rPr>
              <w:t>.</w:t>
            </w:r>
            <w:r w:rsidRPr="002F7108">
              <w:rPr>
                <w:rFonts w:ascii="Times New Roman" w:hAnsi="Times New Roman" w:cs="Times New Roman"/>
                <w:color w:val="000000"/>
              </w:rPr>
              <w:t>642</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7</w:t>
            </w:r>
            <w:r>
              <w:rPr>
                <w:rFonts w:ascii="Times New Roman" w:hAnsi="Times New Roman" w:cs="Times New Roman"/>
                <w:color w:val="000000"/>
              </w:rPr>
              <w:t>.</w:t>
            </w:r>
            <w:r w:rsidRPr="002F7108">
              <w:rPr>
                <w:rFonts w:ascii="Times New Roman" w:hAnsi="Times New Roman" w:cs="Times New Roman"/>
                <w:color w:val="000000"/>
              </w:rPr>
              <w:t>499</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5</w:t>
            </w:r>
            <w:r>
              <w:rPr>
                <w:rFonts w:ascii="Times New Roman" w:hAnsi="Times New Roman" w:cs="Times New Roman"/>
                <w:color w:val="000000"/>
              </w:rPr>
              <w:t>.</w:t>
            </w:r>
            <w:r w:rsidRPr="002F7108">
              <w:rPr>
                <w:rFonts w:ascii="Times New Roman" w:hAnsi="Times New Roman" w:cs="Times New Roman"/>
                <w:color w:val="000000"/>
              </w:rPr>
              <w:t>058</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10</w:t>
            </w:r>
            <w:r>
              <w:rPr>
                <w:rFonts w:ascii="Times New Roman" w:hAnsi="Times New Roman" w:cs="Times New Roman"/>
                <w:color w:val="000000"/>
              </w:rPr>
              <w:t>.</w:t>
            </w:r>
            <w:r w:rsidRPr="002F7108">
              <w:rPr>
                <w:rFonts w:ascii="Times New Roman" w:hAnsi="Times New Roman" w:cs="Times New Roman"/>
                <w:color w:val="000000"/>
              </w:rPr>
              <w:t>618</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2</w:t>
            </w:r>
            <w:r>
              <w:rPr>
                <w:rFonts w:ascii="Times New Roman" w:hAnsi="Times New Roman" w:cs="Times New Roman"/>
                <w:color w:val="000000"/>
              </w:rPr>
              <w:t>.</w:t>
            </w:r>
            <w:r w:rsidRPr="002F7108">
              <w:rPr>
                <w:rFonts w:ascii="Times New Roman" w:hAnsi="Times New Roman" w:cs="Times New Roman"/>
                <w:color w:val="000000"/>
              </w:rPr>
              <w:t>416</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119</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91.45</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41.59</w:t>
            </w:r>
          </w:p>
        </w:tc>
      </w:tr>
      <w:tr w:rsidR="002F7108" w:rsidRPr="00AB44F9" w:rsidTr="00741E1F">
        <w:trPr>
          <w:trHeight w:val="303"/>
          <w:jc w:val="center"/>
        </w:trPr>
        <w:tc>
          <w:tcPr>
            <w:tcW w:w="13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Pr>
                <w:rFonts w:ascii="Times New Roman" w:hAnsi="Times New Roman" w:cs="Times New Roman"/>
                <w:color w:val="000000"/>
              </w:rPr>
              <w:t>s</w:t>
            </w:r>
            <w:r w:rsidRPr="002F7108">
              <w:rPr>
                <w:rFonts w:ascii="Times New Roman" w:hAnsi="Times New Roman" w:cs="Times New Roman"/>
                <w:color w:val="000000"/>
              </w:rPr>
              <w:t>eptembrie</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575</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7</w:t>
            </w:r>
            <w:r>
              <w:rPr>
                <w:rFonts w:ascii="Times New Roman" w:hAnsi="Times New Roman" w:cs="Times New Roman"/>
                <w:color w:val="000000"/>
              </w:rPr>
              <w:t>.</w:t>
            </w:r>
            <w:r w:rsidRPr="002F7108">
              <w:rPr>
                <w:rFonts w:ascii="Times New Roman" w:hAnsi="Times New Roman" w:cs="Times New Roman"/>
                <w:color w:val="000000"/>
              </w:rPr>
              <w:t>607</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5</w:t>
            </w:r>
            <w:r>
              <w:rPr>
                <w:rFonts w:ascii="Times New Roman" w:hAnsi="Times New Roman" w:cs="Times New Roman"/>
                <w:color w:val="000000"/>
              </w:rPr>
              <w:t>.</w:t>
            </w:r>
            <w:r w:rsidRPr="002F7108">
              <w:rPr>
                <w:rFonts w:ascii="Times New Roman" w:hAnsi="Times New Roman" w:cs="Times New Roman"/>
                <w:color w:val="000000"/>
              </w:rPr>
              <w:t>160</w:t>
            </w:r>
          </w:p>
        </w:tc>
        <w:tc>
          <w:tcPr>
            <w:tcW w:w="97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9</w:t>
            </w:r>
            <w:r>
              <w:rPr>
                <w:rFonts w:ascii="Times New Roman" w:hAnsi="Times New Roman" w:cs="Times New Roman"/>
                <w:color w:val="000000"/>
              </w:rPr>
              <w:t>.</w:t>
            </w:r>
            <w:r w:rsidRPr="002F7108">
              <w:rPr>
                <w:rFonts w:ascii="Times New Roman" w:hAnsi="Times New Roman" w:cs="Times New Roman"/>
                <w:color w:val="000000"/>
              </w:rPr>
              <w:t>549</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w:t>
            </w:r>
            <w:r>
              <w:rPr>
                <w:rFonts w:ascii="Times New Roman" w:hAnsi="Times New Roman" w:cs="Times New Roman"/>
                <w:color w:val="000000"/>
              </w:rPr>
              <w:t>.</w:t>
            </w:r>
            <w:r w:rsidRPr="002F7108">
              <w:rPr>
                <w:rFonts w:ascii="Times New Roman" w:hAnsi="Times New Roman" w:cs="Times New Roman"/>
                <w:color w:val="000000"/>
              </w:rPr>
              <w:t>585</w:t>
            </w:r>
          </w:p>
        </w:tc>
        <w:tc>
          <w:tcPr>
            <w:tcW w:w="97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w:t>
            </w:r>
            <w:r>
              <w:rPr>
                <w:rFonts w:ascii="Times New Roman" w:hAnsi="Times New Roman" w:cs="Times New Roman"/>
                <w:color w:val="000000"/>
              </w:rPr>
              <w:t>.</w:t>
            </w:r>
            <w:r w:rsidRPr="002F7108">
              <w:rPr>
                <w:rFonts w:ascii="Times New Roman" w:hAnsi="Times New Roman" w:cs="Times New Roman"/>
                <w:color w:val="000000"/>
              </w:rPr>
              <w:t>942</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44.34</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25.53</w:t>
            </w:r>
          </w:p>
        </w:tc>
      </w:tr>
      <w:tr w:rsidR="002F7108" w:rsidRPr="00AB44F9" w:rsidTr="00741E1F">
        <w:trPr>
          <w:trHeight w:val="303"/>
          <w:jc w:val="center"/>
        </w:trPr>
        <w:tc>
          <w:tcPr>
            <w:tcW w:w="1328" w:type="dxa"/>
            <w:tcBorders>
              <w:top w:val="single" w:sz="4" w:space="0" w:color="auto"/>
              <w:left w:val="single" w:sz="8" w:space="0" w:color="auto"/>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Pr>
                <w:rFonts w:ascii="Times New Roman" w:hAnsi="Times New Roman" w:cs="Times New Roman"/>
                <w:color w:val="000000"/>
              </w:rPr>
              <w:t>o</w:t>
            </w:r>
            <w:r w:rsidRPr="002F7108">
              <w:rPr>
                <w:rFonts w:ascii="Times New Roman" w:hAnsi="Times New Roman" w:cs="Times New Roman"/>
                <w:color w:val="000000"/>
              </w:rPr>
              <w:t>ctombrie</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4</w:t>
            </w:r>
            <w:r>
              <w:rPr>
                <w:rFonts w:ascii="Times New Roman" w:hAnsi="Times New Roman" w:cs="Times New Roman"/>
                <w:color w:val="000000"/>
              </w:rPr>
              <w:t>.</w:t>
            </w:r>
            <w:r w:rsidRPr="002F7108">
              <w:rPr>
                <w:rFonts w:ascii="Times New Roman" w:hAnsi="Times New Roman" w:cs="Times New Roman"/>
                <w:color w:val="000000"/>
              </w:rPr>
              <w:t>647</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8</w:t>
            </w:r>
            <w:r>
              <w:rPr>
                <w:rFonts w:ascii="Times New Roman" w:hAnsi="Times New Roman" w:cs="Times New Roman"/>
                <w:color w:val="000000"/>
              </w:rPr>
              <w:t>.</w:t>
            </w:r>
            <w:r w:rsidRPr="002F7108">
              <w:rPr>
                <w:rFonts w:ascii="Times New Roman" w:hAnsi="Times New Roman" w:cs="Times New Roman"/>
                <w:color w:val="000000"/>
              </w:rPr>
              <w:t>350</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6</w:t>
            </w:r>
            <w:r>
              <w:rPr>
                <w:rFonts w:ascii="Times New Roman" w:hAnsi="Times New Roman" w:cs="Times New Roman"/>
                <w:color w:val="000000"/>
              </w:rPr>
              <w:t>.</w:t>
            </w:r>
            <w:r w:rsidRPr="002F7108">
              <w:rPr>
                <w:rFonts w:ascii="Times New Roman" w:hAnsi="Times New Roman" w:cs="Times New Roman"/>
                <w:color w:val="000000"/>
              </w:rPr>
              <w:t>487</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10</w:t>
            </w:r>
            <w:r>
              <w:rPr>
                <w:rFonts w:ascii="Times New Roman" w:hAnsi="Times New Roman" w:cs="Times New Roman"/>
                <w:color w:val="000000"/>
              </w:rPr>
              <w:t>.</w:t>
            </w:r>
            <w:r w:rsidRPr="002F7108">
              <w:rPr>
                <w:rFonts w:ascii="Times New Roman" w:hAnsi="Times New Roman" w:cs="Times New Roman"/>
                <w:color w:val="000000"/>
              </w:rPr>
              <w:t>274</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w:t>
            </w:r>
            <w:r>
              <w:rPr>
                <w:rFonts w:ascii="Times New Roman" w:hAnsi="Times New Roman" w:cs="Times New Roman"/>
                <w:color w:val="000000"/>
              </w:rPr>
              <w:t>.</w:t>
            </w:r>
            <w:r w:rsidRPr="002F7108">
              <w:rPr>
                <w:rFonts w:ascii="Times New Roman" w:hAnsi="Times New Roman" w:cs="Times New Roman"/>
                <w:color w:val="000000"/>
              </w:rPr>
              <w:t>840</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w:t>
            </w:r>
            <w:r>
              <w:rPr>
                <w:rFonts w:ascii="Times New Roman" w:hAnsi="Times New Roman" w:cs="Times New Roman"/>
                <w:color w:val="000000"/>
              </w:rPr>
              <w:t>.</w:t>
            </w:r>
            <w:r w:rsidRPr="002F7108">
              <w:rPr>
                <w:rFonts w:ascii="Times New Roman" w:hAnsi="Times New Roman" w:cs="Times New Roman"/>
                <w:color w:val="000000"/>
              </w:rPr>
              <w:t>924</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39.60</w:t>
            </w:r>
          </w:p>
        </w:tc>
        <w:tc>
          <w:tcPr>
            <w:tcW w:w="974" w:type="dxa"/>
            <w:tcBorders>
              <w:top w:val="single" w:sz="4" w:space="0" w:color="auto"/>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23.04</w:t>
            </w:r>
          </w:p>
        </w:tc>
      </w:tr>
      <w:tr w:rsidR="002F7108" w:rsidRPr="00AB44F9" w:rsidTr="00741E1F">
        <w:trPr>
          <w:trHeight w:val="303"/>
          <w:jc w:val="center"/>
        </w:trPr>
        <w:tc>
          <w:tcPr>
            <w:tcW w:w="1328" w:type="dxa"/>
            <w:tcBorders>
              <w:top w:val="single" w:sz="4" w:space="0" w:color="auto"/>
              <w:left w:val="single" w:sz="8" w:space="0" w:color="auto"/>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Pr>
                <w:rFonts w:ascii="Times New Roman" w:hAnsi="Times New Roman" w:cs="Times New Roman"/>
                <w:color w:val="000000"/>
              </w:rPr>
              <w:t>n</w:t>
            </w:r>
            <w:r w:rsidRPr="002F7108">
              <w:rPr>
                <w:rFonts w:ascii="Times New Roman" w:hAnsi="Times New Roman" w:cs="Times New Roman"/>
                <w:color w:val="000000"/>
              </w:rPr>
              <w:t>oiembrie</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4</w:t>
            </w:r>
            <w:r>
              <w:rPr>
                <w:rFonts w:ascii="Times New Roman" w:hAnsi="Times New Roman" w:cs="Times New Roman"/>
                <w:color w:val="000000"/>
              </w:rPr>
              <w:t>.</w:t>
            </w:r>
            <w:r w:rsidRPr="002F7108">
              <w:rPr>
                <w:rFonts w:ascii="Times New Roman" w:hAnsi="Times New Roman" w:cs="Times New Roman"/>
                <w:color w:val="000000"/>
              </w:rPr>
              <w:t>641</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9</w:t>
            </w:r>
            <w:r>
              <w:rPr>
                <w:rFonts w:ascii="Times New Roman" w:hAnsi="Times New Roman" w:cs="Times New Roman"/>
                <w:color w:val="000000"/>
              </w:rPr>
              <w:t>.</w:t>
            </w:r>
            <w:r w:rsidRPr="002F7108">
              <w:rPr>
                <w:rFonts w:ascii="Times New Roman" w:hAnsi="Times New Roman" w:cs="Times New Roman"/>
                <w:color w:val="000000"/>
              </w:rPr>
              <w:t>203</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6</w:t>
            </w:r>
            <w:r>
              <w:rPr>
                <w:rFonts w:ascii="Times New Roman" w:hAnsi="Times New Roman" w:cs="Times New Roman"/>
                <w:color w:val="000000"/>
              </w:rPr>
              <w:t>.</w:t>
            </w:r>
            <w:r w:rsidRPr="002F7108">
              <w:rPr>
                <w:rFonts w:ascii="Times New Roman" w:hAnsi="Times New Roman" w:cs="Times New Roman"/>
                <w:color w:val="000000"/>
              </w:rPr>
              <w:t>016</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10</w:t>
            </w:r>
            <w:r>
              <w:rPr>
                <w:rFonts w:ascii="Times New Roman" w:hAnsi="Times New Roman" w:cs="Times New Roman"/>
                <w:color w:val="000000"/>
              </w:rPr>
              <w:t>.</w:t>
            </w:r>
            <w:r w:rsidRPr="002F7108">
              <w:rPr>
                <w:rFonts w:ascii="Times New Roman" w:hAnsi="Times New Roman" w:cs="Times New Roman"/>
                <w:color w:val="000000"/>
              </w:rPr>
              <w:t>131</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w:t>
            </w:r>
            <w:r>
              <w:rPr>
                <w:rFonts w:ascii="Times New Roman" w:hAnsi="Times New Roman" w:cs="Times New Roman"/>
                <w:color w:val="000000"/>
              </w:rPr>
              <w:t>.</w:t>
            </w:r>
            <w:r w:rsidRPr="002F7108">
              <w:rPr>
                <w:rFonts w:ascii="Times New Roman" w:hAnsi="Times New Roman" w:cs="Times New Roman"/>
                <w:color w:val="000000"/>
              </w:rPr>
              <w:t>375</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928</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29.63</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10.08</w:t>
            </w:r>
          </w:p>
        </w:tc>
      </w:tr>
      <w:tr w:rsidR="002F7108" w:rsidRPr="00AB44F9" w:rsidTr="00741E1F">
        <w:trPr>
          <w:trHeight w:val="303"/>
          <w:jc w:val="center"/>
        </w:trPr>
        <w:tc>
          <w:tcPr>
            <w:tcW w:w="1328" w:type="dxa"/>
            <w:tcBorders>
              <w:top w:val="single" w:sz="4" w:space="0" w:color="auto"/>
              <w:left w:val="single" w:sz="8" w:space="0" w:color="auto"/>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Pr>
                <w:rFonts w:ascii="Times New Roman" w:hAnsi="Times New Roman" w:cs="Times New Roman"/>
                <w:color w:val="000000"/>
              </w:rPr>
              <w:t>d</w:t>
            </w:r>
            <w:r w:rsidRPr="002F7108">
              <w:rPr>
                <w:rFonts w:ascii="Times New Roman" w:hAnsi="Times New Roman" w:cs="Times New Roman"/>
                <w:color w:val="000000"/>
              </w:rPr>
              <w:t>ecembrie</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3</w:t>
            </w:r>
            <w:r>
              <w:rPr>
                <w:rFonts w:ascii="Times New Roman" w:hAnsi="Times New Roman" w:cs="Times New Roman"/>
                <w:color w:val="000000"/>
              </w:rPr>
              <w:t>.</w:t>
            </w:r>
            <w:r w:rsidRPr="002F7108">
              <w:rPr>
                <w:rFonts w:ascii="Times New Roman" w:hAnsi="Times New Roman" w:cs="Times New Roman"/>
                <w:color w:val="000000"/>
              </w:rPr>
              <w:t>415</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8</w:t>
            </w:r>
            <w:r>
              <w:rPr>
                <w:rFonts w:ascii="Times New Roman" w:hAnsi="Times New Roman" w:cs="Times New Roman"/>
                <w:color w:val="000000"/>
              </w:rPr>
              <w:t>.</w:t>
            </w:r>
            <w:r w:rsidRPr="002F7108">
              <w:rPr>
                <w:rFonts w:ascii="Times New Roman" w:hAnsi="Times New Roman" w:cs="Times New Roman"/>
                <w:color w:val="000000"/>
              </w:rPr>
              <w:t>357</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4</w:t>
            </w:r>
            <w:r>
              <w:rPr>
                <w:rFonts w:ascii="Times New Roman" w:hAnsi="Times New Roman" w:cs="Times New Roman"/>
                <w:color w:val="000000"/>
              </w:rPr>
              <w:t>.</w:t>
            </w:r>
            <w:r w:rsidRPr="002F7108">
              <w:rPr>
                <w:rFonts w:ascii="Times New Roman" w:hAnsi="Times New Roman" w:cs="Times New Roman"/>
                <w:color w:val="000000"/>
              </w:rPr>
              <w:t>676</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7</w:t>
            </w:r>
            <w:r>
              <w:rPr>
                <w:rFonts w:ascii="Times New Roman" w:hAnsi="Times New Roman" w:cs="Times New Roman"/>
                <w:color w:val="000000"/>
              </w:rPr>
              <w:t>.</w:t>
            </w:r>
            <w:r w:rsidRPr="002F7108">
              <w:rPr>
                <w:rFonts w:ascii="Times New Roman" w:hAnsi="Times New Roman" w:cs="Times New Roman"/>
                <w:color w:val="000000"/>
              </w:rPr>
              <w:t>933</w:t>
            </w:r>
          </w:p>
        </w:tc>
        <w:tc>
          <w:tcPr>
            <w:tcW w:w="119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1</w:t>
            </w:r>
            <w:r>
              <w:rPr>
                <w:rFonts w:ascii="Times New Roman" w:hAnsi="Times New Roman" w:cs="Times New Roman"/>
                <w:color w:val="000000"/>
              </w:rPr>
              <w:t>.</w:t>
            </w:r>
            <w:r w:rsidRPr="002F7108">
              <w:rPr>
                <w:rFonts w:ascii="Times New Roman" w:hAnsi="Times New Roman" w:cs="Times New Roman"/>
                <w:color w:val="000000"/>
              </w:rPr>
              <w:t>261</w:t>
            </w:r>
          </w:p>
        </w:tc>
        <w:tc>
          <w:tcPr>
            <w:tcW w:w="974" w:type="dxa"/>
            <w:tcBorders>
              <w:top w:val="single" w:sz="4" w:space="0" w:color="auto"/>
              <w:left w:val="nil"/>
              <w:bottom w:val="nil"/>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color w:val="000000"/>
              </w:rPr>
            </w:pPr>
            <w:r w:rsidRPr="002F7108">
              <w:rPr>
                <w:rFonts w:ascii="Times New Roman" w:hAnsi="Times New Roman" w:cs="Times New Roman"/>
                <w:color w:val="000000"/>
              </w:rPr>
              <w:t>-424</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36.93</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-5.07</w:t>
            </w:r>
          </w:p>
        </w:tc>
      </w:tr>
      <w:tr w:rsidR="002F7108" w:rsidRPr="00AB44F9" w:rsidTr="00741E1F">
        <w:trPr>
          <w:trHeight w:val="318"/>
          <w:jc w:val="center"/>
        </w:trPr>
        <w:tc>
          <w:tcPr>
            <w:tcW w:w="132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Total</w:t>
            </w:r>
          </w:p>
        </w:tc>
        <w:tc>
          <w:tcPr>
            <w:tcW w:w="1194" w:type="dxa"/>
            <w:tcBorders>
              <w:top w:val="single" w:sz="4" w:space="0" w:color="auto"/>
              <w:left w:val="nil"/>
              <w:bottom w:val="single" w:sz="8"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42</w:t>
            </w:r>
            <w:r>
              <w:rPr>
                <w:rFonts w:ascii="Times New Roman" w:hAnsi="Times New Roman" w:cs="Times New Roman"/>
                <w:b/>
                <w:bCs/>
                <w:color w:val="000000"/>
              </w:rPr>
              <w:t>.</w:t>
            </w:r>
            <w:r w:rsidRPr="002F7108">
              <w:rPr>
                <w:rFonts w:ascii="Times New Roman" w:hAnsi="Times New Roman" w:cs="Times New Roman"/>
                <w:b/>
                <w:bCs/>
                <w:color w:val="000000"/>
              </w:rPr>
              <w:t>630</w:t>
            </w:r>
          </w:p>
        </w:tc>
        <w:tc>
          <w:tcPr>
            <w:tcW w:w="974" w:type="dxa"/>
            <w:tcBorders>
              <w:top w:val="single" w:sz="4" w:space="0" w:color="auto"/>
              <w:left w:val="nil"/>
              <w:bottom w:val="single" w:sz="8"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87</w:t>
            </w:r>
            <w:r>
              <w:rPr>
                <w:rFonts w:ascii="Times New Roman" w:hAnsi="Times New Roman" w:cs="Times New Roman"/>
                <w:b/>
                <w:bCs/>
                <w:color w:val="000000"/>
              </w:rPr>
              <w:t>.</w:t>
            </w:r>
            <w:r w:rsidRPr="002F7108">
              <w:rPr>
                <w:rFonts w:ascii="Times New Roman" w:hAnsi="Times New Roman" w:cs="Times New Roman"/>
                <w:b/>
                <w:bCs/>
                <w:color w:val="000000"/>
              </w:rPr>
              <w:t>903</w:t>
            </w:r>
          </w:p>
        </w:tc>
        <w:tc>
          <w:tcPr>
            <w:tcW w:w="1194" w:type="dxa"/>
            <w:tcBorders>
              <w:top w:val="single" w:sz="4" w:space="0" w:color="auto"/>
              <w:left w:val="nil"/>
              <w:bottom w:val="single" w:sz="8"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52</w:t>
            </w:r>
            <w:r>
              <w:rPr>
                <w:rFonts w:ascii="Times New Roman" w:hAnsi="Times New Roman" w:cs="Times New Roman"/>
                <w:b/>
                <w:bCs/>
                <w:color w:val="000000"/>
              </w:rPr>
              <w:t>.</w:t>
            </w:r>
            <w:r w:rsidRPr="002F7108">
              <w:rPr>
                <w:rFonts w:ascii="Times New Roman" w:hAnsi="Times New Roman" w:cs="Times New Roman"/>
                <w:b/>
                <w:bCs/>
                <w:color w:val="000000"/>
              </w:rPr>
              <w:t>124</w:t>
            </w:r>
          </w:p>
        </w:tc>
        <w:tc>
          <w:tcPr>
            <w:tcW w:w="974" w:type="dxa"/>
            <w:tcBorders>
              <w:top w:val="single" w:sz="4" w:space="0" w:color="auto"/>
              <w:left w:val="nil"/>
              <w:bottom w:val="single" w:sz="8"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127</w:t>
            </w:r>
            <w:r>
              <w:rPr>
                <w:rFonts w:ascii="Times New Roman" w:hAnsi="Times New Roman" w:cs="Times New Roman"/>
                <w:b/>
                <w:bCs/>
                <w:color w:val="000000"/>
              </w:rPr>
              <w:t>.</w:t>
            </w:r>
            <w:r w:rsidRPr="002F7108">
              <w:rPr>
                <w:rFonts w:ascii="Times New Roman" w:hAnsi="Times New Roman" w:cs="Times New Roman"/>
                <w:b/>
                <w:bCs/>
                <w:color w:val="000000"/>
              </w:rPr>
              <w:t>269</w:t>
            </w:r>
          </w:p>
        </w:tc>
        <w:tc>
          <w:tcPr>
            <w:tcW w:w="1194" w:type="dxa"/>
            <w:tcBorders>
              <w:top w:val="single" w:sz="4" w:space="0" w:color="auto"/>
              <w:left w:val="nil"/>
              <w:bottom w:val="single" w:sz="8"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9</w:t>
            </w:r>
            <w:r>
              <w:rPr>
                <w:rFonts w:ascii="Times New Roman" w:hAnsi="Times New Roman" w:cs="Times New Roman"/>
                <w:b/>
                <w:bCs/>
                <w:color w:val="000000"/>
              </w:rPr>
              <w:t>.</w:t>
            </w:r>
            <w:r w:rsidRPr="002F7108">
              <w:rPr>
                <w:rFonts w:ascii="Times New Roman" w:hAnsi="Times New Roman" w:cs="Times New Roman"/>
                <w:b/>
                <w:bCs/>
                <w:color w:val="000000"/>
              </w:rPr>
              <w:t>494</w:t>
            </w:r>
          </w:p>
        </w:tc>
        <w:tc>
          <w:tcPr>
            <w:tcW w:w="974" w:type="dxa"/>
            <w:tcBorders>
              <w:top w:val="single" w:sz="4" w:space="0" w:color="auto"/>
              <w:left w:val="nil"/>
              <w:bottom w:val="single" w:sz="8"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39</w:t>
            </w:r>
            <w:r>
              <w:rPr>
                <w:rFonts w:ascii="Times New Roman" w:hAnsi="Times New Roman" w:cs="Times New Roman"/>
                <w:b/>
                <w:bCs/>
                <w:color w:val="000000"/>
              </w:rPr>
              <w:t>.</w:t>
            </w:r>
            <w:r w:rsidRPr="002F7108">
              <w:rPr>
                <w:rFonts w:ascii="Times New Roman" w:hAnsi="Times New Roman" w:cs="Times New Roman"/>
                <w:b/>
                <w:bCs/>
                <w:color w:val="000000"/>
              </w:rPr>
              <w:t>366</w:t>
            </w:r>
          </w:p>
        </w:tc>
        <w:tc>
          <w:tcPr>
            <w:tcW w:w="1194" w:type="dxa"/>
            <w:tcBorders>
              <w:top w:val="nil"/>
              <w:left w:val="nil"/>
              <w:bottom w:val="single" w:sz="4" w:space="0" w:color="auto"/>
              <w:right w:val="single" w:sz="4"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32.41</w:t>
            </w:r>
          </w:p>
        </w:tc>
        <w:tc>
          <w:tcPr>
            <w:tcW w:w="974" w:type="dxa"/>
            <w:tcBorders>
              <w:top w:val="nil"/>
              <w:left w:val="nil"/>
              <w:bottom w:val="single" w:sz="4" w:space="0" w:color="auto"/>
              <w:right w:val="single" w:sz="8" w:space="0" w:color="auto"/>
            </w:tcBorders>
            <w:shd w:val="clear" w:color="auto" w:fill="auto"/>
            <w:noWrap/>
            <w:vAlign w:val="center"/>
            <w:hideMark/>
          </w:tcPr>
          <w:p w:rsidR="002F7108" w:rsidRPr="002F7108" w:rsidRDefault="002F7108" w:rsidP="000A7A31">
            <w:pPr>
              <w:jc w:val="center"/>
              <w:rPr>
                <w:rFonts w:ascii="Times New Roman" w:hAnsi="Times New Roman" w:cs="Times New Roman"/>
                <w:b/>
                <w:bCs/>
                <w:color w:val="000000"/>
              </w:rPr>
            </w:pPr>
            <w:r w:rsidRPr="002F7108">
              <w:rPr>
                <w:rFonts w:ascii="Times New Roman" w:hAnsi="Times New Roman" w:cs="Times New Roman"/>
                <w:b/>
                <w:bCs/>
                <w:color w:val="000000"/>
              </w:rPr>
              <w:t>44.78</w:t>
            </w:r>
          </w:p>
        </w:tc>
      </w:tr>
    </w:tbl>
    <w:p w:rsidR="002F7108" w:rsidRDefault="002F7108" w:rsidP="002F7108">
      <w:pPr>
        <w:pStyle w:val="ListParagraph"/>
        <w:ind w:left="0" w:right="450"/>
        <w:jc w:val="center"/>
        <w:rPr>
          <w:rFonts w:ascii="Times New Roman" w:hAnsi="Times New Roman"/>
          <w:sz w:val="28"/>
          <w:szCs w:val="28"/>
        </w:rPr>
      </w:pPr>
    </w:p>
    <w:p w:rsidR="002F7108" w:rsidRPr="005F5843" w:rsidRDefault="002F7108" w:rsidP="00741E1F">
      <w:pPr>
        <w:pStyle w:val="ListParagraph"/>
        <w:ind w:left="0" w:right="-284" w:firstLine="720"/>
        <w:jc w:val="both"/>
        <w:rPr>
          <w:rFonts w:ascii="Times New Roman" w:hAnsi="Times New Roman"/>
          <w:b/>
          <w:szCs w:val="24"/>
        </w:rPr>
      </w:pPr>
      <w:r w:rsidRPr="005F5843">
        <w:rPr>
          <w:rFonts w:ascii="Times New Roman" w:hAnsi="Times New Roman"/>
          <w:b/>
          <w:szCs w:val="24"/>
        </w:rPr>
        <w:t>N</w:t>
      </w:r>
      <w:r w:rsidR="005F5843" w:rsidRPr="005F5843">
        <w:rPr>
          <w:rFonts w:ascii="Times New Roman" w:hAnsi="Times New Roman"/>
          <w:b/>
          <w:szCs w:val="24"/>
        </w:rPr>
        <w:t>otă</w:t>
      </w:r>
      <w:r w:rsidRPr="005F5843">
        <w:rPr>
          <w:rFonts w:ascii="Times New Roman" w:hAnsi="Times New Roman"/>
          <w:b/>
          <w:szCs w:val="24"/>
        </w:rPr>
        <w:t xml:space="preserve">: </w:t>
      </w:r>
      <w:r w:rsidRPr="005F5843">
        <w:rPr>
          <w:rFonts w:ascii="Times New Roman" w:hAnsi="Times New Roman"/>
          <w:szCs w:val="24"/>
        </w:rPr>
        <w:t>Ca urmare a dispoziţiei DRPCIV, începând cu luna noiembrie 2017, permisele de conducere au fost eliberate atât la ghişeşle SPCRPCIV Bucureş</w:t>
      </w:r>
      <w:r w:rsidR="005F5843" w:rsidRPr="005F5843">
        <w:rPr>
          <w:rFonts w:ascii="Times New Roman" w:hAnsi="Times New Roman"/>
          <w:szCs w:val="24"/>
        </w:rPr>
        <w:t>ti cât şi transmise prins servi</w:t>
      </w:r>
      <w:r w:rsidRPr="005F5843">
        <w:rPr>
          <w:rFonts w:ascii="Times New Roman" w:hAnsi="Times New Roman"/>
          <w:szCs w:val="24"/>
        </w:rPr>
        <w:t>ciile poştale. Astfel, în ultimele luni ale anului 2017, se cons</w:t>
      </w:r>
      <w:r w:rsidR="005F5843" w:rsidRPr="005F5843">
        <w:rPr>
          <w:rFonts w:ascii="Times New Roman" w:hAnsi="Times New Roman"/>
          <w:szCs w:val="24"/>
        </w:rPr>
        <w:t>t</w:t>
      </w:r>
      <w:r w:rsidRPr="005F5843">
        <w:rPr>
          <w:rFonts w:ascii="Times New Roman" w:hAnsi="Times New Roman"/>
          <w:szCs w:val="24"/>
        </w:rPr>
        <w:t xml:space="preserve">ată o diminuare a activităţii de eliberare a permiselor de conducere la ghişee, însă cererile de eliberare a permiselor de conducere depuse în anul 2017 au înregistrat o creştrere semnificativă faţă de anul 2016, respectiv de </w:t>
      </w:r>
      <w:r w:rsidRPr="005F5843">
        <w:rPr>
          <w:rFonts w:ascii="Times New Roman" w:hAnsi="Times New Roman"/>
          <w:b/>
          <w:szCs w:val="24"/>
        </w:rPr>
        <w:t>55,5% ( de la 91.368 în 2016 la 138.488 în 2017)</w:t>
      </w:r>
    </w:p>
    <w:p w:rsidR="002F7108" w:rsidRDefault="002F7108" w:rsidP="002F7108">
      <w:pPr>
        <w:pStyle w:val="ListParagraph"/>
        <w:ind w:left="0" w:right="450" w:firstLine="720"/>
        <w:jc w:val="both"/>
        <w:rPr>
          <w:rFonts w:ascii="Times New Roman" w:hAnsi="Times New Roman"/>
          <w:b/>
          <w:sz w:val="24"/>
          <w:szCs w:val="24"/>
        </w:rPr>
      </w:pPr>
    </w:p>
    <w:p w:rsidR="002F7108" w:rsidRDefault="002F7108" w:rsidP="002F7108">
      <w:pPr>
        <w:pStyle w:val="ListParagraph"/>
        <w:ind w:left="0" w:right="29"/>
        <w:jc w:val="center"/>
        <w:rPr>
          <w:rFonts w:ascii="Times New Roman" w:hAnsi="Times New Roman"/>
          <w:noProof/>
          <w:sz w:val="28"/>
          <w:szCs w:val="28"/>
        </w:rPr>
      </w:pPr>
      <w:r>
        <w:rPr>
          <w:rFonts w:ascii="Times New Roman" w:hAnsi="Times New Roman"/>
          <w:noProof/>
          <w:sz w:val="28"/>
          <w:szCs w:val="28"/>
          <w:lang w:eastAsia="ro-RO"/>
        </w:rPr>
        <w:lastRenderedPageBreak/>
        <w:drawing>
          <wp:inline distT="0" distB="0" distL="0" distR="0">
            <wp:extent cx="4133850" cy="3136900"/>
            <wp:effectExtent l="19050" t="0" r="0" b="0"/>
            <wp:docPr id="16"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9" cstate="print"/>
                    <a:srcRect l="605" t="1811" r="806" b="809"/>
                    <a:stretch>
                      <a:fillRect/>
                    </a:stretch>
                  </pic:blipFill>
                  <pic:spPr bwMode="auto">
                    <a:xfrm>
                      <a:off x="0" y="0"/>
                      <a:ext cx="4133850" cy="3136900"/>
                    </a:xfrm>
                    <a:prstGeom prst="rect">
                      <a:avLst/>
                    </a:prstGeom>
                    <a:noFill/>
                    <a:ln w="38100" cmpd="thinThick">
                      <a:noFill/>
                      <a:miter lim="800000"/>
                      <a:headEnd/>
                      <a:tailEnd/>
                    </a:ln>
                    <a:effectLst/>
                  </pic:spPr>
                </pic:pic>
              </a:graphicData>
            </a:graphic>
          </wp:inline>
        </w:drawing>
      </w:r>
    </w:p>
    <w:p w:rsidR="002F7108" w:rsidRPr="005F5843" w:rsidRDefault="002F7108" w:rsidP="005F5843">
      <w:pPr>
        <w:spacing w:after="0"/>
        <w:ind w:right="-286" w:firstLine="708"/>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 xml:space="preserve">Întrucât din luna iulie s-a finalizat activitatea de instruire şi atestare ca examinatori a lucrătorilor angajaţi în urma conursurilor organizate în luna aprilie 2017, în a doua jumătate a anului a fost posibilă creşterea numărului de candidaţi examinaţi la proba practică. </w:t>
      </w:r>
    </w:p>
    <w:p w:rsidR="002F7108" w:rsidRPr="005F5843" w:rsidRDefault="002F7108" w:rsidP="005F5843">
      <w:pPr>
        <w:spacing w:after="0"/>
        <w:ind w:right="-286" w:firstLine="708"/>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Fa</w:t>
      </w:r>
      <w:r w:rsidR="005F5843">
        <w:rPr>
          <w:rFonts w:ascii="Times New Roman" w:hAnsi="Times New Roman" w:cs="Times New Roman"/>
          <w:color w:val="000000"/>
          <w:sz w:val="28"/>
          <w:szCs w:val="28"/>
        </w:rPr>
        <w:t>ț</w:t>
      </w:r>
      <w:r w:rsidRPr="005F5843">
        <w:rPr>
          <w:rFonts w:ascii="Times New Roman" w:hAnsi="Times New Roman" w:cs="Times New Roman"/>
          <w:color w:val="000000"/>
          <w:sz w:val="28"/>
          <w:szCs w:val="28"/>
        </w:rPr>
        <w:t>ă de anul 2016 se constată o scădere a numărului de solicitări de programare depuse în cadrul programului de audiență datorită faptului că s-a suplimentat numărul de examinatori. Această suplimentare nu a soluționat în totalitate problema termenului îndelungat de programare, deoarece după introducerea obligativității înregistrării audio/video a probei practice nu mai pot fi repartizați unui examinator de categoria B mai mult de 13</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 xml:space="preserve">14 candidați.  </w:t>
      </w:r>
    </w:p>
    <w:p w:rsidR="002F7108" w:rsidRDefault="00741E1F" w:rsidP="00741E1F">
      <w:pPr>
        <w:pStyle w:val="ListParagraph"/>
        <w:ind w:left="0" w:right="450"/>
        <w:jc w:val="center"/>
        <w:rPr>
          <w:rFonts w:ascii="Times New Roman" w:hAnsi="Times New Roman"/>
          <w:sz w:val="28"/>
          <w:szCs w:val="28"/>
        </w:rPr>
      </w:pPr>
      <w:r>
        <w:rPr>
          <w:rFonts w:ascii="Times New Roman" w:hAnsi="Times New Roman"/>
          <w:noProof/>
          <w:sz w:val="28"/>
          <w:szCs w:val="28"/>
          <w:lang w:eastAsia="ro-RO"/>
        </w:rPr>
        <w:t xml:space="preserve">        </w:t>
      </w:r>
      <w:r w:rsidR="002F7108">
        <w:rPr>
          <w:rFonts w:ascii="Times New Roman" w:hAnsi="Times New Roman"/>
          <w:noProof/>
          <w:sz w:val="28"/>
          <w:szCs w:val="28"/>
          <w:lang w:eastAsia="ro-RO"/>
        </w:rPr>
        <w:drawing>
          <wp:inline distT="0" distB="0" distL="0" distR="0">
            <wp:extent cx="4775200" cy="2508250"/>
            <wp:effectExtent l="19050" t="0" r="6350" b="0"/>
            <wp:docPr id="1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0" cstate="print"/>
                    <a:srcRect l="499" t="1471" r="699" b="1287"/>
                    <a:stretch>
                      <a:fillRect/>
                    </a:stretch>
                  </pic:blipFill>
                  <pic:spPr bwMode="auto">
                    <a:xfrm>
                      <a:off x="0" y="0"/>
                      <a:ext cx="4775200" cy="2508250"/>
                    </a:xfrm>
                    <a:prstGeom prst="rect">
                      <a:avLst/>
                    </a:prstGeom>
                    <a:noFill/>
                    <a:ln w="38100" cmpd="thinThick">
                      <a:noFill/>
                      <a:miter lim="800000"/>
                      <a:headEnd/>
                      <a:tailEnd/>
                    </a:ln>
                    <a:effectLst/>
                  </pic:spPr>
                </pic:pic>
              </a:graphicData>
            </a:graphic>
          </wp:inline>
        </w:drawing>
      </w:r>
    </w:p>
    <w:p w:rsidR="00741E1F" w:rsidRDefault="00741E1F" w:rsidP="002F7108">
      <w:pPr>
        <w:ind w:firstLine="720"/>
        <w:jc w:val="both"/>
        <w:rPr>
          <w:rFonts w:ascii="Times New Roman" w:hAnsi="Times New Roman" w:cs="Times New Roman"/>
          <w:sz w:val="28"/>
          <w:lang w:val="fr-FR"/>
        </w:rPr>
      </w:pPr>
    </w:p>
    <w:p w:rsidR="00741E1F" w:rsidRDefault="00741E1F" w:rsidP="002F7108">
      <w:pPr>
        <w:ind w:firstLine="720"/>
        <w:jc w:val="both"/>
        <w:rPr>
          <w:rFonts w:ascii="Times New Roman" w:hAnsi="Times New Roman" w:cs="Times New Roman"/>
          <w:sz w:val="28"/>
          <w:lang w:val="fr-FR"/>
        </w:rPr>
      </w:pPr>
    </w:p>
    <w:p w:rsidR="002F7108" w:rsidRPr="005F5843" w:rsidRDefault="002F7108" w:rsidP="002F7108">
      <w:pPr>
        <w:ind w:firstLine="720"/>
        <w:jc w:val="both"/>
        <w:rPr>
          <w:rFonts w:ascii="Times New Roman" w:hAnsi="Times New Roman" w:cs="Times New Roman"/>
          <w:sz w:val="28"/>
          <w:lang w:val="fr-FR"/>
        </w:rPr>
      </w:pPr>
      <w:r w:rsidRPr="005F5843">
        <w:rPr>
          <w:rFonts w:ascii="Times New Roman" w:hAnsi="Times New Roman" w:cs="Times New Roman"/>
          <w:sz w:val="28"/>
          <w:lang w:val="fr-FR"/>
        </w:rPr>
        <w:lastRenderedPageBreak/>
        <w:t>Situaţia statistică a activităţii  desfăşurate de lucrătorii examinatori se prezintă astfel:</w:t>
      </w:r>
    </w:p>
    <w:tbl>
      <w:tblPr>
        <w:tblW w:w="0" w:type="auto"/>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618"/>
        <w:gridCol w:w="1462"/>
        <w:gridCol w:w="1045"/>
        <w:gridCol w:w="1347"/>
        <w:gridCol w:w="2258"/>
      </w:tblGrid>
      <w:tr w:rsidR="002F7108" w:rsidRPr="009F05BD" w:rsidTr="00741E1F">
        <w:trPr>
          <w:trHeight w:val="186"/>
          <w:jc w:val="center"/>
        </w:trPr>
        <w:tc>
          <w:tcPr>
            <w:tcW w:w="1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F7108" w:rsidRPr="005F5843" w:rsidRDefault="002F7108" w:rsidP="000A7A31">
            <w:pPr>
              <w:jc w:val="center"/>
              <w:rPr>
                <w:rFonts w:ascii="Times New Roman" w:hAnsi="Times New Roman" w:cs="Times New Roman"/>
                <w:b/>
                <w:sz w:val="20"/>
                <w:szCs w:val="20"/>
                <w:lang w:val="fr-FR"/>
              </w:rPr>
            </w:pPr>
            <w:r w:rsidRPr="005F5843">
              <w:rPr>
                <w:rFonts w:ascii="Times New Roman" w:hAnsi="Times New Roman" w:cs="Times New Roman"/>
                <w:b/>
                <w:sz w:val="20"/>
                <w:szCs w:val="20"/>
                <w:lang w:val="fr-FR"/>
              </w:rPr>
              <w:t>01.01-31.12.2017</w:t>
            </w:r>
          </w:p>
        </w:tc>
        <w:tc>
          <w:tcPr>
            <w:tcW w:w="16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F7108" w:rsidRPr="005F5843" w:rsidRDefault="005F5843" w:rsidP="000A7A31">
            <w:pPr>
              <w:ind w:right="-73"/>
              <w:jc w:val="center"/>
              <w:rPr>
                <w:rFonts w:ascii="Times New Roman" w:hAnsi="Times New Roman" w:cs="Times New Roman"/>
                <w:b/>
                <w:sz w:val="20"/>
                <w:szCs w:val="20"/>
                <w:lang w:val="fr-FR"/>
              </w:rPr>
            </w:pPr>
            <w:r w:rsidRPr="005F5843">
              <w:rPr>
                <w:rFonts w:ascii="Times New Roman" w:hAnsi="Times New Roman" w:cs="Times New Roman"/>
                <w:b/>
                <w:sz w:val="20"/>
                <w:szCs w:val="20"/>
                <w:lang w:val="fr-FR"/>
              </w:rPr>
              <w:t>PROGRAMAȚ</w:t>
            </w:r>
            <w:r w:rsidR="002F7108" w:rsidRPr="005F5843">
              <w:rPr>
                <w:rFonts w:ascii="Times New Roman" w:hAnsi="Times New Roman" w:cs="Times New Roman"/>
                <w:b/>
                <w:sz w:val="20"/>
                <w:szCs w:val="20"/>
                <w:lang w:val="fr-FR"/>
              </w:rPr>
              <w:t>I</w:t>
            </w:r>
          </w:p>
        </w:tc>
        <w:tc>
          <w:tcPr>
            <w:tcW w:w="14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F7108" w:rsidRPr="005F5843" w:rsidRDefault="002F7108" w:rsidP="005F5843">
            <w:pPr>
              <w:jc w:val="center"/>
              <w:rPr>
                <w:rFonts w:ascii="Times New Roman" w:hAnsi="Times New Roman" w:cs="Times New Roman"/>
                <w:b/>
                <w:sz w:val="20"/>
                <w:szCs w:val="20"/>
                <w:lang w:val="fr-FR"/>
              </w:rPr>
            </w:pPr>
            <w:r w:rsidRPr="005F5843">
              <w:rPr>
                <w:rFonts w:ascii="Times New Roman" w:hAnsi="Times New Roman" w:cs="Times New Roman"/>
                <w:b/>
                <w:sz w:val="20"/>
                <w:szCs w:val="20"/>
                <w:lang w:val="fr-FR"/>
              </w:rPr>
              <w:t>EXAMINA</w:t>
            </w:r>
            <w:r w:rsidR="005F5843" w:rsidRPr="005F5843">
              <w:rPr>
                <w:rFonts w:ascii="Times New Roman" w:hAnsi="Times New Roman" w:cs="Times New Roman"/>
                <w:b/>
                <w:sz w:val="20"/>
                <w:szCs w:val="20"/>
                <w:lang w:val="fr-FR"/>
              </w:rPr>
              <w:t>Ț</w:t>
            </w:r>
            <w:r w:rsidRPr="005F5843">
              <w:rPr>
                <w:rFonts w:ascii="Times New Roman" w:hAnsi="Times New Roman" w:cs="Times New Roman"/>
                <w:b/>
                <w:sz w:val="20"/>
                <w:szCs w:val="20"/>
                <w:lang w:val="fr-FR"/>
              </w:rPr>
              <w:t>I</w:t>
            </w:r>
          </w:p>
        </w:tc>
        <w:tc>
          <w:tcPr>
            <w:tcW w:w="1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F7108" w:rsidRPr="005F5843" w:rsidRDefault="002F7108" w:rsidP="000A7A31">
            <w:pPr>
              <w:jc w:val="center"/>
              <w:rPr>
                <w:rFonts w:ascii="Times New Roman" w:hAnsi="Times New Roman" w:cs="Times New Roman"/>
                <w:b/>
                <w:sz w:val="20"/>
                <w:szCs w:val="20"/>
              </w:rPr>
            </w:pPr>
            <w:r w:rsidRPr="005F5843">
              <w:rPr>
                <w:rFonts w:ascii="Times New Roman" w:hAnsi="Times New Roman" w:cs="Times New Roman"/>
                <w:b/>
                <w:sz w:val="20"/>
                <w:szCs w:val="20"/>
              </w:rPr>
              <w:t>ADMIŞI</w:t>
            </w:r>
          </w:p>
        </w:tc>
        <w:tc>
          <w:tcPr>
            <w:tcW w:w="1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F7108" w:rsidRPr="005F5843" w:rsidRDefault="002F7108" w:rsidP="000A7A31">
            <w:pPr>
              <w:jc w:val="center"/>
              <w:rPr>
                <w:rFonts w:ascii="Times New Roman" w:hAnsi="Times New Roman" w:cs="Times New Roman"/>
                <w:b/>
                <w:sz w:val="20"/>
                <w:szCs w:val="20"/>
              </w:rPr>
            </w:pPr>
            <w:r w:rsidRPr="005F5843">
              <w:rPr>
                <w:rFonts w:ascii="Times New Roman" w:hAnsi="Times New Roman" w:cs="Times New Roman"/>
                <w:b/>
                <w:sz w:val="20"/>
                <w:szCs w:val="20"/>
              </w:rPr>
              <w:t>RESPINŞI</w:t>
            </w:r>
          </w:p>
        </w:tc>
        <w:tc>
          <w:tcPr>
            <w:tcW w:w="2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F7108" w:rsidRPr="005F5843" w:rsidRDefault="002F7108" w:rsidP="000A7A31">
            <w:pPr>
              <w:jc w:val="center"/>
              <w:rPr>
                <w:rFonts w:ascii="Times New Roman" w:hAnsi="Times New Roman" w:cs="Times New Roman"/>
                <w:b/>
                <w:sz w:val="20"/>
                <w:szCs w:val="20"/>
              </w:rPr>
            </w:pPr>
            <w:r w:rsidRPr="005F5843">
              <w:rPr>
                <w:rFonts w:ascii="Times New Roman" w:hAnsi="Times New Roman" w:cs="Times New Roman"/>
                <w:b/>
                <w:sz w:val="20"/>
                <w:szCs w:val="20"/>
              </w:rPr>
              <w:t>PROCENT PROMOVABILITATE</w:t>
            </w:r>
          </w:p>
        </w:tc>
      </w:tr>
      <w:tr w:rsidR="002F7108" w:rsidRPr="009F05BD" w:rsidTr="00741E1F">
        <w:trPr>
          <w:trHeight w:val="291"/>
          <w:jc w:val="center"/>
        </w:trPr>
        <w:tc>
          <w:tcPr>
            <w:tcW w:w="1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F7108" w:rsidRPr="005F5843" w:rsidRDefault="002F7108" w:rsidP="000A7A31">
            <w:pPr>
              <w:jc w:val="both"/>
              <w:rPr>
                <w:rFonts w:ascii="Times New Roman" w:hAnsi="Times New Roman" w:cs="Times New Roman"/>
              </w:rPr>
            </w:pPr>
            <w:r w:rsidRPr="005F5843">
              <w:rPr>
                <w:rFonts w:ascii="Times New Roman" w:hAnsi="Times New Roman" w:cs="Times New Roman"/>
                <w:lang w:val="fr-FR"/>
              </w:rPr>
              <w:t>Examen teoretic </w:t>
            </w:r>
          </w:p>
        </w:tc>
        <w:tc>
          <w:tcPr>
            <w:tcW w:w="1618"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47</w:t>
            </w:r>
            <w:r w:rsidR="005F5843">
              <w:rPr>
                <w:rFonts w:ascii="Times New Roman" w:hAnsi="Times New Roman" w:cs="Times New Roman"/>
              </w:rPr>
              <w:t>.</w:t>
            </w:r>
            <w:r w:rsidRPr="005F5843">
              <w:rPr>
                <w:rFonts w:ascii="Times New Roman" w:hAnsi="Times New Roman" w:cs="Times New Roman"/>
              </w:rPr>
              <w:t>232</w:t>
            </w:r>
          </w:p>
        </w:tc>
        <w:tc>
          <w:tcPr>
            <w:tcW w:w="1462"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4</w:t>
            </w:r>
            <w:r w:rsidR="007511CA">
              <w:rPr>
                <w:rFonts w:ascii="Times New Roman" w:hAnsi="Times New Roman" w:cs="Times New Roman"/>
              </w:rPr>
              <w:t>7</w:t>
            </w:r>
            <w:r w:rsidRPr="005F5843">
              <w:rPr>
                <w:rFonts w:ascii="Times New Roman" w:hAnsi="Times New Roman" w:cs="Times New Roman"/>
              </w:rPr>
              <w:t>.232</w:t>
            </w:r>
          </w:p>
        </w:tc>
        <w:tc>
          <w:tcPr>
            <w:tcW w:w="1045"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25</w:t>
            </w:r>
            <w:r w:rsidR="005F5843">
              <w:rPr>
                <w:rFonts w:ascii="Times New Roman" w:hAnsi="Times New Roman" w:cs="Times New Roman"/>
              </w:rPr>
              <w:t>.</w:t>
            </w:r>
            <w:r w:rsidRPr="005F5843">
              <w:rPr>
                <w:rFonts w:ascii="Times New Roman" w:hAnsi="Times New Roman" w:cs="Times New Roman"/>
              </w:rPr>
              <w:t>097</w:t>
            </w:r>
          </w:p>
        </w:tc>
        <w:tc>
          <w:tcPr>
            <w:tcW w:w="1347"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22</w:t>
            </w:r>
            <w:r w:rsidR="005F5843">
              <w:rPr>
                <w:rFonts w:ascii="Times New Roman" w:hAnsi="Times New Roman" w:cs="Times New Roman"/>
              </w:rPr>
              <w:t>.</w:t>
            </w:r>
            <w:r w:rsidRPr="005F5843">
              <w:rPr>
                <w:rFonts w:ascii="Times New Roman" w:hAnsi="Times New Roman" w:cs="Times New Roman"/>
              </w:rPr>
              <w:t>135</w:t>
            </w:r>
          </w:p>
        </w:tc>
        <w:tc>
          <w:tcPr>
            <w:tcW w:w="2258"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53,14%</w:t>
            </w:r>
          </w:p>
        </w:tc>
      </w:tr>
      <w:tr w:rsidR="002F7108" w:rsidRPr="009F05BD" w:rsidTr="00741E1F">
        <w:trPr>
          <w:trHeight w:val="291"/>
          <w:jc w:val="center"/>
        </w:trPr>
        <w:tc>
          <w:tcPr>
            <w:tcW w:w="1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F7108" w:rsidRPr="005F5843" w:rsidRDefault="002F7108" w:rsidP="000A7A31">
            <w:pPr>
              <w:jc w:val="both"/>
              <w:rPr>
                <w:rFonts w:ascii="Times New Roman" w:hAnsi="Times New Roman" w:cs="Times New Roman"/>
                <w:lang w:val="fr-FR"/>
              </w:rPr>
            </w:pPr>
            <w:r w:rsidRPr="005F5843">
              <w:rPr>
                <w:rFonts w:ascii="Times New Roman" w:hAnsi="Times New Roman" w:cs="Times New Roman"/>
                <w:lang w:val="fr-FR"/>
              </w:rPr>
              <w:t>Examen practic</w:t>
            </w:r>
          </w:p>
        </w:tc>
        <w:tc>
          <w:tcPr>
            <w:tcW w:w="1618"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52</w:t>
            </w:r>
            <w:r w:rsidR="005F5843">
              <w:rPr>
                <w:rFonts w:ascii="Times New Roman" w:hAnsi="Times New Roman" w:cs="Times New Roman"/>
              </w:rPr>
              <w:t>.</w:t>
            </w:r>
            <w:r w:rsidRPr="005F5843">
              <w:rPr>
                <w:rFonts w:ascii="Times New Roman" w:hAnsi="Times New Roman" w:cs="Times New Roman"/>
              </w:rPr>
              <w:t>124</w:t>
            </w:r>
          </w:p>
        </w:tc>
        <w:tc>
          <w:tcPr>
            <w:tcW w:w="1462"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52</w:t>
            </w:r>
            <w:r w:rsidR="005F5843">
              <w:rPr>
                <w:rFonts w:ascii="Times New Roman" w:hAnsi="Times New Roman" w:cs="Times New Roman"/>
              </w:rPr>
              <w:t>.</w:t>
            </w:r>
            <w:r w:rsidRPr="005F5843">
              <w:rPr>
                <w:rFonts w:ascii="Times New Roman" w:hAnsi="Times New Roman" w:cs="Times New Roman"/>
              </w:rPr>
              <w:t>124</w:t>
            </w:r>
          </w:p>
        </w:tc>
        <w:tc>
          <w:tcPr>
            <w:tcW w:w="1045"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20</w:t>
            </w:r>
            <w:r w:rsidR="005F5843">
              <w:rPr>
                <w:rFonts w:ascii="Times New Roman" w:hAnsi="Times New Roman" w:cs="Times New Roman"/>
              </w:rPr>
              <w:t>.</w:t>
            </w:r>
            <w:r w:rsidRPr="005F5843">
              <w:rPr>
                <w:rFonts w:ascii="Times New Roman" w:hAnsi="Times New Roman" w:cs="Times New Roman"/>
              </w:rPr>
              <w:t>413</w:t>
            </w:r>
          </w:p>
        </w:tc>
        <w:tc>
          <w:tcPr>
            <w:tcW w:w="1347"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31</w:t>
            </w:r>
            <w:r w:rsidR="005F5843">
              <w:rPr>
                <w:rFonts w:ascii="Times New Roman" w:hAnsi="Times New Roman" w:cs="Times New Roman"/>
              </w:rPr>
              <w:t>.</w:t>
            </w:r>
            <w:r w:rsidRPr="005F5843">
              <w:rPr>
                <w:rFonts w:ascii="Times New Roman" w:hAnsi="Times New Roman" w:cs="Times New Roman"/>
              </w:rPr>
              <w:t>711</w:t>
            </w:r>
          </w:p>
        </w:tc>
        <w:tc>
          <w:tcPr>
            <w:tcW w:w="2258" w:type="dxa"/>
            <w:tcBorders>
              <w:top w:val="single" w:sz="4" w:space="0" w:color="auto"/>
              <w:left w:val="single" w:sz="4" w:space="0" w:color="auto"/>
              <w:bottom w:val="single" w:sz="4" w:space="0" w:color="auto"/>
              <w:right w:val="single" w:sz="4" w:space="0" w:color="auto"/>
            </w:tcBorders>
          </w:tcPr>
          <w:p w:rsidR="002F7108" w:rsidRPr="005F5843" w:rsidRDefault="002F7108" w:rsidP="000A7A31">
            <w:pPr>
              <w:jc w:val="center"/>
              <w:rPr>
                <w:rFonts w:ascii="Times New Roman" w:hAnsi="Times New Roman" w:cs="Times New Roman"/>
              </w:rPr>
            </w:pPr>
            <w:r w:rsidRPr="005F5843">
              <w:rPr>
                <w:rFonts w:ascii="Times New Roman" w:hAnsi="Times New Roman" w:cs="Times New Roman"/>
              </w:rPr>
              <w:t>39,16%</w:t>
            </w:r>
          </w:p>
        </w:tc>
      </w:tr>
    </w:tbl>
    <w:p w:rsidR="002F7108" w:rsidRPr="009F05BD" w:rsidRDefault="002F7108" w:rsidP="002F7108">
      <w:pPr>
        <w:pStyle w:val="ListParagraph"/>
        <w:ind w:left="0" w:right="450"/>
        <w:jc w:val="both"/>
        <w:rPr>
          <w:rFonts w:ascii="Times New Roman" w:hAnsi="Times New Roman"/>
          <w:sz w:val="24"/>
          <w:szCs w:val="24"/>
        </w:rPr>
      </w:pPr>
    </w:p>
    <w:p w:rsidR="002F7108" w:rsidRPr="005F5843" w:rsidRDefault="002F7108" w:rsidP="002F7108">
      <w:pPr>
        <w:pStyle w:val="ListParagraph"/>
        <w:ind w:left="0" w:right="-61" w:firstLine="720"/>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Din analiza comparativă se constată că, în perioada analizată a crescut numărul candidaţilor  programaţi şi al celor examinaţi, cea mai mare creştere înregistrându-se la numărul cererilor de eliberare a permiselor de conducere 55,5% ( de la 91.368 în 2016 la 138.488 în 2017)</w:t>
      </w:r>
    </w:p>
    <w:p w:rsidR="002F7108" w:rsidRPr="005F5843" w:rsidRDefault="002F7108" w:rsidP="002F7108">
      <w:pPr>
        <w:pStyle w:val="ListParagraph"/>
        <w:ind w:left="0" w:right="-61" w:firstLine="720"/>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Pe linia preschimbării permiselor de conducere străine cu documente similare româneşti se constată o creştere a numărului solicitărilor de 17,3% (de la 3</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754 în anul 2016 la 4</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407 în anul 2017) precum şi al numărului permiselor preschimbate cu 14,1% (de la 3</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619 în anul 2016 la 4</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232 în anul 2017).</w:t>
      </w:r>
    </w:p>
    <w:p w:rsidR="002F7108" w:rsidRPr="005F5843" w:rsidRDefault="002F7108" w:rsidP="002F7108">
      <w:pPr>
        <w:pStyle w:val="ListParagraph"/>
        <w:ind w:left="0" w:right="-61"/>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ab/>
        <w:t xml:space="preserve">În ultima perioadă se constată o creştere a solicitărilor de preschimbare a permiselor de conducere exprimate de cetăţenii care au domiciliul în judeţele limitrofe municipiului Bucureşti (Prahova, Argeş, Dâmboviţa, Giurgiu, Ialomiţa), creştere influenţată de limitarea numărului zilnic de cereri primite de către serviciile publice comunitare teritoriale, fapt care determină aglomerarea ghişeelor de preschimbare şi creşterea timpului de aşteptare. </w:t>
      </w:r>
    </w:p>
    <w:p w:rsidR="002F7108" w:rsidRPr="005F5843" w:rsidRDefault="002F7108" w:rsidP="005F5843">
      <w:pPr>
        <w:pStyle w:val="ListParagraph"/>
        <w:spacing w:after="0"/>
        <w:ind w:right="-61"/>
        <w:jc w:val="both"/>
        <w:rPr>
          <w:rFonts w:ascii="Times New Roman" w:hAnsi="Times New Roman" w:cs="Times New Roman"/>
          <w:color w:val="000000"/>
          <w:sz w:val="28"/>
          <w:szCs w:val="28"/>
        </w:rPr>
      </w:pPr>
    </w:p>
    <w:p w:rsidR="002F7108" w:rsidRPr="005F5843" w:rsidRDefault="002F7108" w:rsidP="005F5843">
      <w:pPr>
        <w:spacing w:after="0"/>
        <w:ind w:right="29" w:firstLine="708"/>
        <w:rPr>
          <w:rFonts w:ascii="Times New Roman" w:hAnsi="Times New Roman" w:cs="Times New Roman"/>
          <w:color w:val="000000"/>
          <w:sz w:val="28"/>
          <w:szCs w:val="28"/>
        </w:rPr>
      </w:pPr>
      <w:r w:rsidRPr="005F5843">
        <w:rPr>
          <w:rFonts w:ascii="Times New Roman" w:hAnsi="Times New Roman" w:cs="Times New Roman"/>
          <w:color w:val="000000"/>
          <w:sz w:val="28"/>
          <w:szCs w:val="28"/>
        </w:rPr>
        <w:t xml:space="preserve">Activitatea </w:t>
      </w:r>
      <w:r w:rsidR="005F5843" w:rsidRPr="005F5843">
        <w:rPr>
          <w:rFonts w:ascii="Times New Roman" w:hAnsi="Times New Roman" w:cs="Times New Roman"/>
          <w:color w:val="000000"/>
          <w:sz w:val="28"/>
          <w:szCs w:val="28"/>
        </w:rPr>
        <w:t>pe linia înmatriculării și evidenței vehiculelor rutiere</w:t>
      </w:r>
      <w:r w:rsidRPr="005F5843">
        <w:rPr>
          <w:rFonts w:ascii="Times New Roman" w:hAnsi="Times New Roman" w:cs="Times New Roman"/>
          <w:color w:val="000000"/>
          <w:sz w:val="28"/>
          <w:szCs w:val="28"/>
        </w:rPr>
        <w:t xml:space="preserve">  a înregistrat o creștere a volumului de solicitări exprimate: </w:t>
      </w:r>
    </w:p>
    <w:p w:rsidR="002F7108" w:rsidRPr="005F5843" w:rsidRDefault="002F7108" w:rsidP="008D492B">
      <w:pPr>
        <w:pStyle w:val="ListParagraph"/>
        <w:numPr>
          <w:ilvl w:val="0"/>
          <w:numId w:val="49"/>
        </w:numPr>
        <w:spacing w:after="0"/>
        <w:ind w:right="29"/>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+ 17.08% înmatriculări (de la 108</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848 în  2016  la 127</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441 în  2017);</w:t>
      </w:r>
    </w:p>
    <w:p w:rsidR="002F7108" w:rsidRPr="005F5843" w:rsidRDefault="002F7108" w:rsidP="008D492B">
      <w:pPr>
        <w:pStyle w:val="ListParagraph"/>
        <w:numPr>
          <w:ilvl w:val="0"/>
          <w:numId w:val="49"/>
        </w:numPr>
        <w:spacing w:after="0"/>
        <w:ind w:right="29"/>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+ 67.55 % transcrieri (de la 55</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941 în 2016  la 93</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728 în  2017);</w:t>
      </w:r>
    </w:p>
    <w:p w:rsidR="002F7108" w:rsidRPr="005F5843" w:rsidRDefault="002F7108" w:rsidP="008D492B">
      <w:pPr>
        <w:pStyle w:val="ListParagraph"/>
        <w:numPr>
          <w:ilvl w:val="0"/>
          <w:numId w:val="49"/>
        </w:numPr>
        <w:spacing w:after="0"/>
        <w:ind w:right="29"/>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+ 13.66 % radieri (de la 13</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875 în 2016 la 15</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770 în 2017);</w:t>
      </w:r>
    </w:p>
    <w:p w:rsidR="002F7108" w:rsidRPr="005F5843" w:rsidRDefault="002F7108" w:rsidP="008D492B">
      <w:pPr>
        <w:pStyle w:val="ListParagraph"/>
        <w:numPr>
          <w:ilvl w:val="0"/>
          <w:numId w:val="49"/>
        </w:numPr>
        <w:spacing w:after="0"/>
        <w:ind w:right="29"/>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+ 29.68 % certificate emise (de la 188</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685 în 2016 la 244</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688 în 2017);</w:t>
      </w:r>
    </w:p>
    <w:p w:rsidR="002F7108" w:rsidRPr="005F5843" w:rsidRDefault="002F7108" w:rsidP="008D492B">
      <w:pPr>
        <w:pStyle w:val="ListParagraph"/>
        <w:numPr>
          <w:ilvl w:val="0"/>
          <w:numId w:val="49"/>
        </w:numPr>
        <w:spacing w:after="0"/>
        <w:ind w:right="29"/>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+ 11.02% autorizaţii provizorii emise (de la 86</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731 în 2016 la 96</w:t>
      </w:r>
      <w:r w:rsidR="005F5843" w:rsidRPr="005F5843">
        <w:rPr>
          <w:rFonts w:ascii="Times New Roman" w:hAnsi="Times New Roman" w:cs="Times New Roman"/>
          <w:color w:val="000000"/>
          <w:sz w:val="28"/>
          <w:szCs w:val="28"/>
        </w:rPr>
        <w:t>.</w:t>
      </w:r>
      <w:r w:rsidRPr="005F5843">
        <w:rPr>
          <w:rFonts w:ascii="Times New Roman" w:hAnsi="Times New Roman" w:cs="Times New Roman"/>
          <w:color w:val="000000"/>
          <w:sz w:val="28"/>
          <w:szCs w:val="28"/>
        </w:rPr>
        <w:t>291 în 2017).</w:t>
      </w:r>
    </w:p>
    <w:p w:rsidR="002F7108" w:rsidRPr="005F5843" w:rsidRDefault="002F7108" w:rsidP="005F5843">
      <w:pPr>
        <w:pStyle w:val="ListParagraph"/>
        <w:spacing w:after="0"/>
        <w:ind w:left="0" w:right="29"/>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ab/>
        <w:t>Această creştere este justificată de intrarea în vigoare a prevederilor Legii nr.1/2017 privind eliminarea unor taxe şi tarife, precum şi pentru modificarea şi completarea unor acte normative prin care a fost eliminată taxa de timbru, precum și a demarării Programului de stimulare a înnoirii a parcului auto naţional.</w:t>
      </w:r>
    </w:p>
    <w:p w:rsidR="002F7108" w:rsidRPr="005F5843" w:rsidRDefault="002F7108" w:rsidP="005F5843">
      <w:pPr>
        <w:pStyle w:val="ListParagraph"/>
        <w:spacing w:after="0"/>
        <w:ind w:left="0" w:right="29"/>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tab/>
        <w:t>La sfârşitul perioadei analizate documentele de înmatriculare sunt emise în termen de maxim 48 de ore atât în cazul persoanelor fizice cât şi al persoanelor juridice.</w:t>
      </w:r>
    </w:p>
    <w:p w:rsidR="002F7108" w:rsidRPr="005F5843" w:rsidRDefault="002F7108" w:rsidP="005F5843">
      <w:pPr>
        <w:pStyle w:val="ListParagraph"/>
        <w:spacing w:after="0"/>
        <w:ind w:left="0" w:right="29" w:firstLine="720"/>
        <w:jc w:val="both"/>
        <w:rPr>
          <w:rFonts w:ascii="Times New Roman" w:hAnsi="Times New Roman" w:cs="Times New Roman"/>
          <w:color w:val="000000"/>
          <w:sz w:val="28"/>
          <w:szCs w:val="28"/>
        </w:rPr>
      </w:pPr>
      <w:r w:rsidRPr="005F5843">
        <w:rPr>
          <w:rFonts w:ascii="Times New Roman" w:hAnsi="Times New Roman" w:cs="Times New Roman"/>
          <w:color w:val="000000"/>
          <w:sz w:val="28"/>
          <w:szCs w:val="28"/>
        </w:rPr>
        <w:lastRenderedPageBreak/>
        <w:t>Principalii indicatori ai activităţilor desfăşurate în anul 2017, comparativ cu perioada similară a anului 2016, se prezintă astfel:</w:t>
      </w:r>
    </w:p>
    <w:tbl>
      <w:tblPr>
        <w:tblW w:w="10399" w:type="dxa"/>
        <w:tblInd w:w="103" w:type="dxa"/>
        <w:tblLook w:val="04A0"/>
      </w:tblPr>
      <w:tblGrid>
        <w:gridCol w:w="971"/>
        <w:gridCol w:w="749"/>
        <w:gridCol w:w="921"/>
        <w:gridCol w:w="687"/>
        <w:gridCol w:w="749"/>
        <w:gridCol w:w="921"/>
        <w:gridCol w:w="687"/>
        <w:gridCol w:w="749"/>
        <w:gridCol w:w="921"/>
        <w:gridCol w:w="687"/>
        <w:gridCol w:w="749"/>
        <w:gridCol w:w="921"/>
        <w:gridCol w:w="687"/>
      </w:tblGrid>
      <w:tr w:rsidR="002F7108" w:rsidRPr="0029285F" w:rsidTr="000A7A31">
        <w:trPr>
          <w:trHeight w:val="313"/>
        </w:trPr>
        <w:tc>
          <w:tcPr>
            <w:tcW w:w="9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Default="002F7108" w:rsidP="005F5843">
            <w:pPr>
              <w:spacing w:after="0"/>
              <w:jc w:val="center"/>
              <w:rPr>
                <w:rFonts w:ascii="Calibri" w:hAnsi="Calibri"/>
                <w:b/>
                <w:bCs/>
                <w:color w:val="000000"/>
                <w:sz w:val="16"/>
                <w:szCs w:val="16"/>
              </w:rPr>
            </w:pPr>
          </w:p>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 </w:t>
            </w:r>
          </w:p>
        </w:tc>
        <w:tc>
          <w:tcPr>
            <w:tcW w:w="2357" w:type="dxa"/>
            <w:gridSpan w:val="3"/>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2016</w:t>
            </w:r>
          </w:p>
        </w:tc>
        <w:tc>
          <w:tcPr>
            <w:tcW w:w="2357" w:type="dxa"/>
            <w:gridSpan w:val="3"/>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2017</w:t>
            </w:r>
          </w:p>
        </w:tc>
        <w:tc>
          <w:tcPr>
            <w:tcW w:w="2357" w:type="dxa"/>
            <w:gridSpan w:val="3"/>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Diferenta</w:t>
            </w:r>
          </w:p>
        </w:tc>
        <w:tc>
          <w:tcPr>
            <w:tcW w:w="235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Procentaj  %</w:t>
            </w:r>
          </w:p>
        </w:tc>
      </w:tr>
      <w:tr w:rsidR="002F7108" w:rsidRPr="0029285F" w:rsidTr="000A7A31">
        <w:trPr>
          <w:trHeight w:val="313"/>
        </w:trPr>
        <w:tc>
          <w:tcPr>
            <w:tcW w:w="971" w:type="dxa"/>
            <w:vMerge/>
            <w:tcBorders>
              <w:top w:val="single" w:sz="4" w:space="0" w:color="auto"/>
              <w:left w:val="single" w:sz="4" w:space="0" w:color="auto"/>
              <w:bottom w:val="single" w:sz="4" w:space="0" w:color="auto"/>
              <w:right w:val="single" w:sz="4" w:space="0" w:color="auto"/>
            </w:tcBorders>
            <w:vAlign w:val="center"/>
            <w:hideMark/>
          </w:tcPr>
          <w:p w:rsidR="002F7108" w:rsidRPr="0029285F" w:rsidRDefault="002F7108" w:rsidP="000A7A31">
            <w:pPr>
              <w:rPr>
                <w:rFonts w:ascii="Calibri" w:hAnsi="Calibri"/>
                <w:b/>
                <w:bCs/>
                <w:color w:val="000000"/>
                <w:sz w:val="16"/>
                <w:szCs w:val="16"/>
              </w:rPr>
            </w:pP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Inscrieri</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Transcrieri</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Radieri</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Inscrieri</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Transcrieri</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Radieri</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Inscrieri</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Transcrieri</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Radieri</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Inscrieri</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Transcrieri</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Radieri</w:t>
            </w:r>
          </w:p>
        </w:tc>
      </w:tr>
      <w:tr w:rsidR="002F7108" w:rsidRPr="0029285F" w:rsidTr="000A7A31">
        <w:trPr>
          <w:trHeight w:val="31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Ianuarie</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7065</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3558</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643</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6999</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3670</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762</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-66</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112</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119</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-0.93</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3.15</w:t>
            </w:r>
          </w:p>
        </w:tc>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18.51</w:t>
            </w:r>
          </w:p>
        </w:tc>
      </w:tr>
      <w:tr w:rsidR="002F7108" w:rsidRPr="0029285F" w:rsidTr="000A7A31">
        <w:trPr>
          <w:trHeight w:val="31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Februarie</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7056</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4296</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657</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11167</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11192</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804</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4111</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6896</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147</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58.26</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160.52</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22.37</w:t>
            </w:r>
          </w:p>
        </w:tc>
      </w:tr>
      <w:tr w:rsidR="002F7108" w:rsidRPr="0029285F" w:rsidTr="000A7A31">
        <w:trPr>
          <w:trHeight w:val="31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Martie</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8811</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4914</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943</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10503</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10436</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1087</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1692</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5522</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144</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19.20</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112.37</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15.27</w:t>
            </w:r>
          </w:p>
        </w:tc>
      </w:tr>
      <w:tr w:rsidR="002F7108" w:rsidRPr="0029285F" w:rsidTr="000A7A31">
        <w:trPr>
          <w:trHeight w:val="313"/>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Aprilie</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8502</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4732</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1134</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9778</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7018</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758</w:t>
            </w:r>
          </w:p>
        </w:tc>
        <w:tc>
          <w:tcPr>
            <w:tcW w:w="749"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1276</w:t>
            </w:r>
          </w:p>
        </w:tc>
        <w:tc>
          <w:tcPr>
            <w:tcW w:w="921"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2286</w:t>
            </w:r>
          </w:p>
        </w:tc>
        <w:tc>
          <w:tcPr>
            <w:tcW w:w="687" w:type="dxa"/>
            <w:tcBorders>
              <w:top w:val="nil"/>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-376</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15.01</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48.31</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-33.16</w:t>
            </w:r>
          </w:p>
        </w:tc>
      </w:tr>
      <w:tr w:rsidR="002F7108" w:rsidRPr="0029285F" w:rsidTr="000A7A31">
        <w:trPr>
          <w:trHeight w:val="313"/>
        </w:trPr>
        <w:tc>
          <w:tcPr>
            <w:tcW w:w="971" w:type="dxa"/>
            <w:tcBorders>
              <w:top w:val="nil"/>
              <w:left w:val="single" w:sz="4" w:space="0" w:color="auto"/>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Mai</w:t>
            </w:r>
          </w:p>
        </w:tc>
        <w:tc>
          <w:tcPr>
            <w:tcW w:w="749" w:type="dxa"/>
            <w:tcBorders>
              <w:top w:val="nil"/>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8592</w:t>
            </w:r>
          </w:p>
        </w:tc>
        <w:tc>
          <w:tcPr>
            <w:tcW w:w="921" w:type="dxa"/>
            <w:tcBorders>
              <w:top w:val="nil"/>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4764</w:t>
            </w:r>
          </w:p>
        </w:tc>
        <w:tc>
          <w:tcPr>
            <w:tcW w:w="687" w:type="dxa"/>
            <w:tcBorders>
              <w:top w:val="nil"/>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725</w:t>
            </w:r>
          </w:p>
        </w:tc>
        <w:tc>
          <w:tcPr>
            <w:tcW w:w="749" w:type="dxa"/>
            <w:tcBorders>
              <w:top w:val="nil"/>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11945</w:t>
            </w:r>
          </w:p>
        </w:tc>
        <w:tc>
          <w:tcPr>
            <w:tcW w:w="921" w:type="dxa"/>
            <w:tcBorders>
              <w:top w:val="nil"/>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8117</w:t>
            </w:r>
          </w:p>
        </w:tc>
        <w:tc>
          <w:tcPr>
            <w:tcW w:w="687" w:type="dxa"/>
            <w:tcBorders>
              <w:top w:val="nil"/>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2103</w:t>
            </w:r>
          </w:p>
        </w:tc>
        <w:tc>
          <w:tcPr>
            <w:tcW w:w="749" w:type="dxa"/>
            <w:tcBorders>
              <w:top w:val="nil"/>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3353</w:t>
            </w:r>
          </w:p>
        </w:tc>
        <w:tc>
          <w:tcPr>
            <w:tcW w:w="921" w:type="dxa"/>
            <w:tcBorders>
              <w:top w:val="nil"/>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3353</w:t>
            </w:r>
          </w:p>
        </w:tc>
        <w:tc>
          <w:tcPr>
            <w:tcW w:w="687" w:type="dxa"/>
            <w:tcBorders>
              <w:top w:val="nil"/>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1378</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39.02</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70.38</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190.07</w:t>
            </w:r>
          </w:p>
        </w:tc>
      </w:tr>
      <w:tr w:rsidR="002F7108" w:rsidRPr="0029285F" w:rsidTr="000A7A31">
        <w:trPr>
          <w:trHeight w:val="313"/>
        </w:trPr>
        <w:tc>
          <w:tcPr>
            <w:tcW w:w="971" w:type="dxa"/>
            <w:tcBorders>
              <w:top w:val="single" w:sz="4" w:space="0" w:color="auto"/>
              <w:left w:val="single" w:sz="4" w:space="0" w:color="auto"/>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Iunie</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8119</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4824</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1794</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9387</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6729</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2398</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1268</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1905</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604</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15.62</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39.49</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33.67</w:t>
            </w:r>
          </w:p>
        </w:tc>
      </w:tr>
      <w:tr w:rsidR="002F7108" w:rsidRPr="0029285F" w:rsidTr="000A7A31">
        <w:trPr>
          <w:trHeight w:val="313"/>
        </w:trPr>
        <w:tc>
          <w:tcPr>
            <w:tcW w:w="971" w:type="dxa"/>
            <w:tcBorders>
              <w:top w:val="single" w:sz="4" w:space="0" w:color="auto"/>
              <w:left w:val="single" w:sz="4" w:space="0" w:color="auto"/>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Iulie</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8713</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4693</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2134</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11379</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7102</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1117</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2666</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2409</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-1017</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30.60</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51.33</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-47.66</w:t>
            </w:r>
          </w:p>
        </w:tc>
      </w:tr>
      <w:tr w:rsidR="002F7108" w:rsidRPr="0029285F" w:rsidTr="000A7A31">
        <w:trPr>
          <w:trHeight w:val="313"/>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August</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11444</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5183</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785</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11474</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7230</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933</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30</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2047</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148</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0.26</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39.49</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18.85</w:t>
            </w:r>
          </w:p>
        </w:tc>
      </w:tr>
      <w:tr w:rsidR="002F7108" w:rsidRPr="0029285F" w:rsidTr="000A7A31">
        <w:trPr>
          <w:trHeight w:val="313"/>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Septembrie</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11720</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5257</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853</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10377</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7343</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1026</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-1343</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2086</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173</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-11.46</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39.68</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20.28</w:t>
            </w:r>
          </w:p>
        </w:tc>
      </w:tr>
      <w:tr w:rsidR="002F7108" w:rsidRPr="0029285F" w:rsidTr="000A7A31">
        <w:trPr>
          <w:trHeight w:val="313"/>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Octombrie</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8228</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4496</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1032</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11842</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8563</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1660</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3614</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4067</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628</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43.92</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90.46</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60.85</w:t>
            </w:r>
          </w:p>
        </w:tc>
      </w:tr>
      <w:tr w:rsidR="002F7108" w:rsidRPr="0029285F" w:rsidTr="000A7A31">
        <w:trPr>
          <w:trHeight w:val="313"/>
        </w:trPr>
        <w:tc>
          <w:tcPr>
            <w:tcW w:w="971" w:type="dxa"/>
            <w:tcBorders>
              <w:top w:val="single" w:sz="4" w:space="0" w:color="auto"/>
              <w:left w:val="single" w:sz="4" w:space="0" w:color="auto"/>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Noiembrie</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9826</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4389</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1394</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11661</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8452</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1496</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1835</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4063</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102</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18.67</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92.57</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7.32</w:t>
            </w:r>
          </w:p>
        </w:tc>
      </w:tr>
      <w:tr w:rsidR="002F7108" w:rsidRPr="0029285F" w:rsidTr="000A7A31">
        <w:trPr>
          <w:trHeight w:val="313"/>
        </w:trPr>
        <w:tc>
          <w:tcPr>
            <w:tcW w:w="971" w:type="dxa"/>
            <w:tcBorders>
              <w:top w:val="single" w:sz="4" w:space="0" w:color="auto"/>
              <w:left w:val="single" w:sz="4" w:space="0" w:color="auto"/>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Decembrie</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10772</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4835</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1781</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10929</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7876</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1626</w:t>
            </w:r>
          </w:p>
        </w:tc>
        <w:tc>
          <w:tcPr>
            <w:tcW w:w="749"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157</w:t>
            </w:r>
          </w:p>
        </w:tc>
        <w:tc>
          <w:tcPr>
            <w:tcW w:w="921"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3041</w:t>
            </w:r>
          </w:p>
        </w:tc>
        <w:tc>
          <w:tcPr>
            <w:tcW w:w="687" w:type="dxa"/>
            <w:tcBorders>
              <w:top w:val="single" w:sz="4" w:space="0" w:color="auto"/>
              <w:left w:val="nil"/>
              <w:bottom w:val="nil"/>
              <w:right w:val="single" w:sz="4" w:space="0" w:color="auto"/>
            </w:tcBorders>
            <w:shd w:val="clear" w:color="auto" w:fill="auto"/>
            <w:noWrap/>
            <w:vAlign w:val="center"/>
            <w:hideMark/>
          </w:tcPr>
          <w:p w:rsidR="002F7108" w:rsidRPr="0029285F" w:rsidRDefault="002F7108" w:rsidP="000A7A31">
            <w:pPr>
              <w:jc w:val="center"/>
              <w:rPr>
                <w:rFonts w:ascii="Calibri" w:hAnsi="Calibri"/>
                <w:color w:val="000000"/>
                <w:sz w:val="16"/>
                <w:szCs w:val="16"/>
              </w:rPr>
            </w:pPr>
            <w:r w:rsidRPr="0029285F">
              <w:rPr>
                <w:rFonts w:ascii="Calibri" w:hAnsi="Calibri"/>
                <w:color w:val="000000"/>
                <w:sz w:val="16"/>
                <w:szCs w:val="16"/>
              </w:rPr>
              <w:t>-155</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1.46</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62.90</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-8.70</w:t>
            </w:r>
          </w:p>
        </w:tc>
      </w:tr>
      <w:tr w:rsidR="002F7108" w:rsidRPr="0029285F" w:rsidTr="000A7A31">
        <w:trPr>
          <w:trHeight w:val="313"/>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Total</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108848</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55941</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13875</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127441</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93728</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15770</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18593</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37787</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1895</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17.08</w:t>
            </w:r>
          </w:p>
        </w:tc>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67.55</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29285F" w:rsidRDefault="002F7108" w:rsidP="000A7A31">
            <w:pPr>
              <w:jc w:val="center"/>
              <w:rPr>
                <w:rFonts w:ascii="Calibri" w:hAnsi="Calibri"/>
                <w:b/>
                <w:bCs/>
                <w:color w:val="000000"/>
                <w:sz w:val="16"/>
                <w:szCs w:val="16"/>
              </w:rPr>
            </w:pPr>
            <w:r w:rsidRPr="0029285F">
              <w:rPr>
                <w:rFonts w:ascii="Calibri" w:hAnsi="Calibri"/>
                <w:b/>
                <w:bCs/>
                <w:color w:val="000000"/>
                <w:sz w:val="16"/>
                <w:szCs w:val="16"/>
              </w:rPr>
              <w:t>13.66</w:t>
            </w:r>
          </w:p>
        </w:tc>
      </w:tr>
    </w:tbl>
    <w:p w:rsidR="002F7108" w:rsidRDefault="002F7108" w:rsidP="002F7108">
      <w:pPr>
        <w:pStyle w:val="ListParagraph"/>
        <w:tabs>
          <w:tab w:val="left" w:pos="720"/>
        </w:tabs>
        <w:ind w:left="0" w:right="450"/>
        <w:jc w:val="both"/>
      </w:pPr>
    </w:p>
    <w:p w:rsidR="002F7108" w:rsidRDefault="002F7108" w:rsidP="002F7108">
      <w:pPr>
        <w:pStyle w:val="ListParagraph"/>
        <w:tabs>
          <w:tab w:val="left" w:pos="720"/>
        </w:tabs>
        <w:ind w:left="0" w:right="450"/>
        <w:jc w:val="both"/>
      </w:pPr>
    </w:p>
    <w:p w:rsidR="002F7108" w:rsidRDefault="002F7108" w:rsidP="002F7108">
      <w:pPr>
        <w:pStyle w:val="ListParagraph"/>
        <w:tabs>
          <w:tab w:val="left" w:pos="720"/>
        </w:tabs>
        <w:ind w:left="0" w:right="450"/>
        <w:jc w:val="both"/>
      </w:pPr>
    </w:p>
    <w:p w:rsidR="002F7108" w:rsidRDefault="00741E1F" w:rsidP="005F5843">
      <w:pPr>
        <w:pStyle w:val="ListParagraph"/>
        <w:tabs>
          <w:tab w:val="left" w:pos="720"/>
        </w:tabs>
        <w:ind w:left="0" w:right="450"/>
        <w:jc w:val="center"/>
        <w:rPr>
          <w:noProof/>
        </w:rPr>
      </w:pPr>
      <w:r>
        <w:rPr>
          <w:noProof/>
          <w:lang w:eastAsia="ro-RO"/>
        </w:rPr>
        <w:t xml:space="preserve">        </w:t>
      </w:r>
      <w:r w:rsidR="002F7108">
        <w:rPr>
          <w:noProof/>
          <w:lang w:eastAsia="ro-RO"/>
        </w:rPr>
        <w:drawing>
          <wp:inline distT="0" distB="0" distL="0" distR="0">
            <wp:extent cx="5270500" cy="2635250"/>
            <wp:effectExtent l="19050" t="0" r="6350" b="0"/>
            <wp:docPr id="10"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1" cstate="print"/>
                    <a:srcRect l="901" t="1580" r="701" b="808"/>
                    <a:stretch>
                      <a:fillRect/>
                    </a:stretch>
                  </pic:blipFill>
                  <pic:spPr bwMode="auto">
                    <a:xfrm>
                      <a:off x="0" y="0"/>
                      <a:ext cx="5270500" cy="2635250"/>
                    </a:xfrm>
                    <a:prstGeom prst="rect">
                      <a:avLst/>
                    </a:prstGeom>
                    <a:noFill/>
                    <a:ln w="38100" cmpd="thinThick">
                      <a:noFill/>
                      <a:miter lim="800000"/>
                      <a:headEnd/>
                      <a:tailEnd/>
                    </a:ln>
                    <a:effectLst/>
                  </pic:spPr>
                </pic:pic>
              </a:graphicData>
            </a:graphic>
          </wp:inline>
        </w:drawing>
      </w:r>
    </w:p>
    <w:p w:rsidR="002F7108" w:rsidRDefault="002F7108" w:rsidP="002F7108">
      <w:pPr>
        <w:pStyle w:val="ListParagraph"/>
        <w:tabs>
          <w:tab w:val="left" w:pos="720"/>
        </w:tabs>
        <w:ind w:left="0" w:right="450"/>
        <w:jc w:val="both"/>
      </w:pPr>
    </w:p>
    <w:p w:rsidR="002F7108" w:rsidRDefault="002F7108" w:rsidP="002F7108">
      <w:pPr>
        <w:pStyle w:val="ListParagraph"/>
        <w:tabs>
          <w:tab w:val="left" w:pos="720"/>
        </w:tabs>
        <w:ind w:left="0" w:right="450"/>
        <w:jc w:val="both"/>
      </w:pPr>
    </w:p>
    <w:p w:rsidR="002F7108" w:rsidRDefault="00741E1F" w:rsidP="005F5843">
      <w:pPr>
        <w:pStyle w:val="ListParagraph"/>
        <w:tabs>
          <w:tab w:val="left" w:pos="720"/>
        </w:tabs>
        <w:ind w:left="0" w:right="450"/>
        <w:jc w:val="center"/>
        <w:rPr>
          <w:noProof/>
        </w:rPr>
      </w:pPr>
      <w:r>
        <w:rPr>
          <w:noProof/>
          <w:lang w:eastAsia="ro-RO"/>
        </w:rPr>
        <w:lastRenderedPageBreak/>
        <w:t xml:space="preserve">     </w:t>
      </w:r>
      <w:r w:rsidR="002F7108">
        <w:rPr>
          <w:noProof/>
          <w:lang w:eastAsia="ro-RO"/>
        </w:rPr>
        <w:drawing>
          <wp:inline distT="0" distB="0" distL="0" distR="0">
            <wp:extent cx="4908550" cy="2451100"/>
            <wp:effectExtent l="19050" t="0" r="6350" b="0"/>
            <wp:docPr id="11"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2" cstate="print"/>
                    <a:srcRect l="1201" t="2297" r="1101" b="1413"/>
                    <a:stretch>
                      <a:fillRect/>
                    </a:stretch>
                  </pic:blipFill>
                  <pic:spPr bwMode="auto">
                    <a:xfrm>
                      <a:off x="0" y="0"/>
                      <a:ext cx="4908550" cy="2451100"/>
                    </a:xfrm>
                    <a:prstGeom prst="rect">
                      <a:avLst/>
                    </a:prstGeom>
                    <a:noFill/>
                    <a:ln w="38100" cmpd="thinThick">
                      <a:noFill/>
                      <a:miter lim="800000"/>
                      <a:headEnd/>
                      <a:tailEnd/>
                    </a:ln>
                    <a:effectLst/>
                  </pic:spPr>
                </pic:pic>
              </a:graphicData>
            </a:graphic>
          </wp:inline>
        </w:drawing>
      </w:r>
    </w:p>
    <w:p w:rsidR="002F7108" w:rsidRDefault="002F7108" w:rsidP="002F7108">
      <w:pPr>
        <w:pStyle w:val="ListParagraph"/>
        <w:tabs>
          <w:tab w:val="left" w:pos="720"/>
        </w:tabs>
        <w:ind w:left="0" w:right="450"/>
        <w:jc w:val="both"/>
        <w:rPr>
          <w:noProof/>
        </w:rPr>
      </w:pPr>
    </w:p>
    <w:p w:rsidR="002F7108" w:rsidRDefault="002F7108" w:rsidP="002F7108">
      <w:pPr>
        <w:pStyle w:val="ListParagraph"/>
        <w:tabs>
          <w:tab w:val="left" w:pos="720"/>
        </w:tabs>
        <w:ind w:left="0" w:right="450"/>
        <w:jc w:val="both"/>
        <w:rPr>
          <w:noProof/>
        </w:rPr>
      </w:pPr>
    </w:p>
    <w:p w:rsidR="002F7108" w:rsidRDefault="002F7108" w:rsidP="002F7108">
      <w:pPr>
        <w:pStyle w:val="ListParagraph"/>
        <w:tabs>
          <w:tab w:val="left" w:pos="720"/>
        </w:tabs>
        <w:ind w:left="0" w:right="450"/>
        <w:jc w:val="both"/>
        <w:rPr>
          <w:noProof/>
        </w:rPr>
      </w:pPr>
    </w:p>
    <w:p w:rsidR="002F7108" w:rsidRDefault="002F7108" w:rsidP="002F7108">
      <w:pPr>
        <w:pStyle w:val="ListParagraph"/>
        <w:tabs>
          <w:tab w:val="left" w:pos="720"/>
        </w:tabs>
        <w:ind w:left="0" w:right="450"/>
        <w:jc w:val="both"/>
        <w:rPr>
          <w:noProof/>
        </w:rPr>
      </w:pPr>
    </w:p>
    <w:p w:rsidR="002F7108" w:rsidRDefault="00741E1F" w:rsidP="005F5843">
      <w:pPr>
        <w:pStyle w:val="ListParagraph"/>
        <w:tabs>
          <w:tab w:val="left" w:pos="720"/>
        </w:tabs>
        <w:ind w:left="0" w:right="450"/>
        <w:jc w:val="center"/>
        <w:rPr>
          <w:noProof/>
        </w:rPr>
      </w:pPr>
      <w:r>
        <w:rPr>
          <w:noProof/>
          <w:lang w:eastAsia="ro-RO"/>
        </w:rPr>
        <w:t xml:space="preserve">    </w:t>
      </w:r>
      <w:r w:rsidR="002F7108">
        <w:rPr>
          <w:noProof/>
          <w:lang w:eastAsia="ro-RO"/>
        </w:rPr>
        <w:drawing>
          <wp:inline distT="0" distB="0" distL="0" distR="0">
            <wp:extent cx="4470400" cy="2800350"/>
            <wp:effectExtent l="19050" t="0" r="6350" b="0"/>
            <wp:docPr id="12"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3" cstate="print"/>
                    <a:srcRect l="1213" t="1409" r="506" b="1496"/>
                    <a:stretch>
                      <a:fillRect/>
                    </a:stretch>
                  </pic:blipFill>
                  <pic:spPr bwMode="auto">
                    <a:xfrm>
                      <a:off x="0" y="0"/>
                      <a:ext cx="4470400" cy="2800350"/>
                    </a:xfrm>
                    <a:prstGeom prst="rect">
                      <a:avLst/>
                    </a:prstGeom>
                    <a:noFill/>
                    <a:ln w="38100" cmpd="thinThick">
                      <a:noFill/>
                      <a:miter lim="800000"/>
                      <a:headEnd/>
                      <a:tailEnd/>
                    </a:ln>
                    <a:effectLst/>
                  </pic:spPr>
                </pic:pic>
              </a:graphicData>
            </a:graphic>
          </wp:inline>
        </w:drawing>
      </w:r>
    </w:p>
    <w:p w:rsidR="002F7108" w:rsidRDefault="002F7108" w:rsidP="002F7108">
      <w:pPr>
        <w:pStyle w:val="ListParagraph"/>
        <w:tabs>
          <w:tab w:val="left" w:pos="720"/>
        </w:tabs>
        <w:ind w:left="0" w:right="450"/>
        <w:jc w:val="both"/>
        <w:rPr>
          <w:noProof/>
        </w:rPr>
      </w:pPr>
    </w:p>
    <w:p w:rsidR="002F7108" w:rsidRDefault="00741E1F" w:rsidP="000A7A31">
      <w:pPr>
        <w:pStyle w:val="ListParagraph"/>
        <w:tabs>
          <w:tab w:val="left" w:pos="720"/>
        </w:tabs>
        <w:ind w:left="0" w:right="450"/>
        <w:jc w:val="center"/>
        <w:rPr>
          <w:noProof/>
        </w:rPr>
      </w:pPr>
      <w:r>
        <w:rPr>
          <w:noProof/>
        </w:rPr>
        <w:t xml:space="preserve">   </w:t>
      </w:r>
      <w:r w:rsidR="000A7A31" w:rsidRPr="000A7A31">
        <w:rPr>
          <w:noProof/>
          <w:lang w:eastAsia="ro-RO"/>
        </w:rPr>
        <w:drawing>
          <wp:inline distT="0" distB="0" distL="0" distR="0">
            <wp:extent cx="4178300" cy="2667000"/>
            <wp:effectExtent l="19050" t="0" r="0" b="0"/>
            <wp:docPr id="1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4" cstate="print"/>
                    <a:srcRect l="852" t="799" r="532" b="1375"/>
                    <a:stretch>
                      <a:fillRect/>
                    </a:stretch>
                  </pic:blipFill>
                  <pic:spPr bwMode="auto">
                    <a:xfrm>
                      <a:off x="0" y="0"/>
                      <a:ext cx="4178300" cy="2667000"/>
                    </a:xfrm>
                    <a:prstGeom prst="rect">
                      <a:avLst/>
                    </a:prstGeom>
                    <a:noFill/>
                    <a:ln w="38100" cmpd="thinThick">
                      <a:noFill/>
                      <a:miter lim="800000"/>
                      <a:headEnd/>
                      <a:tailEnd/>
                    </a:ln>
                    <a:effectLst/>
                  </pic:spPr>
                </pic:pic>
              </a:graphicData>
            </a:graphic>
          </wp:inline>
        </w:drawing>
      </w:r>
    </w:p>
    <w:p w:rsidR="002F7108" w:rsidRDefault="00741E1F" w:rsidP="000A7A31">
      <w:pPr>
        <w:pStyle w:val="ListParagraph"/>
        <w:tabs>
          <w:tab w:val="left" w:pos="720"/>
        </w:tabs>
        <w:ind w:left="0" w:right="450"/>
        <w:jc w:val="center"/>
        <w:rPr>
          <w:noProof/>
        </w:rPr>
      </w:pPr>
      <w:r>
        <w:rPr>
          <w:noProof/>
        </w:rPr>
        <w:lastRenderedPageBreak/>
        <w:t xml:space="preserve">   </w:t>
      </w:r>
      <w:r w:rsidR="000A7A31" w:rsidRPr="000A7A31">
        <w:rPr>
          <w:noProof/>
          <w:lang w:eastAsia="ro-RO"/>
        </w:rPr>
        <w:drawing>
          <wp:inline distT="0" distB="0" distL="0" distR="0">
            <wp:extent cx="4432300" cy="3009900"/>
            <wp:effectExtent l="19050" t="0" r="6350" b="0"/>
            <wp:docPr id="1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5" cstate="print"/>
                    <a:srcRect l="958" t="1344" r="745" b="5018"/>
                    <a:stretch>
                      <a:fillRect/>
                    </a:stretch>
                  </pic:blipFill>
                  <pic:spPr bwMode="auto">
                    <a:xfrm>
                      <a:off x="0" y="0"/>
                      <a:ext cx="4432300" cy="3009900"/>
                    </a:xfrm>
                    <a:prstGeom prst="rect">
                      <a:avLst/>
                    </a:prstGeom>
                    <a:noFill/>
                    <a:ln w="38100" cmpd="thinThick">
                      <a:noFill/>
                      <a:miter lim="800000"/>
                      <a:headEnd/>
                      <a:tailEnd/>
                    </a:ln>
                    <a:effectLst/>
                  </pic:spPr>
                </pic:pic>
              </a:graphicData>
            </a:graphic>
          </wp:inline>
        </w:drawing>
      </w:r>
    </w:p>
    <w:tbl>
      <w:tblPr>
        <w:tblW w:w="10063" w:type="dxa"/>
        <w:tblInd w:w="103" w:type="dxa"/>
        <w:tblLook w:val="04A0"/>
      </w:tblPr>
      <w:tblGrid>
        <w:gridCol w:w="1151"/>
        <w:gridCol w:w="1114"/>
        <w:gridCol w:w="1114"/>
        <w:gridCol w:w="1114"/>
        <w:gridCol w:w="1114"/>
        <w:gridCol w:w="1114"/>
        <w:gridCol w:w="1114"/>
        <w:gridCol w:w="1114"/>
        <w:gridCol w:w="1114"/>
      </w:tblGrid>
      <w:tr w:rsidR="002F7108" w:rsidRPr="003771DF" w:rsidTr="000A7A31">
        <w:trPr>
          <w:trHeight w:val="269"/>
        </w:trPr>
        <w:tc>
          <w:tcPr>
            <w:tcW w:w="11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 </w:t>
            </w:r>
          </w:p>
        </w:tc>
        <w:tc>
          <w:tcPr>
            <w:tcW w:w="222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2016</w:t>
            </w:r>
          </w:p>
        </w:tc>
        <w:tc>
          <w:tcPr>
            <w:tcW w:w="222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2017</w:t>
            </w:r>
          </w:p>
        </w:tc>
        <w:tc>
          <w:tcPr>
            <w:tcW w:w="222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Diferen</w:t>
            </w:r>
            <w:r w:rsidR="000A7A31" w:rsidRPr="000A7A31">
              <w:rPr>
                <w:rFonts w:ascii="Times New Roman" w:hAnsi="Times New Roman" w:cs="Times New Roman"/>
                <w:b/>
                <w:bCs/>
                <w:color w:val="000000"/>
                <w:sz w:val="16"/>
                <w:szCs w:val="16"/>
              </w:rPr>
              <w:t>ța</w:t>
            </w:r>
          </w:p>
        </w:tc>
        <w:tc>
          <w:tcPr>
            <w:tcW w:w="2228"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Procentaj  %</w:t>
            </w:r>
          </w:p>
        </w:tc>
      </w:tr>
      <w:tr w:rsidR="002F7108" w:rsidRPr="003771DF" w:rsidTr="000A7A31">
        <w:trPr>
          <w:trHeight w:val="402"/>
        </w:trPr>
        <w:tc>
          <w:tcPr>
            <w:tcW w:w="1151" w:type="dxa"/>
            <w:vMerge/>
            <w:tcBorders>
              <w:top w:val="single" w:sz="4" w:space="0" w:color="auto"/>
              <w:left w:val="single" w:sz="4" w:space="0" w:color="auto"/>
              <w:bottom w:val="single" w:sz="4" w:space="0" w:color="auto"/>
              <w:right w:val="single" w:sz="4" w:space="0" w:color="auto"/>
            </w:tcBorders>
            <w:vAlign w:val="center"/>
            <w:hideMark/>
          </w:tcPr>
          <w:p w:rsidR="002F7108" w:rsidRPr="000A7A31" w:rsidRDefault="002F7108" w:rsidP="000A7A31">
            <w:pPr>
              <w:rPr>
                <w:rFonts w:ascii="Times New Roman" w:hAnsi="Times New Roman" w:cs="Times New Roman"/>
                <w:b/>
                <w:bCs/>
                <w:color w:val="000000"/>
                <w:sz w:val="16"/>
                <w:szCs w:val="16"/>
              </w:rPr>
            </w:pPr>
          </w:p>
        </w:tc>
        <w:tc>
          <w:tcPr>
            <w:tcW w:w="1114" w:type="dxa"/>
            <w:tcBorders>
              <w:top w:val="nil"/>
              <w:left w:val="nil"/>
              <w:bottom w:val="single" w:sz="4" w:space="0" w:color="auto"/>
              <w:right w:val="single" w:sz="4" w:space="0" w:color="auto"/>
            </w:tcBorders>
            <w:shd w:val="clear" w:color="auto" w:fill="auto"/>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Certificate</w:t>
            </w:r>
            <w:r w:rsidRPr="000A7A31">
              <w:rPr>
                <w:rFonts w:ascii="Times New Roman" w:hAnsi="Times New Roman" w:cs="Times New Roman"/>
                <w:b/>
                <w:bCs/>
                <w:color w:val="000000"/>
                <w:sz w:val="16"/>
                <w:szCs w:val="16"/>
              </w:rPr>
              <w:br/>
              <w:t>emise</w:t>
            </w:r>
          </w:p>
        </w:tc>
        <w:tc>
          <w:tcPr>
            <w:tcW w:w="1114" w:type="dxa"/>
            <w:tcBorders>
              <w:top w:val="nil"/>
              <w:left w:val="nil"/>
              <w:bottom w:val="single" w:sz="4" w:space="0" w:color="auto"/>
              <w:right w:val="single" w:sz="4" w:space="0" w:color="auto"/>
            </w:tcBorders>
            <w:shd w:val="clear" w:color="auto" w:fill="auto"/>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Autorizatii</w:t>
            </w:r>
            <w:r w:rsidRPr="000A7A31">
              <w:rPr>
                <w:rFonts w:ascii="Times New Roman" w:hAnsi="Times New Roman" w:cs="Times New Roman"/>
                <w:b/>
                <w:bCs/>
                <w:color w:val="000000"/>
                <w:sz w:val="16"/>
                <w:szCs w:val="16"/>
              </w:rPr>
              <w:br/>
              <w:t>provizorii</w:t>
            </w:r>
          </w:p>
        </w:tc>
        <w:tc>
          <w:tcPr>
            <w:tcW w:w="1114" w:type="dxa"/>
            <w:tcBorders>
              <w:top w:val="nil"/>
              <w:left w:val="nil"/>
              <w:bottom w:val="single" w:sz="4" w:space="0" w:color="auto"/>
              <w:right w:val="single" w:sz="4" w:space="0" w:color="auto"/>
            </w:tcBorders>
            <w:shd w:val="clear" w:color="auto" w:fill="auto"/>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Certificate</w:t>
            </w:r>
            <w:r w:rsidRPr="000A7A31">
              <w:rPr>
                <w:rFonts w:ascii="Times New Roman" w:hAnsi="Times New Roman" w:cs="Times New Roman"/>
                <w:b/>
                <w:bCs/>
                <w:color w:val="000000"/>
                <w:sz w:val="16"/>
                <w:szCs w:val="16"/>
              </w:rPr>
              <w:br/>
              <w:t>emise</w:t>
            </w:r>
          </w:p>
        </w:tc>
        <w:tc>
          <w:tcPr>
            <w:tcW w:w="1114" w:type="dxa"/>
            <w:tcBorders>
              <w:top w:val="nil"/>
              <w:left w:val="nil"/>
              <w:bottom w:val="single" w:sz="4" w:space="0" w:color="auto"/>
              <w:right w:val="single" w:sz="4" w:space="0" w:color="auto"/>
            </w:tcBorders>
            <w:shd w:val="clear" w:color="auto" w:fill="auto"/>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Autorizatii</w:t>
            </w:r>
            <w:r w:rsidRPr="000A7A31">
              <w:rPr>
                <w:rFonts w:ascii="Times New Roman" w:hAnsi="Times New Roman" w:cs="Times New Roman"/>
                <w:b/>
                <w:bCs/>
                <w:color w:val="000000"/>
                <w:sz w:val="16"/>
                <w:szCs w:val="16"/>
              </w:rPr>
              <w:br/>
              <w:t>provizorii</w:t>
            </w:r>
          </w:p>
        </w:tc>
        <w:tc>
          <w:tcPr>
            <w:tcW w:w="1114" w:type="dxa"/>
            <w:tcBorders>
              <w:top w:val="nil"/>
              <w:left w:val="nil"/>
              <w:bottom w:val="single" w:sz="4" w:space="0" w:color="auto"/>
              <w:right w:val="single" w:sz="4" w:space="0" w:color="auto"/>
            </w:tcBorders>
            <w:shd w:val="clear" w:color="auto" w:fill="auto"/>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Certificate</w:t>
            </w:r>
            <w:r w:rsidRPr="000A7A31">
              <w:rPr>
                <w:rFonts w:ascii="Times New Roman" w:hAnsi="Times New Roman" w:cs="Times New Roman"/>
                <w:b/>
                <w:bCs/>
                <w:color w:val="000000"/>
                <w:sz w:val="16"/>
                <w:szCs w:val="16"/>
              </w:rPr>
              <w:br/>
              <w:t>emise</w:t>
            </w:r>
          </w:p>
        </w:tc>
        <w:tc>
          <w:tcPr>
            <w:tcW w:w="1114" w:type="dxa"/>
            <w:tcBorders>
              <w:top w:val="nil"/>
              <w:left w:val="nil"/>
              <w:bottom w:val="single" w:sz="4" w:space="0" w:color="auto"/>
              <w:right w:val="single" w:sz="4" w:space="0" w:color="auto"/>
            </w:tcBorders>
            <w:shd w:val="clear" w:color="auto" w:fill="auto"/>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Autorizatii</w:t>
            </w:r>
            <w:r w:rsidRPr="000A7A31">
              <w:rPr>
                <w:rFonts w:ascii="Times New Roman" w:hAnsi="Times New Roman" w:cs="Times New Roman"/>
                <w:b/>
                <w:bCs/>
                <w:color w:val="000000"/>
                <w:sz w:val="16"/>
                <w:szCs w:val="16"/>
              </w:rPr>
              <w:br/>
              <w:t>provizorii</w:t>
            </w:r>
          </w:p>
        </w:tc>
        <w:tc>
          <w:tcPr>
            <w:tcW w:w="1114" w:type="dxa"/>
            <w:tcBorders>
              <w:top w:val="nil"/>
              <w:left w:val="nil"/>
              <w:bottom w:val="single" w:sz="4" w:space="0" w:color="auto"/>
              <w:right w:val="single" w:sz="4" w:space="0" w:color="auto"/>
            </w:tcBorders>
            <w:shd w:val="clear" w:color="auto" w:fill="auto"/>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Certificate</w:t>
            </w:r>
            <w:r w:rsidRPr="000A7A31">
              <w:rPr>
                <w:rFonts w:ascii="Times New Roman" w:hAnsi="Times New Roman" w:cs="Times New Roman"/>
                <w:b/>
                <w:bCs/>
                <w:color w:val="000000"/>
                <w:sz w:val="16"/>
                <w:szCs w:val="16"/>
              </w:rPr>
              <w:br/>
              <w:t>emise</w:t>
            </w:r>
          </w:p>
        </w:tc>
        <w:tc>
          <w:tcPr>
            <w:tcW w:w="1114" w:type="dxa"/>
            <w:tcBorders>
              <w:top w:val="nil"/>
              <w:left w:val="nil"/>
              <w:bottom w:val="single" w:sz="4" w:space="0" w:color="auto"/>
              <w:right w:val="single" w:sz="4" w:space="0" w:color="auto"/>
            </w:tcBorders>
            <w:shd w:val="clear" w:color="auto" w:fill="auto"/>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Autorizatii</w:t>
            </w:r>
            <w:r w:rsidRPr="000A7A31">
              <w:rPr>
                <w:rFonts w:ascii="Times New Roman" w:hAnsi="Times New Roman" w:cs="Times New Roman"/>
                <w:b/>
                <w:bCs/>
                <w:color w:val="000000"/>
                <w:sz w:val="16"/>
                <w:szCs w:val="16"/>
              </w:rPr>
              <w:br/>
              <w:t>provizorii</w:t>
            </w:r>
          </w:p>
        </w:tc>
      </w:tr>
      <w:tr w:rsidR="002F7108" w:rsidRPr="003771DF" w:rsidTr="000A7A31">
        <w:trPr>
          <w:trHeight w:val="269"/>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Ianuarie</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340</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4</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305</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677</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886</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337</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-1419</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2.73</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-32.96</w:t>
            </w:r>
          </w:p>
        </w:tc>
      </w:tr>
      <w:tr w:rsidR="002F7108" w:rsidRPr="003771DF" w:rsidTr="000A7A31">
        <w:trPr>
          <w:trHeight w:val="269"/>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Februarie</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13</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681</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5</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950</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24</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656</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6</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082</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10</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975</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132</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80.22</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2.22</w:t>
            </w:r>
          </w:p>
        </w:tc>
      </w:tr>
      <w:tr w:rsidR="002F7108" w:rsidRPr="003771DF" w:rsidTr="000A7A31">
        <w:trPr>
          <w:trHeight w:val="269"/>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Martie</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16</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006</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6</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977</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969</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7</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643</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6</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963</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666</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43.50</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9.55</w:t>
            </w:r>
          </w:p>
        </w:tc>
      </w:tr>
      <w:tr w:rsidR="002F7108" w:rsidRPr="003771DF" w:rsidTr="000A7A31">
        <w:trPr>
          <w:trHeight w:val="269"/>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Aprilie</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15</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431</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7</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693</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386</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6</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780</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955</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-913</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19.15</w:t>
            </w:r>
          </w:p>
        </w:tc>
        <w:tc>
          <w:tcPr>
            <w:tcW w:w="1114" w:type="dxa"/>
            <w:tcBorders>
              <w:top w:val="nil"/>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-11.87</w:t>
            </w:r>
          </w:p>
        </w:tc>
      </w:tr>
      <w:tr w:rsidR="002F7108" w:rsidRPr="003771DF" w:rsidTr="000A7A31">
        <w:trPr>
          <w:trHeight w:val="269"/>
        </w:trPr>
        <w:tc>
          <w:tcPr>
            <w:tcW w:w="1151" w:type="dxa"/>
            <w:tcBorders>
              <w:top w:val="nil"/>
              <w:left w:val="single" w:sz="4" w:space="0" w:color="auto"/>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Mai</w:t>
            </w:r>
          </w:p>
        </w:tc>
        <w:tc>
          <w:tcPr>
            <w:tcW w:w="1114" w:type="dxa"/>
            <w:tcBorders>
              <w:top w:val="nil"/>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15</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190</w:t>
            </w:r>
          </w:p>
        </w:tc>
        <w:tc>
          <w:tcPr>
            <w:tcW w:w="1114" w:type="dxa"/>
            <w:tcBorders>
              <w:top w:val="nil"/>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7</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628</w:t>
            </w:r>
          </w:p>
        </w:tc>
        <w:tc>
          <w:tcPr>
            <w:tcW w:w="1114" w:type="dxa"/>
            <w:tcBorders>
              <w:top w:val="nil"/>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022</w:t>
            </w:r>
          </w:p>
        </w:tc>
        <w:tc>
          <w:tcPr>
            <w:tcW w:w="1114" w:type="dxa"/>
            <w:tcBorders>
              <w:top w:val="nil"/>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655</w:t>
            </w:r>
          </w:p>
        </w:tc>
        <w:tc>
          <w:tcPr>
            <w:tcW w:w="1114" w:type="dxa"/>
            <w:tcBorders>
              <w:top w:val="nil"/>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6</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832</w:t>
            </w:r>
          </w:p>
        </w:tc>
        <w:tc>
          <w:tcPr>
            <w:tcW w:w="1114" w:type="dxa"/>
            <w:tcBorders>
              <w:top w:val="nil"/>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027</w:t>
            </w:r>
          </w:p>
        </w:tc>
        <w:tc>
          <w:tcPr>
            <w:tcW w:w="1114" w:type="dxa"/>
            <w:tcBorders>
              <w:top w:val="nil"/>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44.98</w:t>
            </w:r>
          </w:p>
        </w:tc>
        <w:tc>
          <w:tcPr>
            <w:tcW w:w="1114" w:type="dxa"/>
            <w:tcBorders>
              <w:top w:val="nil"/>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13.46</w:t>
            </w:r>
          </w:p>
        </w:tc>
      </w:tr>
      <w:tr w:rsidR="002F7108" w:rsidRPr="003771DF" w:rsidTr="000A7A31">
        <w:trPr>
          <w:trHeight w:val="269"/>
        </w:trPr>
        <w:tc>
          <w:tcPr>
            <w:tcW w:w="1151" w:type="dxa"/>
            <w:tcBorders>
              <w:top w:val="single" w:sz="4" w:space="0" w:color="auto"/>
              <w:left w:val="single" w:sz="4" w:space="0" w:color="auto"/>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Iunie</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14</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858</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320</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17</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794</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9</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849</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936</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529</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19.76</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18.38</w:t>
            </w:r>
          </w:p>
        </w:tc>
      </w:tr>
      <w:tr w:rsidR="002F7108" w:rsidRPr="003771DF" w:rsidTr="000A7A31">
        <w:trPr>
          <w:trHeight w:val="269"/>
        </w:trPr>
        <w:tc>
          <w:tcPr>
            <w:tcW w:w="1151" w:type="dxa"/>
            <w:tcBorders>
              <w:top w:val="single" w:sz="4" w:space="0" w:color="auto"/>
              <w:left w:val="single" w:sz="4" w:space="0" w:color="auto"/>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Iulie</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15</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434</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9</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367</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20</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585</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9</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218</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5</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151</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-149</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33.37</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-1.59</w:t>
            </w:r>
          </w:p>
        </w:tc>
      </w:tr>
      <w:tr w:rsidR="002F7108" w:rsidRPr="003771DF" w:rsidTr="000A7A31">
        <w:trPr>
          <w:trHeight w:val="269"/>
        </w:trPr>
        <w:tc>
          <w:tcPr>
            <w:tcW w:w="1151" w:type="dxa"/>
            <w:tcBorders>
              <w:top w:val="single" w:sz="4" w:space="0" w:color="auto"/>
              <w:left w:val="single" w:sz="4" w:space="0" w:color="auto"/>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August</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359</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343</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20</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738</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839</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379</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496</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12.96</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5.95</w:t>
            </w:r>
          </w:p>
        </w:tc>
      </w:tr>
      <w:tr w:rsidR="002F7108" w:rsidRPr="003771DF" w:rsidTr="000A7A31">
        <w:trPr>
          <w:trHeight w:val="269"/>
        </w:trPr>
        <w:tc>
          <w:tcPr>
            <w:tcW w:w="1151" w:type="dxa"/>
            <w:tcBorders>
              <w:top w:val="single" w:sz="4" w:space="0" w:color="auto"/>
              <w:left w:val="single" w:sz="4" w:space="0" w:color="auto"/>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Septembrie</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922</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5</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861</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19</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718</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378</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796</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517</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4.21</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42.94</w:t>
            </w:r>
          </w:p>
        </w:tc>
      </w:tr>
      <w:tr w:rsidR="002F7108" w:rsidRPr="003771DF" w:rsidTr="000A7A31">
        <w:trPr>
          <w:trHeight w:val="269"/>
        </w:trPr>
        <w:tc>
          <w:tcPr>
            <w:tcW w:w="1151" w:type="dxa"/>
            <w:tcBorders>
              <w:top w:val="single" w:sz="4" w:space="0" w:color="auto"/>
              <w:left w:val="single" w:sz="4" w:space="0" w:color="auto"/>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Octombrie</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14</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514</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6</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946</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424</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9</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487</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7</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910</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541</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54.50</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36.58</w:t>
            </w:r>
          </w:p>
        </w:tc>
      </w:tr>
      <w:tr w:rsidR="002F7108" w:rsidRPr="003771DF" w:rsidTr="000A7A31">
        <w:trPr>
          <w:trHeight w:val="269"/>
        </w:trPr>
        <w:tc>
          <w:tcPr>
            <w:tcW w:w="1151" w:type="dxa"/>
            <w:tcBorders>
              <w:top w:val="single" w:sz="4" w:space="0" w:color="auto"/>
              <w:left w:val="single" w:sz="4" w:space="0" w:color="auto"/>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Noiembrie</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16</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094</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7</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118</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143</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9</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529</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6</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049</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411</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37.59</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33.87</w:t>
            </w:r>
          </w:p>
        </w:tc>
      </w:tr>
      <w:tr w:rsidR="002F7108" w:rsidRPr="003771DF" w:rsidTr="000A7A31">
        <w:trPr>
          <w:trHeight w:val="269"/>
        </w:trPr>
        <w:tc>
          <w:tcPr>
            <w:tcW w:w="1151" w:type="dxa"/>
            <w:tcBorders>
              <w:top w:val="single" w:sz="4" w:space="0" w:color="auto"/>
              <w:left w:val="single" w:sz="4" w:space="0" w:color="auto"/>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Decembrie</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17</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856</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223</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20</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576</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8</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945</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2</w:t>
            </w:r>
            <w:r w:rsidR="000A7A31" w:rsidRPr="000A7A31">
              <w:rPr>
                <w:rFonts w:ascii="Times New Roman" w:hAnsi="Times New Roman" w:cs="Times New Roman"/>
                <w:color w:val="000000"/>
                <w:sz w:val="16"/>
                <w:szCs w:val="16"/>
              </w:rPr>
              <w:t>.</w:t>
            </w:r>
            <w:r w:rsidRPr="000A7A31">
              <w:rPr>
                <w:rFonts w:ascii="Times New Roman" w:hAnsi="Times New Roman" w:cs="Times New Roman"/>
                <w:color w:val="000000"/>
                <w:sz w:val="16"/>
                <w:szCs w:val="16"/>
              </w:rPr>
              <w:t>720</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color w:val="000000"/>
                <w:sz w:val="16"/>
                <w:szCs w:val="16"/>
              </w:rPr>
            </w:pPr>
            <w:r w:rsidRPr="000A7A31">
              <w:rPr>
                <w:rFonts w:ascii="Times New Roman" w:hAnsi="Times New Roman" w:cs="Times New Roman"/>
                <w:color w:val="000000"/>
                <w:sz w:val="16"/>
                <w:szCs w:val="16"/>
              </w:rPr>
              <w:t>722</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15.23</w:t>
            </w:r>
          </w:p>
        </w:tc>
        <w:tc>
          <w:tcPr>
            <w:tcW w:w="1114" w:type="dxa"/>
            <w:tcBorders>
              <w:top w:val="single" w:sz="4" w:space="0" w:color="auto"/>
              <w:left w:val="nil"/>
              <w:bottom w:val="nil"/>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8.78</w:t>
            </w:r>
          </w:p>
        </w:tc>
      </w:tr>
      <w:tr w:rsidR="002F7108" w:rsidRPr="003771DF" w:rsidTr="000A7A31">
        <w:trPr>
          <w:trHeight w:val="269"/>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Total</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188</w:t>
            </w:r>
            <w:r w:rsidR="000A7A31" w:rsidRPr="000A7A31">
              <w:rPr>
                <w:rFonts w:ascii="Times New Roman" w:hAnsi="Times New Roman" w:cs="Times New Roman"/>
                <w:b/>
                <w:bCs/>
                <w:color w:val="000000"/>
                <w:sz w:val="16"/>
                <w:szCs w:val="16"/>
              </w:rPr>
              <w:t>.</w:t>
            </w:r>
            <w:r w:rsidRPr="000A7A31">
              <w:rPr>
                <w:rFonts w:ascii="Times New Roman" w:hAnsi="Times New Roman" w:cs="Times New Roman"/>
                <w:b/>
                <w:bCs/>
                <w:color w:val="000000"/>
                <w:sz w:val="16"/>
                <w:szCs w:val="16"/>
              </w:rPr>
              <w:t>685</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86</w:t>
            </w:r>
            <w:r w:rsidR="000A7A31" w:rsidRPr="000A7A31">
              <w:rPr>
                <w:rFonts w:ascii="Times New Roman" w:hAnsi="Times New Roman" w:cs="Times New Roman"/>
                <w:b/>
                <w:bCs/>
                <w:color w:val="000000"/>
                <w:sz w:val="16"/>
                <w:szCs w:val="16"/>
              </w:rPr>
              <w:t>.</w:t>
            </w:r>
            <w:r w:rsidRPr="000A7A31">
              <w:rPr>
                <w:rFonts w:ascii="Times New Roman" w:hAnsi="Times New Roman" w:cs="Times New Roman"/>
                <w:b/>
                <w:bCs/>
                <w:color w:val="000000"/>
                <w:sz w:val="16"/>
                <w:szCs w:val="16"/>
              </w:rPr>
              <w:t>731</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244</w:t>
            </w:r>
            <w:r w:rsidR="000A7A31" w:rsidRPr="000A7A31">
              <w:rPr>
                <w:rFonts w:ascii="Times New Roman" w:hAnsi="Times New Roman" w:cs="Times New Roman"/>
                <w:b/>
                <w:bCs/>
                <w:color w:val="000000"/>
                <w:sz w:val="16"/>
                <w:szCs w:val="16"/>
              </w:rPr>
              <w:t>.</w:t>
            </w:r>
            <w:r w:rsidRPr="000A7A31">
              <w:rPr>
                <w:rFonts w:ascii="Times New Roman" w:hAnsi="Times New Roman" w:cs="Times New Roman"/>
                <w:b/>
                <w:bCs/>
                <w:color w:val="000000"/>
                <w:sz w:val="16"/>
                <w:szCs w:val="16"/>
              </w:rPr>
              <w:t>688</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96</w:t>
            </w:r>
            <w:r w:rsidR="000A7A31" w:rsidRPr="000A7A31">
              <w:rPr>
                <w:rFonts w:ascii="Times New Roman" w:hAnsi="Times New Roman" w:cs="Times New Roman"/>
                <w:b/>
                <w:bCs/>
                <w:color w:val="000000"/>
                <w:sz w:val="16"/>
                <w:szCs w:val="16"/>
              </w:rPr>
              <w:t>.</w:t>
            </w:r>
            <w:r w:rsidRPr="000A7A31">
              <w:rPr>
                <w:rFonts w:ascii="Times New Roman" w:hAnsi="Times New Roman" w:cs="Times New Roman"/>
                <w:b/>
                <w:bCs/>
                <w:color w:val="000000"/>
                <w:sz w:val="16"/>
                <w:szCs w:val="16"/>
              </w:rPr>
              <w:t>291</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56</w:t>
            </w:r>
            <w:r w:rsidR="000A7A31" w:rsidRPr="000A7A31">
              <w:rPr>
                <w:rFonts w:ascii="Times New Roman" w:hAnsi="Times New Roman" w:cs="Times New Roman"/>
                <w:b/>
                <w:bCs/>
                <w:color w:val="000000"/>
                <w:sz w:val="16"/>
                <w:szCs w:val="16"/>
              </w:rPr>
              <w:t>.</w:t>
            </w:r>
            <w:r w:rsidRPr="000A7A31">
              <w:rPr>
                <w:rFonts w:ascii="Times New Roman" w:hAnsi="Times New Roman" w:cs="Times New Roman"/>
                <w:b/>
                <w:bCs/>
                <w:color w:val="000000"/>
                <w:sz w:val="16"/>
                <w:szCs w:val="16"/>
              </w:rPr>
              <w:t>003</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9</w:t>
            </w:r>
            <w:r w:rsidR="000A7A31" w:rsidRPr="000A7A31">
              <w:rPr>
                <w:rFonts w:ascii="Times New Roman" w:hAnsi="Times New Roman" w:cs="Times New Roman"/>
                <w:b/>
                <w:bCs/>
                <w:color w:val="000000"/>
                <w:sz w:val="16"/>
                <w:szCs w:val="16"/>
              </w:rPr>
              <w:t>.</w:t>
            </w:r>
            <w:r w:rsidRPr="000A7A31">
              <w:rPr>
                <w:rFonts w:ascii="Times New Roman" w:hAnsi="Times New Roman" w:cs="Times New Roman"/>
                <w:b/>
                <w:bCs/>
                <w:color w:val="000000"/>
                <w:sz w:val="16"/>
                <w:szCs w:val="16"/>
              </w:rPr>
              <w:t>560</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29.68</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2F7108" w:rsidRPr="000A7A31" w:rsidRDefault="002F7108" w:rsidP="000A7A31">
            <w:pPr>
              <w:jc w:val="center"/>
              <w:rPr>
                <w:rFonts w:ascii="Times New Roman" w:hAnsi="Times New Roman" w:cs="Times New Roman"/>
                <w:b/>
                <w:bCs/>
                <w:color w:val="000000"/>
                <w:sz w:val="16"/>
                <w:szCs w:val="16"/>
              </w:rPr>
            </w:pPr>
            <w:r w:rsidRPr="000A7A31">
              <w:rPr>
                <w:rFonts w:ascii="Times New Roman" w:hAnsi="Times New Roman" w:cs="Times New Roman"/>
                <w:b/>
                <w:bCs/>
                <w:color w:val="000000"/>
                <w:sz w:val="16"/>
                <w:szCs w:val="16"/>
              </w:rPr>
              <w:t>11.02</w:t>
            </w:r>
          </w:p>
        </w:tc>
      </w:tr>
    </w:tbl>
    <w:p w:rsidR="002F7108" w:rsidRDefault="002F7108" w:rsidP="002F7108">
      <w:pPr>
        <w:ind w:right="450" w:firstLine="360"/>
        <w:jc w:val="center"/>
      </w:pPr>
    </w:p>
    <w:p w:rsidR="002F7108" w:rsidRPr="000A7A31" w:rsidRDefault="000A7A31" w:rsidP="000A7A31">
      <w:pPr>
        <w:spacing w:after="0" w:line="240" w:lineRule="auto"/>
        <w:ind w:right="29"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A7A31">
        <w:rPr>
          <w:rFonts w:ascii="Times New Roman" w:hAnsi="Times New Roman" w:cs="Times New Roman"/>
          <w:color w:val="000000"/>
          <w:sz w:val="28"/>
          <w:szCs w:val="28"/>
        </w:rPr>
        <w:t>P</w:t>
      </w:r>
      <w:r w:rsidR="002F7108" w:rsidRPr="000A7A31">
        <w:rPr>
          <w:rFonts w:ascii="Times New Roman" w:hAnsi="Times New Roman" w:cs="Times New Roman"/>
          <w:color w:val="000000"/>
          <w:sz w:val="28"/>
          <w:szCs w:val="28"/>
        </w:rPr>
        <w:t>e linia furnizării de date din RNEPCVI și a mențiunilor de înstrăinare în baza de date informatică</w:t>
      </w:r>
      <w:r w:rsidRPr="000A7A31">
        <w:rPr>
          <w:rFonts w:ascii="Times New Roman" w:hAnsi="Times New Roman" w:cs="Times New Roman"/>
          <w:color w:val="000000"/>
          <w:sz w:val="28"/>
          <w:szCs w:val="28"/>
        </w:rPr>
        <w:t xml:space="preserve"> </w:t>
      </w:r>
      <w:r w:rsidR="002F7108" w:rsidRPr="000A7A31">
        <w:rPr>
          <w:rFonts w:ascii="Times New Roman" w:hAnsi="Times New Roman" w:cs="Times New Roman"/>
          <w:color w:val="000000"/>
          <w:sz w:val="28"/>
          <w:szCs w:val="28"/>
        </w:rPr>
        <w:t>au fost înregistrate 5</w:t>
      </w:r>
      <w:r w:rsidRPr="000A7A31">
        <w:rPr>
          <w:rFonts w:ascii="Times New Roman" w:hAnsi="Times New Roman" w:cs="Times New Roman"/>
          <w:color w:val="000000"/>
          <w:sz w:val="28"/>
          <w:szCs w:val="28"/>
        </w:rPr>
        <w:t>.</w:t>
      </w:r>
      <w:r w:rsidR="002F7108" w:rsidRPr="000A7A31">
        <w:rPr>
          <w:rFonts w:ascii="Times New Roman" w:hAnsi="Times New Roman" w:cs="Times New Roman"/>
          <w:color w:val="000000"/>
          <w:sz w:val="28"/>
          <w:szCs w:val="28"/>
        </w:rPr>
        <w:t>665 de solicitări (mențiuni înstrăinare, adeverințe radiere, solicitări copii documente și certificate de radiere)</w:t>
      </w:r>
      <w:r w:rsidRPr="000A7A31">
        <w:rPr>
          <w:rFonts w:ascii="Times New Roman" w:hAnsi="Times New Roman" w:cs="Times New Roman"/>
          <w:color w:val="000000"/>
          <w:sz w:val="28"/>
          <w:szCs w:val="28"/>
        </w:rPr>
        <w:t xml:space="preserve">. Au fost înaintate D.G.P.M.B. – Serviciul Furturi Auto pentru continuarea cercetărilor ca urmare a verificărilor efectuate în SINS, 59 dosare de înmatriculare, iar 34 dosare de înmatriculare au fost înaintate D.G.P.M.B. – Poliţia Sectorului 2 - Secţia 6 Poliţie </w:t>
      </w:r>
      <w:r w:rsidRPr="000A7A31">
        <w:rPr>
          <w:rFonts w:ascii="Times New Roman" w:hAnsi="Times New Roman" w:cs="Times New Roman"/>
          <w:color w:val="000000"/>
          <w:sz w:val="28"/>
          <w:szCs w:val="28"/>
        </w:rPr>
        <w:lastRenderedPageBreak/>
        <w:t xml:space="preserve">pentru continuarea cercetărilor cu privire la săvârşirea infracţiunilor de fals şi uz de fals. </w:t>
      </w:r>
    </w:p>
    <w:p w:rsidR="000A7A31" w:rsidRPr="000A7A31" w:rsidRDefault="000A7A31" w:rsidP="000A7A31">
      <w:pPr>
        <w:tabs>
          <w:tab w:val="num" w:pos="1260"/>
          <w:tab w:val="num" w:pos="1440"/>
        </w:tabs>
        <w:spacing w:after="0" w:line="240" w:lineRule="auto"/>
        <w:ind w:right="29"/>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A7A31">
        <w:rPr>
          <w:rFonts w:ascii="Times New Roman" w:hAnsi="Times New Roman" w:cs="Times New Roman"/>
          <w:color w:val="000000"/>
          <w:sz w:val="28"/>
          <w:szCs w:val="28"/>
        </w:rPr>
        <w:t xml:space="preserve">Pe linia aplicării Directivei 37, au fost transmise pentru verificare prin DRPCIV, un număr de 458 dosare de înmatriculare. În cazul a 114 dosare de înmatriculare au fost solicitate verificări suplimentare prin sistemul EUCARIS. </w:t>
      </w:r>
    </w:p>
    <w:p w:rsidR="000A7A31" w:rsidRPr="000A7A31" w:rsidRDefault="006233BC" w:rsidP="000A7A31">
      <w:pPr>
        <w:tabs>
          <w:tab w:val="num" w:pos="1260"/>
          <w:tab w:val="num" w:pos="1440"/>
        </w:tabs>
        <w:spacing w:after="0" w:line="240" w:lineRule="auto"/>
        <w:ind w:right="29"/>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0A7A31" w:rsidRPr="000A7A31">
        <w:rPr>
          <w:rFonts w:ascii="Times New Roman" w:hAnsi="Times New Roman" w:cs="Times New Roman"/>
          <w:color w:val="000000"/>
          <w:sz w:val="28"/>
          <w:szCs w:val="28"/>
        </w:rPr>
        <w:t>Au fost aprobate solicitările a 47 de societăți comerciale pentru autorizarea pentru probe.</w:t>
      </w:r>
    </w:p>
    <w:p w:rsidR="00526D75" w:rsidRDefault="00526D75" w:rsidP="00526D75">
      <w:pPr>
        <w:tabs>
          <w:tab w:val="num" w:pos="0"/>
          <w:tab w:val="num" w:pos="285"/>
        </w:tabs>
        <w:spacing w:after="0"/>
        <w:jc w:val="both"/>
        <w:rPr>
          <w:rFonts w:ascii="Times New Roman" w:hAnsi="Times New Roman" w:cs="Times New Roman"/>
          <w:color w:val="000000"/>
          <w:sz w:val="28"/>
          <w:szCs w:val="28"/>
        </w:rPr>
      </w:pPr>
    </w:p>
    <w:p w:rsidR="000A7A31" w:rsidRPr="00B10AA8" w:rsidRDefault="000A7A31" w:rsidP="000A7A31">
      <w:pPr>
        <w:pStyle w:val="Heading1"/>
        <w:ind w:firstLine="709"/>
        <w:rPr>
          <w:rFonts w:ascii="Times New Roman" w:eastAsia="Times New Roman" w:hAnsi="Times New Roman" w:cs="Times New Roman"/>
          <w:color w:val="C00000"/>
          <w:kern w:val="32"/>
          <w:sz w:val="32"/>
        </w:rPr>
      </w:pPr>
      <w:bookmarkStart w:id="45" w:name="_Toc505339901"/>
      <w:r>
        <w:rPr>
          <w:rFonts w:eastAsia="Times New Roman"/>
          <w:color w:val="C00000"/>
          <w:kern w:val="32"/>
          <w:sz w:val="32"/>
        </w:rPr>
        <w:t>V</w:t>
      </w:r>
      <w:r w:rsidRPr="006E120B">
        <w:rPr>
          <w:rFonts w:eastAsia="Times New Roman"/>
          <w:color w:val="C00000"/>
          <w:kern w:val="32"/>
          <w:sz w:val="32"/>
        </w:rPr>
        <w:t xml:space="preserve">. </w:t>
      </w:r>
      <w:r>
        <w:rPr>
          <w:rFonts w:eastAsia="Times New Roman"/>
          <w:color w:val="C00000"/>
          <w:kern w:val="32"/>
          <w:sz w:val="32"/>
        </w:rPr>
        <w:t>SUPORT DECIZIONAL</w:t>
      </w:r>
      <w:bookmarkEnd w:id="45"/>
    </w:p>
    <w:p w:rsidR="00526D75" w:rsidRDefault="00526D75" w:rsidP="00526D75">
      <w:pPr>
        <w:tabs>
          <w:tab w:val="num" w:pos="0"/>
          <w:tab w:val="num" w:pos="285"/>
        </w:tabs>
        <w:spacing w:after="0"/>
        <w:jc w:val="both"/>
        <w:rPr>
          <w:rFonts w:ascii="Times New Roman" w:hAnsi="Times New Roman" w:cs="Times New Roman"/>
          <w:color w:val="000000"/>
          <w:sz w:val="28"/>
          <w:szCs w:val="28"/>
        </w:rPr>
      </w:pPr>
    </w:p>
    <w:p w:rsidR="00EC2F62" w:rsidRPr="00EC2F62" w:rsidRDefault="006233BC" w:rsidP="006233BC">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EC2F62" w:rsidRPr="00EC2F62">
        <w:rPr>
          <w:rFonts w:ascii="Times New Roman" w:hAnsi="Times New Roman" w:cs="Times New Roman"/>
          <w:b/>
          <w:color w:val="000000"/>
          <w:sz w:val="28"/>
          <w:szCs w:val="28"/>
        </w:rPr>
        <w:t>1. Sistemul de control intern/managerial</w:t>
      </w:r>
    </w:p>
    <w:p w:rsidR="006233BC" w:rsidRPr="006233BC" w:rsidRDefault="00EC2F62"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6233BC" w:rsidRPr="006233BC">
        <w:rPr>
          <w:rFonts w:ascii="Times New Roman" w:hAnsi="Times New Roman" w:cs="Times New Roman"/>
          <w:color w:val="000000"/>
          <w:sz w:val="28"/>
          <w:szCs w:val="28"/>
        </w:rPr>
        <w:t xml:space="preserve">S-a </w:t>
      </w:r>
      <w:r>
        <w:rPr>
          <w:rFonts w:ascii="Times New Roman" w:hAnsi="Times New Roman" w:cs="Times New Roman"/>
          <w:color w:val="000000"/>
          <w:sz w:val="28"/>
          <w:szCs w:val="28"/>
        </w:rPr>
        <w:t>urmărit</w:t>
      </w:r>
      <w:r w:rsidR="006233BC" w:rsidRPr="006233BC">
        <w:rPr>
          <w:rFonts w:ascii="Times New Roman" w:hAnsi="Times New Roman" w:cs="Times New Roman"/>
          <w:color w:val="000000"/>
          <w:sz w:val="28"/>
          <w:szCs w:val="28"/>
        </w:rPr>
        <w:t xml:space="preserve"> implementarea Strategiei de control intern/managerial a Instituției Prefectului Municipiului București 2017-2020, aprobată  prin Ordinul prefectului nr. 152/2017. </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 xml:space="preserve">S-a realizat autoevaluarea SCIM la data de 31.12.2016, sistemul de control intern/managerial fiind evaluat ca parțial conform, cu 14 standarde implementate. </w:t>
      </w:r>
    </w:p>
    <w:p w:rsidR="006233BC" w:rsidRPr="006233BC" w:rsidRDefault="00EC2F62"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6233BC" w:rsidRPr="006233BC">
        <w:rPr>
          <w:rFonts w:ascii="Times New Roman" w:hAnsi="Times New Roman" w:cs="Times New Roman"/>
          <w:color w:val="000000"/>
          <w:sz w:val="28"/>
          <w:szCs w:val="28"/>
        </w:rPr>
        <w:t xml:space="preserve">Programul de dezvoltare a sistemului de control intern/managerial în cadrul instituţiei pentru anul 2017 a fost aprobat prin Ordinul prefectului municipiului București nr. 211/16.03.2017.  </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 xml:space="preserve">Componența Comisiei pentru monitorizarea, coordonarea şi îndrumarea metodologică a sistemului propriu de control/managerial a fost actualizată periodic, în acest sens fiind emise Ordinele prefectului nr. 92/31.01.2017, nr. 400/06.06.2017 și nr. 586/20.07.2017. Prin Ordinul prefectului nr. 586/2017 a fost aprobat și Regulamentul de organizare și funcționare a Comisiei. </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 xml:space="preserve">S-a realizat reevaluarea activităților procedurabile/neprocedurabile, precum și monitorizarea performanțelor. </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 xml:space="preserve">A fost actualizat Inventarul situațiilor care pot conduce la discontinuități în activitate, document înregistrat sub nr. 22.146/P/22.12.2017. </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A fost actualizată componenţa Comisiei de stabilire şi inventariere a funcţiilor sensibile (prin Ordinul prefectului nr. 75/27.01.2017 și Ordinul prefectului nr. 960/24.10.2017). Componența Echipei de gestionare a riscurilor a fost actualizată prin Ordinele prefectului nr. 401/06.06.2017, nr. 587/20.07.2017 și nr. 999/29.11.2017.</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Au fost elaborate:</w:t>
      </w:r>
    </w:p>
    <w:p w:rsidR="006233BC" w:rsidRPr="006233BC" w:rsidRDefault="006233BC" w:rsidP="008D492B">
      <w:pPr>
        <w:pStyle w:val="ListParagraph"/>
        <w:numPr>
          <w:ilvl w:val="0"/>
          <w:numId w:val="50"/>
        </w:num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Inventarul funcțiilor sensibile nr. 2.858/SP/10.02.2017,</w:t>
      </w:r>
    </w:p>
    <w:p w:rsidR="006233BC" w:rsidRPr="006233BC" w:rsidRDefault="006233BC" w:rsidP="008D492B">
      <w:pPr>
        <w:pStyle w:val="ListParagraph"/>
        <w:numPr>
          <w:ilvl w:val="0"/>
          <w:numId w:val="50"/>
        </w:num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Lista persoanelor care ocupă funcții sensibile la nivelul IPMB nr. 2857/SP/10.02.2017,</w:t>
      </w:r>
    </w:p>
    <w:p w:rsidR="006233BC" w:rsidRPr="006233BC" w:rsidRDefault="006233BC" w:rsidP="008D492B">
      <w:pPr>
        <w:pStyle w:val="ListParagraph"/>
        <w:numPr>
          <w:ilvl w:val="0"/>
          <w:numId w:val="50"/>
        </w:num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lastRenderedPageBreak/>
        <w:t>Planul pentru asigurarea diminuării riscurilor asociate funcțiilor sensibile nr. 664/SP/31.03.2017,</w:t>
      </w:r>
    </w:p>
    <w:p w:rsidR="006233BC" w:rsidRPr="006233BC" w:rsidRDefault="006233BC" w:rsidP="008D492B">
      <w:pPr>
        <w:pStyle w:val="ListParagraph"/>
        <w:numPr>
          <w:ilvl w:val="0"/>
          <w:numId w:val="50"/>
        </w:num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Registrul riscurilor de corupție al IPMB nr. 10.937/P/06.06.2017,</w:t>
      </w:r>
    </w:p>
    <w:p w:rsidR="00EC2F62" w:rsidRDefault="006233BC" w:rsidP="008D492B">
      <w:pPr>
        <w:pStyle w:val="ListParagraph"/>
        <w:numPr>
          <w:ilvl w:val="0"/>
          <w:numId w:val="50"/>
        </w:num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Registrul de riscuri nr. 16.975/29.08.2017</w:t>
      </w:r>
      <w:r w:rsidR="00EC2F62">
        <w:rPr>
          <w:rFonts w:ascii="Times New Roman" w:hAnsi="Times New Roman" w:cs="Times New Roman"/>
          <w:color w:val="000000"/>
          <w:sz w:val="28"/>
          <w:szCs w:val="28"/>
        </w:rPr>
        <w:t xml:space="preserve">, </w:t>
      </w:r>
    </w:p>
    <w:p w:rsidR="006233BC" w:rsidRPr="00EC2F62" w:rsidRDefault="00EC2F62" w:rsidP="008D492B">
      <w:pPr>
        <w:pStyle w:val="ListParagraph"/>
        <w:numPr>
          <w:ilvl w:val="0"/>
          <w:numId w:val="50"/>
        </w:numPr>
        <w:tabs>
          <w:tab w:val="num" w:pos="0"/>
          <w:tab w:val="num" w:pos="285"/>
        </w:tabs>
        <w:spacing w:after="0"/>
        <w:jc w:val="both"/>
        <w:rPr>
          <w:rFonts w:ascii="Times New Roman" w:hAnsi="Times New Roman" w:cs="Times New Roman"/>
          <w:color w:val="000000"/>
          <w:sz w:val="28"/>
          <w:szCs w:val="28"/>
        </w:rPr>
      </w:pPr>
      <w:r w:rsidRPr="00EC2F62">
        <w:rPr>
          <w:rFonts w:ascii="Times New Roman" w:hAnsi="Times New Roman" w:cs="Times New Roman"/>
          <w:sz w:val="28"/>
          <w:szCs w:val="28"/>
        </w:rPr>
        <w:t>Planul de implementare a măsurilor de control pentru gestionarea riscurilor pentru anul 2018, nr.24.465/SP/20.12.2017</w:t>
      </w:r>
      <w:r w:rsidR="006233BC" w:rsidRPr="00EC2F62">
        <w:rPr>
          <w:rFonts w:ascii="Times New Roman" w:hAnsi="Times New Roman" w:cs="Times New Roman"/>
          <w:color w:val="000000"/>
          <w:sz w:val="28"/>
          <w:szCs w:val="28"/>
        </w:rPr>
        <w:t xml:space="preserve">. </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 xml:space="preserve">Comisia pentru monitorizarea, coordonarea şi îndrumarea metodologică a sistemului propriu de control intern/managerial s-a întrunit în </w:t>
      </w:r>
      <w:r w:rsidRPr="006233BC">
        <w:rPr>
          <w:rFonts w:ascii="Times New Roman" w:hAnsi="Times New Roman" w:cs="Times New Roman"/>
          <w:b/>
          <w:color w:val="000000"/>
          <w:sz w:val="28"/>
          <w:szCs w:val="28"/>
        </w:rPr>
        <w:t>cinci şedinţe</w:t>
      </w:r>
      <w:r w:rsidRPr="006233BC">
        <w:rPr>
          <w:rFonts w:ascii="Times New Roman" w:hAnsi="Times New Roman" w:cs="Times New Roman"/>
          <w:color w:val="000000"/>
          <w:sz w:val="28"/>
          <w:szCs w:val="28"/>
        </w:rPr>
        <w:t xml:space="preserve"> de lucru, tematica acestora vizând: stabilirea măsurilor de organizare şi realizare a operaţiunii de autoevaluare şi analiza rezultatelor acestora, analiza stadiului de realizare a măsurilor cuprinse în Programul de dezvoltare a sistemului de control intern/managerial în cadrul Instituţiei Prefectului Municipiului Bucureşti pentru anul 2017, avizarea procedurilor operaționale întocmite de structurile de specialitate, precum și prelucrarea informărilor și a instrucțiunilor transmise de către Ministerul Afacerilor Interne. </w:t>
      </w:r>
    </w:p>
    <w:p w:rsidR="006233BC" w:rsidRDefault="006233BC"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Alături de Corpul de control al prefectului, secretarul Comisiei pentru monitorizarea, coordonarea şi îndrumarea metodologică a sistemului propriu de control intern/managerial a efectuat, în baza Planului de control aprobat, verificări în domeniul controlului intern managerial la patru dintre structurile instituției, în urma cărora au fost elaborate 4 rapoarte de control, dintre care 3 au fost aprobate.</w:t>
      </w:r>
    </w:p>
    <w:p w:rsidR="00EC2F62" w:rsidRDefault="00EC2F62"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Echipa de gestionare a riscurilor s-a întrunit în </w:t>
      </w:r>
      <w:r w:rsidRPr="00EC2F62">
        <w:rPr>
          <w:rFonts w:ascii="Times New Roman" w:hAnsi="Times New Roman" w:cs="Times New Roman"/>
          <w:b/>
          <w:color w:val="000000"/>
          <w:sz w:val="28"/>
          <w:szCs w:val="28"/>
        </w:rPr>
        <w:t>trei ședințe</w:t>
      </w:r>
      <w:r>
        <w:rPr>
          <w:rFonts w:ascii="Times New Roman" w:hAnsi="Times New Roman" w:cs="Times New Roman"/>
          <w:color w:val="000000"/>
          <w:sz w:val="28"/>
          <w:szCs w:val="28"/>
        </w:rPr>
        <w:t xml:space="preserve"> de lucru. </w:t>
      </w:r>
    </w:p>
    <w:p w:rsidR="00EC2F62" w:rsidRDefault="00EC2F62" w:rsidP="00323560">
      <w:pPr>
        <w:ind w:firstLine="570"/>
        <w:jc w:val="both"/>
      </w:pPr>
    </w:p>
    <w:p w:rsidR="00EC2F62" w:rsidRPr="00EC2F62" w:rsidRDefault="00EC2F62" w:rsidP="00741E1F">
      <w:pPr>
        <w:spacing w:after="0"/>
        <w:ind w:firstLine="570"/>
        <w:jc w:val="both"/>
        <w:rPr>
          <w:rFonts w:ascii="Times New Roman" w:hAnsi="Times New Roman" w:cs="Times New Roman"/>
          <w:b/>
          <w:sz w:val="28"/>
        </w:rPr>
      </w:pPr>
      <w:r w:rsidRPr="00EC2F62">
        <w:rPr>
          <w:rFonts w:ascii="Times New Roman" w:hAnsi="Times New Roman" w:cs="Times New Roman"/>
          <w:b/>
          <w:sz w:val="28"/>
        </w:rPr>
        <w:t>2. Etică, integritate și anticorupție</w:t>
      </w:r>
    </w:p>
    <w:p w:rsidR="00323560" w:rsidRPr="00C96BBD" w:rsidRDefault="00EC2F62" w:rsidP="00741E1F">
      <w:pPr>
        <w:spacing w:after="0"/>
        <w:ind w:firstLine="570"/>
        <w:jc w:val="both"/>
        <w:rPr>
          <w:rFonts w:ascii="Times New Roman" w:hAnsi="Times New Roman" w:cs="Times New Roman"/>
          <w:color w:val="000000"/>
          <w:sz w:val="28"/>
          <w:szCs w:val="28"/>
        </w:rPr>
      </w:pPr>
      <w:r w:rsidRPr="00C96BBD">
        <w:rPr>
          <w:rFonts w:ascii="Times New Roman" w:hAnsi="Times New Roman" w:cs="Times New Roman"/>
          <w:color w:val="000000"/>
          <w:sz w:val="28"/>
          <w:szCs w:val="28"/>
        </w:rPr>
        <w:t>Consilierii de etică au realizat următoarele activități:</w:t>
      </w:r>
    </w:p>
    <w:p w:rsidR="00323560" w:rsidRPr="00C96BBD" w:rsidRDefault="00323560" w:rsidP="008D492B">
      <w:pPr>
        <w:pStyle w:val="ListParagraph"/>
        <w:numPr>
          <w:ilvl w:val="0"/>
          <w:numId w:val="52"/>
        </w:numPr>
        <w:spacing w:after="0"/>
        <w:ind w:left="851" w:hanging="281"/>
        <w:jc w:val="both"/>
        <w:rPr>
          <w:rFonts w:ascii="Times New Roman" w:hAnsi="Times New Roman" w:cs="Times New Roman"/>
          <w:color w:val="000000"/>
          <w:sz w:val="28"/>
          <w:szCs w:val="28"/>
        </w:rPr>
      </w:pPr>
      <w:r w:rsidRPr="00C96BBD">
        <w:rPr>
          <w:rFonts w:ascii="Times New Roman" w:hAnsi="Times New Roman" w:cs="Times New Roman"/>
          <w:color w:val="000000"/>
          <w:sz w:val="28"/>
          <w:szCs w:val="28"/>
        </w:rPr>
        <w:t>au fost solicitate Comisiei de disciplină informații cu privire la nerespectarea normelor de conduită la nivelul instituției, ulterior fiind întocmite și transmise electronic către Agenția Națională a Funcționarilor Publici 3 raportări trimestriale și semestriale</w:t>
      </w:r>
      <w:r w:rsidR="00EC2F62" w:rsidRPr="00C96BBD">
        <w:rPr>
          <w:rFonts w:ascii="Times New Roman" w:hAnsi="Times New Roman" w:cs="Times New Roman"/>
          <w:color w:val="000000"/>
          <w:sz w:val="28"/>
          <w:szCs w:val="28"/>
        </w:rPr>
        <w:t>,</w:t>
      </w:r>
    </w:p>
    <w:p w:rsidR="00323560" w:rsidRPr="00C96BBD" w:rsidRDefault="00323560" w:rsidP="008D492B">
      <w:pPr>
        <w:pStyle w:val="ListParagraph"/>
        <w:numPr>
          <w:ilvl w:val="0"/>
          <w:numId w:val="52"/>
        </w:numPr>
        <w:spacing w:after="0"/>
        <w:ind w:left="851" w:hanging="281"/>
        <w:jc w:val="both"/>
        <w:rPr>
          <w:rFonts w:ascii="Times New Roman" w:hAnsi="Times New Roman" w:cs="Times New Roman"/>
          <w:color w:val="000000"/>
          <w:sz w:val="28"/>
          <w:szCs w:val="28"/>
        </w:rPr>
      </w:pPr>
      <w:r w:rsidRPr="00C96BBD">
        <w:rPr>
          <w:rFonts w:ascii="Times New Roman" w:hAnsi="Times New Roman" w:cs="Times New Roman"/>
          <w:color w:val="000000"/>
          <w:sz w:val="28"/>
          <w:szCs w:val="28"/>
        </w:rPr>
        <w:t>a fost adus la cunoștință, pe bază de semnătură, Ordinul prefectului nr. 314/2014 privind modificarea anexei la Ordinul prefectului municipiului București nr. 465/2012 privind aprobarea Codului de etică și deontologie a personalului salariat al IPMB, inclusiv personalului nou-încadrat</w:t>
      </w:r>
      <w:r w:rsidR="00EC2F62" w:rsidRPr="00C96BBD">
        <w:rPr>
          <w:rFonts w:ascii="Times New Roman" w:hAnsi="Times New Roman" w:cs="Times New Roman"/>
          <w:color w:val="000000"/>
          <w:sz w:val="28"/>
          <w:szCs w:val="28"/>
        </w:rPr>
        <w:t>,</w:t>
      </w:r>
    </w:p>
    <w:p w:rsidR="00C96BBD" w:rsidRDefault="00323560" w:rsidP="008D492B">
      <w:pPr>
        <w:pStyle w:val="ListParagraph"/>
        <w:numPr>
          <w:ilvl w:val="0"/>
          <w:numId w:val="52"/>
        </w:numPr>
        <w:spacing w:after="0"/>
        <w:ind w:left="851" w:hanging="284"/>
        <w:jc w:val="both"/>
        <w:rPr>
          <w:rFonts w:ascii="Times New Roman" w:hAnsi="Times New Roman" w:cs="Times New Roman"/>
          <w:color w:val="000000"/>
          <w:sz w:val="28"/>
          <w:szCs w:val="28"/>
        </w:rPr>
      </w:pPr>
      <w:r w:rsidRPr="00C96BBD">
        <w:rPr>
          <w:rFonts w:ascii="Times New Roman" w:hAnsi="Times New Roman" w:cs="Times New Roman"/>
          <w:color w:val="000000"/>
          <w:sz w:val="28"/>
          <w:szCs w:val="28"/>
        </w:rPr>
        <w:t xml:space="preserve">a fost prelucrat </w:t>
      </w:r>
      <w:r w:rsidR="00095361">
        <w:rPr>
          <w:rFonts w:ascii="Times New Roman" w:hAnsi="Times New Roman" w:cs="Times New Roman"/>
          <w:color w:val="000000"/>
          <w:sz w:val="28"/>
          <w:szCs w:val="28"/>
        </w:rPr>
        <w:t>cu personalul</w:t>
      </w:r>
      <w:r w:rsidRPr="00C96BBD">
        <w:rPr>
          <w:rFonts w:ascii="Times New Roman" w:hAnsi="Times New Roman" w:cs="Times New Roman"/>
          <w:color w:val="000000"/>
          <w:sz w:val="28"/>
          <w:szCs w:val="28"/>
        </w:rPr>
        <w:t xml:space="preserve"> materialul de consiliere etică a funcționarilor publici, întocmit de către Ministerul Afacerilor</w:t>
      </w:r>
      <w:r w:rsidR="00095361">
        <w:rPr>
          <w:rFonts w:ascii="Times New Roman" w:hAnsi="Times New Roman" w:cs="Times New Roman"/>
          <w:color w:val="000000"/>
          <w:sz w:val="28"/>
          <w:szCs w:val="28"/>
        </w:rPr>
        <w:t xml:space="preserve"> Interne</w:t>
      </w:r>
      <w:r w:rsidR="00EC2F62" w:rsidRPr="00C96BBD">
        <w:rPr>
          <w:rFonts w:ascii="Times New Roman" w:hAnsi="Times New Roman" w:cs="Times New Roman"/>
          <w:color w:val="000000"/>
          <w:sz w:val="28"/>
          <w:szCs w:val="28"/>
        </w:rPr>
        <w:t>,</w:t>
      </w:r>
    </w:p>
    <w:p w:rsidR="00E70840" w:rsidRPr="00C96BBD" w:rsidRDefault="00E70840" w:rsidP="008D492B">
      <w:pPr>
        <w:pStyle w:val="ListParagraph"/>
        <w:numPr>
          <w:ilvl w:val="0"/>
          <w:numId w:val="52"/>
        </w:numPr>
        <w:spacing w:after="0"/>
        <w:ind w:left="851" w:hanging="284"/>
        <w:jc w:val="both"/>
        <w:rPr>
          <w:rFonts w:ascii="Times New Roman" w:hAnsi="Times New Roman" w:cs="Times New Roman"/>
          <w:color w:val="000000"/>
          <w:sz w:val="28"/>
          <w:szCs w:val="28"/>
        </w:rPr>
      </w:pPr>
      <w:r w:rsidRPr="00C96BBD">
        <w:rPr>
          <w:rFonts w:ascii="Times New Roman" w:hAnsi="Times New Roman" w:cs="Times New Roman"/>
          <w:color w:val="000000"/>
          <w:sz w:val="28"/>
          <w:szCs w:val="28"/>
        </w:rPr>
        <w:t>raportări</w:t>
      </w:r>
      <w:r w:rsidR="00EC2F62" w:rsidRPr="00C96BBD">
        <w:rPr>
          <w:rFonts w:ascii="Times New Roman" w:hAnsi="Times New Roman" w:cs="Times New Roman"/>
          <w:color w:val="000000"/>
          <w:sz w:val="28"/>
          <w:szCs w:val="28"/>
        </w:rPr>
        <w:t>le</w:t>
      </w:r>
      <w:r w:rsidRPr="00C96BBD">
        <w:rPr>
          <w:rFonts w:ascii="Times New Roman" w:hAnsi="Times New Roman" w:cs="Times New Roman"/>
          <w:color w:val="000000"/>
          <w:sz w:val="28"/>
          <w:szCs w:val="28"/>
        </w:rPr>
        <w:t xml:space="preserve"> trimestriale către ANFP privind respectarea normelor de conduită</w:t>
      </w:r>
      <w:r w:rsidR="00EC2F62" w:rsidRPr="00C96BBD">
        <w:rPr>
          <w:rFonts w:ascii="Times New Roman" w:hAnsi="Times New Roman" w:cs="Times New Roman"/>
          <w:color w:val="000000"/>
          <w:sz w:val="28"/>
          <w:szCs w:val="28"/>
        </w:rPr>
        <w:t xml:space="preserve"> </w:t>
      </w:r>
      <w:r w:rsidRPr="00C96BBD">
        <w:rPr>
          <w:rFonts w:ascii="Times New Roman" w:hAnsi="Times New Roman" w:cs="Times New Roman"/>
          <w:color w:val="000000"/>
          <w:sz w:val="28"/>
          <w:szCs w:val="28"/>
        </w:rPr>
        <w:t>și raport</w:t>
      </w:r>
      <w:r w:rsidR="00EC2F62" w:rsidRPr="00C96BBD">
        <w:rPr>
          <w:rFonts w:ascii="Times New Roman" w:hAnsi="Times New Roman" w:cs="Times New Roman"/>
          <w:color w:val="000000"/>
          <w:sz w:val="28"/>
          <w:szCs w:val="28"/>
        </w:rPr>
        <w:t xml:space="preserve">ările semestriale </w:t>
      </w:r>
      <w:r w:rsidRPr="00C96BBD">
        <w:rPr>
          <w:rFonts w:ascii="Times New Roman" w:hAnsi="Times New Roman" w:cs="Times New Roman"/>
          <w:color w:val="000000"/>
          <w:sz w:val="28"/>
          <w:szCs w:val="28"/>
        </w:rPr>
        <w:t xml:space="preserve">privind implementarea sancțiunilor disciplinare. </w:t>
      </w:r>
    </w:p>
    <w:p w:rsidR="00E70840" w:rsidRDefault="00C96BBD" w:rsidP="00E70840">
      <w:pPr>
        <w:tabs>
          <w:tab w:val="num" w:pos="0"/>
          <w:tab w:val="num" w:pos="285"/>
        </w:tabs>
        <w:spacing w:after="0"/>
        <w:jc w:val="both"/>
        <w:rPr>
          <w:rFonts w:ascii="Times New Roman" w:hAnsi="Times New Roman" w:cs="Times New Roman"/>
          <w:color w:val="000000"/>
          <w:sz w:val="28"/>
          <w:szCs w:val="28"/>
        </w:rPr>
      </w:pPr>
      <w:r w:rsidRPr="00C96BBD">
        <w:rPr>
          <w:rFonts w:ascii="Times New Roman" w:hAnsi="Times New Roman" w:cs="Times New Roman"/>
          <w:color w:val="000000"/>
          <w:sz w:val="28"/>
          <w:szCs w:val="28"/>
        </w:rPr>
        <w:tab/>
      </w:r>
      <w:r w:rsidRPr="00C96BBD">
        <w:rPr>
          <w:rFonts w:ascii="Times New Roman" w:hAnsi="Times New Roman" w:cs="Times New Roman"/>
          <w:color w:val="000000"/>
          <w:sz w:val="28"/>
          <w:szCs w:val="28"/>
        </w:rPr>
        <w:tab/>
        <w:t>S-a</w:t>
      </w:r>
      <w:r w:rsidR="00E70840" w:rsidRPr="00C96BBD">
        <w:rPr>
          <w:rFonts w:ascii="Times New Roman" w:hAnsi="Times New Roman" w:cs="Times New Roman"/>
          <w:color w:val="000000"/>
          <w:sz w:val="28"/>
          <w:szCs w:val="28"/>
        </w:rPr>
        <w:t xml:space="preserve"> diseminat personalului </w:t>
      </w:r>
      <w:r>
        <w:rPr>
          <w:rFonts w:ascii="Times New Roman" w:hAnsi="Times New Roman" w:cs="Times New Roman"/>
          <w:color w:val="000000"/>
          <w:sz w:val="28"/>
          <w:szCs w:val="28"/>
        </w:rPr>
        <w:t xml:space="preserve">instituției </w:t>
      </w:r>
      <w:r w:rsidR="00E70840" w:rsidRPr="00C96BBD">
        <w:rPr>
          <w:rFonts w:ascii="Times New Roman" w:hAnsi="Times New Roman" w:cs="Times New Roman"/>
          <w:color w:val="000000"/>
          <w:sz w:val="28"/>
          <w:szCs w:val="28"/>
        </w:rPr>
        <w:t>Strategia Națională Anticorupție 2016-2020 ș</w:t>
      </w:r>
      <w:r w:rsidRPr="00C96BBD">
        <w:rPr>
          <w:rFonts w:ascii="Times New Roman" w:hAnsi="Times New Roman" w:cs="Times New Roman"/>
          <w:color w:val="000000"/>
          <w:sz w:val="28"/>
          <w:szCs w:val="28"/>
        </w:rPr>
        <w:t>i Planul de integritate al MAI, realizându-se a</w:t>
      </w:r>
      <w:r w:rsidR="00E70840" w:rsidRPr="00C96BBD">
        <w:rPr>
          <w:rFonts w:ascii="Times New Roman" w:hAnsi="Times New Roman" w:cs="Times New Roman"/>
          <w:color w:val="000000"/>
          <w:sz w:val="28"/>
          <w:szCs w:val="28"/>
        </w:rPr>
        <w:t xml:space="preserve">derarea întregului personal la </w:t>
      </w:r>
      <w:r w:rsidR="00E70840" w:rsidRPr="00C96BBD">
        <w:rPr>
          <w:rFonts w:ascii="Times New Roman" w:hAnsi="Times New Roman" w:cs="Times New Roman"/>
          <w:color w:val="000000"/>
          <w:sz w:val="28"/>
          <w:szCs w:val="28"/>
        </w:rPr>
        <w:lastRenderedPageBreak/>
        <w:t>valorile fundamentale, principiile, obiectivele și mecanismul de monitorizare al SNA 2016-2020</w:t>
      </w:r>
      <w:r w:rsidRPr="00C96BBD">
        <w:rPr>
          <w:rFonts w:ascii="Times New Roman" w:hAnsi="Times New Roman" w:cs="Times New Roman"/>
          <w:color w:val="000000"/>
          <w:sz w:val="28"/>
          <w:szCs w:val="28"/>
        </w:rPr>
        <w:t xml:space="preserve">. </w:t>
      </w:r>
    </w:p>
    <w:p w:rsidR="00C96BBD" w:rsidRDefault="00C96BBD" w:rsidP="00E70840">
      <w:pPr>
        <w:tabs>
          <w:tab w:val="num" w:pos="0"/>
          <w:tab w:val="num" w:pos="285"/>
        </w:tabs>
        <w:spacing w:after="0"/>
        <w:jc w:val="both"/>
        <w:rPr>
          <w:rFonts w:ascii="Times New Roman" w:hAnsi="Times New Roman" w:cs="Times New Roman"/>
          <w:color w:val="000000"/>
          <w:sz w:val="28"/>
          <w:szCs w:val="28"/>
        </w:rPr>
      </w:pPr>
    </w:p>
    <w:p w:rsidR="00C96BBD" w:rsidRPr="00C96BBD" w:rsidRDefault="00C96BBD" w:rsidP="00E70840">
      <w:pPr>
        <w:tabs>
          <w:tab w:val="num" w:pos="0"/>
          <w:tab w:val="num" w:pos="285"/>
        </w:tabs>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sidRPr="00C96BBD">
        <w:rPr>
          <w:rFonts w:ascii="Times New Roman" w:hAnsi="Times New Roman" w:cs="Times New Roman"/>
          <w:b/>
          <w:color w:val="000000"/>
          <w:sz w:val="28"/>
          <w:szCs w:val="28"/>
        </w:rPr>
        <w:t>3. Protecția informațiilor clasificate</w:t>
      </w:r>
    </w:p>
    <w:p w:rsidR="00C96BBD" w:rsidRDefault="00C96BBD" w:rsidP="00E217B8">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E217B8">
        <w:rPr>
          <w:rFonts w:ascii="Times New Roman" w:hAnsi="Times New Roman" w:cs="Times New Roman"/>
          <w:color w:val="000000"/>
          <w:sz w:val="28"/>
          <w:szCs w:val="28"/>
        </w:rPr>
        <w:t>A</w:t>
      </w:r>
      <w:r w:rsidRPr="00C96BBD">
        <w:rPr>
          <w:rFonts w:ascii="Times New Roman" w:hAnsi="Times New Roman" w:cs="Times New Roman"/>
          <w:color w:val="000000"/>
          <w:sz w:val="28"/>
          <w:szCs w:val="28"/>
        </w:rPr>
        <w:t>u fost actualizate</w:t>
      </w:r>
      <w:r w:rsidR="00E217B8">
        <w:rPr>
          <w:rFonts w:ascii="Times New Roman" w:hAnsi="Times New Roman" w:cs="Times New Roman"/>
          <w:color w:val="000000"/>
          <w:sz w:val="28"/>
          <w:szCs w:val="28"/>
        </w:rPr>
        <w:t xml:space="preserve"> și aprobate</w:t>
      </w:r>
      <w:r w:rsidRPr="00C96BBD">
        <w:rPr>
          <w:rFonts w:ascii="Times New Roman" w:hAnsi="Times New Roman" w:cs="Times New Roman"/>
          <w:color w:val="000000"/>
          <w:sz w:val="28"/>
          <w:szCs w:val="28"/>
        </w:rPr>
        <w:t xml:space="preserve">  normele interne privind protecția informațiilor clasificate, potrivit prevederilor art. 31 alin.1 li</w:t>
      </w:r>
      <w:r w:rsidR="00E217B8">
        <w:rPr>
          <w:rFonts w:ascii="Times New Roman" w:hAnsi="Times New Roman" w:cs="Times New Roman"/>
          <w:color w:val="000000"/>
          <w:sz w:val="28"/>
          <w:szCs w:val="28"/>
        </w:rPr>
        <w:t xml:space="preserve">t. a) din Anexa la HG 585/2002. </w:t>
      </w:r>
    </w:p>
    <w:p w:rsidR="00C96BBD" w:rsidRPr="00C96BBD" w:rsidRDefault="00E217B8" w:rsidP="00E217B8">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S</w:t>
      </w:r>
      <w:r w:rsidR="00C96BBD" w:rsidRPr="00C96BBD">
        <w:rPr>
          <w:rFonts w:ascii="Times New Roman" w:hAnsi="Times New Roman" w:cs="Times New Roman"/>
          <w:color w:val="000000"/>
          <w:sz w:val="28"/>
          <w:szCs w:val="28"/>
        </w:rPr>
        <w:t>-a efectuat inventarierea anuală a documentelor clasificate aflate în evidența Instituției Prefectului Municipiului București pentru anul 2016</w:t>
      </w:r>
      <w:r>
        <w:rPr>
          <w:rFonts w:ascii="Times New Roman" w:hAnsi="Times New Roman" w:cs="Times New Roman"/>
          <w:color w:val="000000"/>
          <w:sz w:val="28"/>
          <w:szCs w:val="28"/>
        </w:rPr>
        <w:t>. S</w:t>
      </w:r>
      <w:r w:rsidR="00C96BBD" w:rsidRPr="00C96BBD">
        <w:rPr>
          <w:rFonts w:ascii="Times New Roman" w:hAnsi="Times New Roman" w:cs="Times New Roman"/>
          <w:color w:val="000000"/>
          <w:sz w:val="28"/>
          <w:szCs w:val="28"/>
        </w:rPr>
        <w:t xml:space="preserve">-au actualizat și aprobat și au fost înaintate către </w:t>
      </w:r>
      <w:r>
        <w:rPr>
          <w:rFonts w:ascii="Times New Roman" w:hAnsi="Times New Roman" w:cs="Times New Roman"/>
          <w:color w:val="000000"/>
          <w:sz w:val="28"/>
          <w:szCs w:val="28"/>
        </w:rPr>
        <w:t>DGPI</w:t>
      </w:r>
      <w:r w:rsidR="00C96BBD" w:rsidRPr="00C96BBD">
        <w:rPr>
          <w:rFonts w:ascii="Times New Roman" w:hAnsi="Times New Roman" w:cs="Times New Roman"/>
          <w:color w:val="000000"/>
          <w:sz w:val="28"/>
          <w:szCs w:val="28"/>
        </w:rPr>
        <w:t xml:space="preserve"> listele funcțiilor din cadrul Instituției Prefectului Municipiului București care necesită acces la informații clasificate</w:t>
      </w:r>
      <w:r>
        <w:rPr>
          <w:rFonts w:ascii="Times New Roman" w:hAnsi="Times New Roman" w:cs="Times New Roman"/>
          <w:color w:val="000000"/>
          <w:sz w:val="28"/>
          <w:szCs w:val="28"/>
        </w:rPr>
        <w:t>. S-</w:t>
      </w:r>
      <w:r w:rsidR="00C96BBD" w:rsidRPr="00C96BBD">
        <w:rPr>
          <w:rFonts w:ascii="Times New Roman" w:hAnsi="Times New Roman" w:cs="Times New Roman"/>
          <w:color w:val="000000"/>
          <w:sz w:val="28"/>
          <w:szCs w:val="28"/>
        </w:rPr>
        <w:t>a organizat şi efectuat activitatea lunară de pregătire specifică a persoanelor care au acces la informaţii clasificate (49</w:t>
      </w:r>
      <w:r>
        <w:rPr>
          <w:rFonts w:ascii="Times New Roman" w:hAnsi="Times New Roman" w:cs="Times New Roman"/>
          <w:color w:val="000000"/>
          <w:sz w:val="28"/>
          <w:szCs w:val="28"/>
        </w:rPr>
        <w:t>,</w:t>
      </w:r>
      <w:r w:rsidR="00C96BBD" w:rsidRPr="00C96BBD">
        <w:rPr>
          <w:rFonts w:ascii="Times New Roman" w:hAnsi="Times New Roman" w:cs="Times New Roman"/>
          <w:color w:val="000000"/>
          <w:sz w:val="28"/>
          <w:szCs w:val="28"/>
        </w:rPr>
        <w:t xml:space="preserve"> din care 12 colective și 37 individuale)</w:t>
      </w:r>
      <w:r>
        <w:rPr>
          <w:rFonts w:ascii="Times New Roman" w:hAnsi="Times New Roman" w:cs="Times New Roman"/>
          <w:color w:val="000000"/>
          <w:sz w:val="28"/>
          <w:szCs w:val="28"/>
        </w:rPr>
        <w:t>. S</w:t>
      </w:r>
      <w:r w:rsidR="00C96BBD" w:rsidRPr="00C96BBD">
        <w:rPr>
          <w:rFonts w:ascii="Times New Roman" w:hAnsi="Times New Roman" w:cs="Times New Roman"/>
          <w:color w:val="000000"/>
          <w:sz w:val="28"/>
          <w:szCs w:val="28"/>
        </w:rPr>
        <w:t>-a asigurat păstrarea, evidenţa şi actualizarea autorizaţiilor de acces la informaţii clasificate, a permiselor de acces în zonele de securitate şi a listelor informaţiilor clasificate</w:t>
      </w:r>
      <w:r>
        <w:rPr>
          <w:rFonts w:ascii="Times New Roman" w:hAnsi="Times New Roman" w:cs="Times New Roman"/>
          <w:color w:val="000000"/>
          <w:sz w:val="28"/>
          <w:szCs w:val="28"/>
        </w:rPr>
        <w:t xml:space="preserve">. </w:t>
      </w:r>
    </w:p>
    <w:p w:rsidR="00C96BBD" w:rsidRPr="00C96BBD" w:rsidRDefault="00E217B8" w:rsidP="00E217B8">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S</w:t>
      </w:r>
      <w:r w:rsidR="00C96BBD" w:rsidRPr="00C96BBD">
        <w:rPr>
          <w:rFonts w:ascii="Times New Roman" w:hAnsi="Times New Roman" w:cs="Times New Roman"/>
          <w:color w:val="000000"/>
          <w:sz w:val="28"/>
          <w:szCs w:val="28"/>
        </w:rPr>
        <w:t xml:space="preserve">-au efectuat </w:t>
      </w:r>
      <w:r>
        <w:rPr>
          <w:rFonts w:ascii="Times New Roman" w:hAnsi="Times New Roman" w:cs="Times New Roman"/>
          <w:color w:val="000000"/>
          <w:sz w:val="28"/>
          <w:szCs w:val="28"/>
        </w:rPr>
        <w:t xml:space="preserve">două </w:t>
      </w:r>
      <w:r w:rsidR="00C96BBD" w:rsidRPr="00C96BBD">
        <w:rPr>
          <w:rFonts w:ascii="Times New Roman" w:hAnsi="Times New Roman" w:cs="Times New Roman"/>
          <w:color w:val="000000"/>
          <w:sz w:val="28"/>
          <w:szCs w:val="28"/>
        </w:rPr>
        <w:t>controale tematice, potrivit Planului anual de control</w:t>
      </w:r>
      <w:r>
        <w:rPr>
          <w:rFonts w:ascii="Times New Roman" w:hAnsi="Times New Roman" w:cs="Times New Roman"/>
          <w:color w:val="000000"/>
          <w:sz w:val="28"/>
          <w:szCs w:val="28"/>
        </w:rPr>
        <w:t>. S-a</w:t>
      </w:r>
      <w:r w:rsidR="00C96BBD" w:rsidRPr="00C96BBD">
        <w:rPr>
          <w:rFonts w:ascii="Times New Roman" w:hAnsi="Times New Roman" w:cs="Times New Roman"/>
          <w:color w:val="000000"/>
          <w:sz w:val="28"/>
          <w:szCs w:val="28"/>
        </w:rPr>
        <w:t xml:space="preserve"> analiza</w:t>
      </w:r>
      <w:r>
        <w:rPr>
          <w:rFonts w:ascii="Times New Roman" w:hAnsi="Times New Roman" w:cs="Times New Roman"/>
          <w:color w:val="000000"/>
          <w:sz w:val="28"/>
          <w:szCs w:val="28"/>
        </w:rPr>
        <w:t>t</w:t>
      </w:r>
      <w:r w:rsidR="00C96BBD" w:rsidRPr="00C96BBD">
        <w:rPr>
          <w:rFonts w:ascii="Times New Roman" w:hAnsi="Times New Roman" w:cs="Times New Roman"/>
          <w:color w:val="000000"/>
          <w:sz w:val="28"/>
          <w:szCs w:val="28"/>
        </w:rPr>
        <w:t xml:space="preserve"> modul în care s-a asigurat protecția informațiilor clasificate în cadrul Instituției Prefectului Municipiului București, în semestrul I 2017, potrivit prevederilor art.86 alin. (1), lit.q) din Anexa 1 la HG nr. 585/2002 pentru aprobarea Standardelor naționale de protecție a informațiilor clasificate în România</w:t>
      </w:r>
      <w:r>
        <w:rPr>
          <w:rFonts w:ascii="Times New Roman" w:hAnsi="Times New Roman" w:cs="Times New Roman"/>
          <w:color w:val="000000"/>
          <w:sz w:val="28"/>
          <w:szCs w:val="28"/>
        </w:rPr>
        <w:t xml:space="preserve">. </w:t>
      </w:r>
    </w:p>
    <w:p w:rsidR="00E217B8" w:rsidRDefault="00E217B8" w:rsidP="00E217B8">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S</w:t>
      </w:r>
      <w:r w:rsidR="00C96BBD" w:rsidRPr="00C96BBD">
        <w:rPr>
          <w:rFonts w:ascii="Times New Roman" w:hAnsi="Times New Roman" w:cs="Times New Roman"/>
          <w:color w:val="000000"/>
          <w:sz w:val="28"/>
          <w:szCs w:val="28"/>
        </w:rPr>
        <w:t>-a efectuat activitatea de inventariere a sigiliilor, ștampilelor și ștanțelor de timbru sec</w:t>
      </w:r>
      <w:r>
        <w:rPr>
          <w:rFonts w:ascii="Times New Roman" w:hAnsi="Times New Roman" w:cs="Times New Roman"/>
          <w:color w:val="000000"/>
          <w:sz w:val="28"/>
          <w:szCs w:val="28"/>
        </w:rPr>
        <w:t xml:space="preserve">. </w:t>
      </w:r>
    </w:p>
    <w:p w:rsidR="00C96BBD" w:rsidRPr="00C96BBD" w:rsidRDefault="00E217B8" w:rsidP="00C96BBD">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P</w:t>
      </w:r>
      <w:r w:rsidR="00C96BBD" w:rsidRPr="00C96BBD">
        <w:rPr>
          <w:rFonts w:ascii="Times New Roman" w:hAnsi="Times New Roman" w:cs="Times New Roman"/>
          <w:color w:val="000000"/>
          <w:sz w:val="28"/>
          <w:szCs w:val="28"/>
        </w:rPr>
        <w:t>rimirea, evidenţa, întocmirea, păstrarea, manipularea, multiplicarea şi repartizarea lucrărilor ce conţin informaţii clasificate s-au desfăşurat cu respectarea regulilor generale privind protecţia acestor informaţii</w:t>
      </w:r>
      <w:r>
        <w:rPr>
          <w:rFonts w:ascii="Times New Roman" w:hAnsi="Times New Roman" w:cs="Times New Roman"/>
          <w:color w:val="000000"/>
          <w:sz w:val="28"/>
          <w:szCs w:val="28"/>
        </w:rPr>
        <w:t>. E</w:t>
      </w:r>
      <w:r w:rsidR="00C96BBD" w:rsidRPr="00C96BBD">
        <w:rPr>
          <w:rFonts w:ascii="Times New Roman" w:hAnsi="Times New Roman" w:cs="Times New Roman"/>
          <w:color w:val="000000"/>
          <w:sz w:val="28"/>
          <w:szCs w:val="28"/>
        </w:rPr>
        <w:t>videnţa ordinelor şi instrucţiunilor ministrului afacerilor interne, precum şi a ştampilelor şi sigiliilor din dotarea Instituţiei Prefectului Municipiului Bucureşti s-a efectuat în conformitate cu prevederile actelor normative în vigoare</w:t>
      </w:r>
      <w:r>
        <w:rPr>
          <w:rFonts w:ascii="Times New Roman" w:hAnsi="Times New Roman" w:cs="Times New Roman"/>
          <w:color w:val="000000"/>
          <w:sz w:val="28"/>
          <w:szCs w:val="28"/>
        </w:rPr>
        <w:t xml:space="preserve">. </w:t>
      </w:r>
    </w:p>
    <w:p w:rsidR="00C96BBD" w:rsidRPr="00C96BBD" w:rsidRDefault="00E217B8" w:rsidP="00C96BBD">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R</w:t>
      </w:r>
      <w:r w:rsidR="00C96BBD" w:rsidRPr="00C96BBD">
        <w:rPr>
          <w:rFonts w:ascii="Times New Roman" w:hAnsi="Times New Roman" w:cs="Times New Roman"/>
          <w:color w:val="000000"/>
          <w:sz w:val="28"/>
          <w:szCs w:val="28"/>
        </w:rPr>
        <w:t>elaţionarea cu Direcția Generală de Protecţie Internă, instituţia abilitată, potrivit legii, să coordoneze activitatea şi să controleze măsurile privitoare la protecţia informaţiilor clasificate, s-a efectuat în condiţii foarte bune</w:t>
      </w:r>
      <w:r>
        <w:rPr>
          <w:rFonts w:ascii="Times New Roman" w:hAnsi="Times New Roman" w:cs="Times New Roman"/>
          <w:color w:val="000000"/>
          <w:sz w:val="28"/>
          <w:szCs w:val="28"/>
        </w:rPr>
        <w:t>.</w:t>
      </w:r>
    </w:p>
    <w:p w:rsidR="00C96BBD" w:rsidRPr="00C96BBD" w:rsidRDefault="00E217B8" w:rsidP="00C96BBD">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t>P</w:t>
      </w:r>
      <w:r w:rsidR="00C96BBD" w:rsidRPr="00C96BBD">
        <w:rPr>
          <w:rFonts w:ascii="Times New Roman" w:hAnsi="Times New Roman" w:cs="Times New Roman"/>
          <w:color w:val="000000"/>
          <w:sz w:val="28"/>
          <w:szCs w:val="28"/>
        </w:rPr>
        <w:t>rimirea și transmiterea corespondenței clasificate s-a efectuat în conformitate cu prevederile HG 1349/2002 privind colectarea, transportul, distribuirea şi protecţia, pe teritoriul României, a corespondenței clasificate, de către persoanele din cadrul Instituției Prefectului Municipiului București, delegate să efectueze această activitate</w:t>
      </w:r>
      <w:r>
        <w:rPr>
          <w:rFonts w:ascii="Times New Roman" w:hAnsi="Times New Roman" w:cs="Times New Roman"/>
          <w:color w:val="000000"/>
          <w:sz w:val="28"/>
          <w:szCs w:val="28"/>
        </w:rPr>
        <w:t>.</w:t>
      </w:r>
    </w:p>
    <w:p w:rsidR="00FD0CD0" w:rsidRPr="00E217B8" w:rsidRDefault="00FD0CD0" w:rsidP="00E217B8">
      <w:pPr>
        <w:spacing w:after="0"/>
        <w:ind w:firstLine="708"/>
        <w:jc w:val="both"/>
        <w:rPr>
          <w:rFonts w:ascii="Times New Roman" w:hAnsi="Times New Roman" w:cs="Times New Roman"/>
          <w:color w:val="000000"/>
          <w:sz w:val="28"/>
          <w:szCs w:val="28"/>
        </w:rPr>
      </w:pPr>
      <w:r w:rsidRPr="00E217B8">
        <w:rPr>
          <w:rFonts w:ascii="Times New Roman" w:hAnsi="Times New Roman" w:cs="Times New Roman"/>
          <w:color w:val="000000"/>
          <w:sz w:val="28"/>
          <w:szCs w:val="28"/>
        </w:rPr>
        <w:t xml:space="preserve">În cadrul CSTIC s-au elaborat documentațiile aferente SIC-urilor și s-au implementat măsurile de securitate în vederea obținerii reacreditării acestora conform OMAI 810/2005. S-au organizat şi desfăşurat convocări de instruire cu utilizatorii SIC, s-au verificat periodic implementarea măsurilor de protecţie în cadrul SIC-urilor, s-a </w:t>
      </w:r>
      <w:r w:rsidRPr="00E217B8">
        <w:rPr>
          <w:rFonts w:ascii="Times New Roman" w:hAnsi="Times New Roman" w:cs="Times New Roman"/>
          <w:color w:val="000000"/>
          <w:sz w:val="28"/>
          <w:szCs w:val="28"/>
        </w:rPr>
        <w:lastRenderedPageBreak/>
        <w:t xml:space="preserve">verificat dacă personalul cu acces autorizat SIC cunoaşte responsabilităţile care le revin în domeniul protecţiei informaţiilor clasificate. </w:t>
      </w:r>
      <w:r w:rsidR="00E217B8">
        <w:rPr>
          <w:rFonts w:ascii="Times New Roman" w:hAnsi="Times New Roman" w:cs="Times New Roman"/>
          <w:color w:val="000000"/>
          <w:sz w:val="28"/>
          <w:szCs w:val="28"/>
        </w:rPr>
        <w:t xml:space="preserve">S-a </w:t>
      </w:r>
      <w:r w:rsidRPr="00E217B8">
        <w:rPr>
          <w:rFonts w:ascii="Times New Roman" w:hAnsi="Times New Roman" w:cs="Times New Roman"/>
          <w:color w:val="000000"/>
          <w:sz w:val="28"/>
          <w:szCs w:val="28"/>
        </w:rPr>
        <w:t>asigura</w:t>
      </w:r>
      <w:r w:rsidR="00E217B8">
        <w:rPr>
          <w:rFonts w:ascii="Times New Roman" w:hAnsi="Times New Roman" w:cs="Times New Roman"/>
          <w:color w:val="000000"/>
          <w:sz w:val="28"/>
          <w:szCs w:val="28"/>
        </w:rPr>
        <w:t>t</w:t>
      </w:r>
      <w:r w:rsidRPr="00E217B8">
        <w:rPr>
          <w:rFonts w:ascii="Times New Roman" w:hAnsi="Times New Roman" w:cs="Times New Roman"/>
          <w:color w:val="000000"/>
          <w:sz w:val="28"/>
          <w:szCs w:val="28"/>
        </w:rPr>
        <w:t xml:space="preserve"> funcţion</w:t>
      </w:r>
      <w:r w:rsidR="00E217B8">
        <w:rPr>
          <w:rFonts w:ascii="Times New Roman" w:hAnsi="Times New Roman" w:cs="Times New Roman"/>
          <w:color w:val="000000"/>
          <w:sz w:val="28"/>
          <w:szCs w:val="28"/>
        </w:rPr>
        <w:t>area</w:t>
      </w:r>
      <w:r w:rsidRPr="00E217B8">
        <w:rPr>
          <w:rFonts w:ascii="Times New Roman" w:hAnsi="Times New Roman" w:cs="Times New Roman"/>
          <w:color w:val="000000"/>
          <w:sz w:val="28"/>
          <w:szCs w:val="28"/>
        </w:rPr>
        <w:t xml:space="preserve"> reţelei de calculatoare şi </w:t>
      </w:r>
      <w:r w:rsidR="00E217B8">
        <w:rPr>
          <w:rFonts w:ascii="Times New Roman" w:hAnsi="Times New Roman" w:cs="Times New Roman"/>
          <w:color w:val="000000"/>
          <w:sz w:val="28"/>
          <w:szCs w:val="28"/>
        </w:rPr>
        <w:t xml:space="preserve">a </w:t>
      </w:r>
      <w:r w:rsidRPr="00E217B8">
        <w:rPr>
          <w:rFonts w:ascii="Times New Roman" w:hAnsi="Times New Roman" w:cs="Times New Roman"/>
          <w:color w:val="000000"/>
          <w:sz w:val="28"/>
          <w:szCs w:val="28"/>
        </w:rPr>
        <w:t>echipamentelor hardware în condiţii de securitate</w:t>
      </w:r>
      <w:r w:rsidR="00E217B8">
        <w:rPr>
          <w:rFonts w:ascii="Times New Roman" w:hAnsi="Times New Roman" w:cs="Times New Roman"/>
          <w:color w:val="000000"/>
          <w:sz w:val="28"/>
          <w:szCs w:val="28"/>
        </w:rPr>
        <w:t xml:space="preserve">, precum și funcționarea </w:t>
      </w:r>
      <w:r w:rsidRPr="00E217B8">
        <w:rPr>
          <w:rFonts w:ascii="Times New Roman" w:hAnsi="Times New Roman" w:cs="Times New Roman"/>
          <w:color w:val="000000"/>
          <w:sz w:val="28"/>
          <w:szCs w:val="28"/>
        </w:rPr>
        <w:t>din punct de vedere logistic a aplicaţiilor implementate în condiţii de securitate</w:t>
      </w:r>
      <w:r w:rsidR="00E217B8">
        <w:rPr>
          <w:rFonts w:ascii="Times New Roman" w:hAnsi="Times New Roman" w:cs="Times New Roman"/>
          <w:color w:val="000000"/>
          <w:sz w:val="28"/>
          <w:szCs w:val="28"/>
        </w:rPr>
        <w:t>.</w:t>
      </w:r>
    </w:p>
    <w:p w:rsidR="00CA2387" w:rsidRDefault="00CA2387" w:rsidP="00323560">
      <w:pPr>
        <w:tabs>
          <w:tab w:val="num" w:pos="0"/>
          <w:tab w:val="num" w:pos="285"/>
        </w:tabs>
        <w:spacing w:after="0"/>
        <w:jc w:val="both"/>
        <w:rPr>
          <w:rFonts w:ascii="Times New Roman" w:hAnsi="Times New Roman" w:cs="Times New Roman"/>
          <w:color w:val="000000"/>
          <w:sz w:val="28"/>
          <w:szCs w:val="28"/>
        </w:rPr>
      </w:pPr>
    </w:p>
    <w:p w:rsidR="006233BC" w:rsidRPr="006233BC" w:rsidRDefault="006233BC" w:rsidP="006233BC">
      <w:pPr>
        <w:pStyle w:val="Heading1"/>
        <w:ind w:firstLine="709"/>
        <w:rPr>
          <w:rFonts w:ascii="Times New Roman" w:eastAsia="Times New Roman" w:hAnsi="Times New Roman" w:cs="Times New Roman"/>
          <w:color w:val="C00000"/>
          <w:kern w:val="32"/>
          <w:sz w:val="32"/>
        </w:rPr>
      </w:pPr>
      <w:bookmarkStart w:id="46" w:name="_Toc505339902"/>
      <w:r>
        <w:rPr>
          <w:rFonts w:eastAsia="Times New Roman"/>
          <w:color w:val="C00000"/>
          <w:kern w:val="32"/>
          <w:sz w:val="32"/>
        </w:rPr>
        <w:t>VI</w:t>
      </w:r>
      <w:r w:rsidRPr="006E120B">
        <w:rPr>
          <w:rFonts w:eastAsia="Times New Roman"/>
          <w:color w:val="C00000"/>
          <w:kern w:val="32"/>
          <w:sz w:val="32"/>
        </w:rPr>
        <w:t xml:space="preserve">. </w:t>
      </w:r>
      <w:r>
        <w:rPr>
          <w:rFonts w:eastAsia="Times New Roman"/>
          <w:color w:val="C00000"/>
          <w:kern w:val="32"/>
          <w:sz w:val="32"/>
        </w:rPr>
        <w:t>COOPERAREA INTERINSTITU</w:t>
      </w:r>
      <w:r>
        <w:rPr>
          <w:rFonts w:ascii="Times New Roman" w:eastAsia="Times New Roman" w:hAnsi="Times New Roman" w:cs="Times New Roman"/>
          <w:color w:val="C00000"/>
          <w:kern w:val="32"/>
          <w:sz w:val="32"/>
        </w:rPr>
        <w:t>ȚIONALĂ</w:t>
      </w:r>
      <w:bookmarkEnd w:id="46"/>
    </w:p>
    <w:p w:rsidR="006233BC" w:rsidRDefault="006233BC" w:rsidP="00526D75">
      <w:pPr>
        <w:tabs>
          <w:tab w:val="num" w:pos="0"/>
          <w:tab w:val="num" w:pos="285"/>
        </w:tabs>
        <w:spacing w:after="0"/>
        <w:jc w:val="both"/>
        <w:rPr>
          <w:rFonts w:ascii="Times New Roman" w:hAnsi="Times New Roman" w:cs="Times New Roman"/>
          <w:color w:val="000000"/>
          <w:sz w:val="28"/>
          <w:szCs w:val="28"/>
        </w:rPr>
      </w:pP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6233BC">
        <w:rPr>
          <w:rFonts w:ascii="Times New Roman" w:hAnsi="Times New Roman" w:cs="Times New Roman"/>
          <w:color w:val="000000"/>
          <w:sz w:val="28"/>
          <w:szCs w:val="28"/>
        </w:rPr>
        <w:t xml:space="preserve">În decursul anului 2017, Instituţia Prefectului Municipiului Bucureşti s-a implicat în următoarele colaborări reprezentative: </w:t>
      </w:r>
    </w:p>
    <w:p w:rsidR="006233BC" w:rsidRPr="006233BC" w:rsidRDefault="006233BC" w:rsidP="008D492B">
      <w:pPr>
        <w:pStyle w:val="ListParagraph"/>
        <w:numPr>
          <w:ilvl w:val="0"/>
          <w:numId w:val="51"/>
        </w:num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b/>
          <w:color w:val="000000"/>
          <w:sz w:val="28"/>
          <w:szCs w:val="28"/>
        </w:rPr>
        <w:t>“Siguranţa ta are prioritate”,</w:t>
      </w:r>
      <w:r w:rsidRPr="006233BC">
        <w:rPr>
          <w:rFonts w:ascii="Times New Roman" w:hAnsi="Times New Roman" w:cs="Times New Roman"/>
          <w:color w:val="000000"/>
          <w:sz w:val="28"/>
          <w:szCs w:val="28"/>
        </w:rPr>
        <w:t xml:space="preserve"> proiect ce are ca parteneri Direcţia Generală de Jandarmi a Municipiului Bucureşti, Instituţia Prefectului Municipiului Bucureşti</w:t>
      </w:r>
      <w:r w:rsidR="005F3FA0">
        <w:rPr>
          <w:rFonts w:ascii="Times New Roman" w:hAnsi="Times New Roman" w:cs="Times New Roman"/>
          <w:color w:val="000000"/>
          <w:sz w:val="28"/>
          <w:szCs w:val="28"/>
        </w:rPr>
        <w:t>,</w:t>
      </w:r>
      <w:r w:rsidRPr="006233BC">
        <w:rPr>
          <w:rFonts w:ascii="Times New Roman" w:hAnsi="Times New Roman" w:cs="Times New Roman"/>
          <w:color w:val="000000"/>
          <w:sz w:val="28"/>
          <w:szCs w:val="28"/>
        </w:rPr>
        <w:t xml:space="preserve"> Inspectoratul Şcolar al Municipiului Bucureşti</w:t>
      </w:r>
      <w:r w:rsidR="005F3FA0">
        <w:rPr>
          <w:rFonts w:ascii="Times New Roman" w:hAnsi="Times New Roman" w:cs="Times New Roman"/>
          <w:color w:val="000000"/>
          <w:sz w:val="28"/>
          <w:szCs w:val="28"/>
        </w:rPr>
        <w:t xml:space="preserve"> și Carrefour România</w:t>
      </w:r>
      <w:r w:rsidRPr="006233BC">
        <w:rPr>
          <w:rFonts w:ascii="Times New Roman" w:hAnsi="Times New Roman" w:cs="Times New Roman"/>
          <w:color w:val="000000"/>
          <w:sz w:val="28"/>
          <w:szCs w:val="28"/>
        </w:rPr>
        <w:t xml:space="preserve">, </w:t>
      </w:r>
      <w:r w:rsidR="005F3FA0">
        <w:rPr>
          <w:rFonts w:ascii="Times New Roman" w:hAnsi="Times New Roman" w:cs="Times New Roman"/>
          <w:color w:val="000000"/>
          <w:sz w:val="28"/>
          <w:szCs w:val="28"/>
        </w:rPr>
        <w:t xml:space="preserve">și se derulează </w:t>
      </w:r>
      <w:r w:rsidRPr="006233BC">
        <w:rPr>
          <w:rFonts w:ascii="Times New Roman" w:hAnsi="Times New Roman" w:cs="Times New Roman"/>
          <w:color w:val="000000"/>
          <w:sz w:val="28"/>
          <w:szCs w:val="28"/>
        </w:rPr>
        <w:t>în 12 de unităţi de învăţământ de pe raza municipiului Bucureşti. Obiectivele pro</w:t>
      </w:r>
      <w:r w:rsidR="005F3FA0">
        <w:rPr>
          <w:rFonts w:ascii="Times New Roman" w:hAnsi="Times New Roman" w:cs="Times New Roman"/>
          <w:color w:val="000000"/>
          <w:sz w:val="28"/>
          <w:szCs w:val="28"/>
        </w:rPr>
        <w:t>iectului</w:t>
      </w:r>
      <w:r w:rsidRPr="006233BC">
        <w:rPr>
          <w:rFonts w:ascii="Times New Roman" w:hAnsi="Times New Roman" w:cs="Times New Roman"/>
          <w:color w:val="000000"/>
          <w:sz w:val="28"/>
          <w:szCs w:val="28"/>
        </w:rPr>
        <w:t xml:space="preserve"> sunt:</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reducerea manifestărilor violente în rândul elevilor, pecum şi atragerea acestora în activităţi sportive, creative şi recreative, ca o alternativă la escaladarea violenţei în sport;</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asigurarea unui climat de normalitate, de respect a demnităţii umane şi de promovare a nonviolenţei ca repere fundamentale;</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reducerea fenomenului infracţional şi contravenţional în rândul tinerilor;</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promovarea unor comportamente pro-sociale în vederea formării spiritului civic;</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dezvoltarea laturii aspiraţionale a elevilor prin invitarea unor personalităţi ce pot constitui modele de succes;</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informarea tinerilor cu privire la premisele care pot conduce / determina manifestarea violentă în cadrul unui grup;</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crearea unei percepţii pozitive faţă de instituţia jandarmeriei şi a partenerilor implicaţi;</w:t>
      </w:r>
    </w:p>
    <w:p w:rsid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conştientizarea de către tineri a riscurilor la care se pot expune prin săvârşirea unor fapte antisociale</w:t>
      </w:r>
      <w:r>
        <w:rPr>
          <w:rFonts w:ascii="Times New Roman" w:hAnsi="Times New Roman" w:cs="Times New Roman"/>
          <w:color w:val="000000"/>
          <w:sz w:val="28"/>
          <w:szCs w:val="28"/>
        </w:rPr>
        <w:t>.</w:t>
      </w:r>
    </w:p>
    <w:p w:rsidR="005F3FA0" w:rsidRDefault="005F3FA0" w:rsidP="006233BC">
      <w:pPr>
        <w:tabs>
          <w:tab w:val="num" w:pos="285"/>
          <w:tab w:val="num" w:pos="709"/>
        </w:tabs>
        <w:spacing w:after="0"/>
        <w:ind w:left="709"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Au fost realizate două campanii: „Și în vacanță tot în siguranță!” și „Viitorul este al tău! Îndrăznește să alegi!”.</w:t>
      </w:r>
    </w:p>
    <w:p w:rsidR="006233BC" w:rsidRPr="006233BC" w:rsidRDefault="006233BC" w:rsidP="006233BC">
      <w:pPr>
        <w:tabs>
          <w:tab w:val="num" w:pos="0"/>
          <w:tab w:val="num" w:pos="285"/>
        </w:tabs>
        <w:spacing w:after="0"/>
        <w:jc w:val="both"/>
        <w:rPr>
          <w:rFonts w:ascii="Times New Roman" w:hAnsi="Times New Roman" w:cs="Times New Roman"/>
          <w:color w:val="000000"/>
          <w:sz w:val="28"/>
          <w:szCs w:val="28"/>
        </w:rPr>
      </w:pPr>
    </w:p>
    <w:p w:rsidR="006233BC" w:rsidRPr="006233BC" w:rsidRDefault="006233BC" w:rsidP="008D492B">
      <w:pPr>
        <w:pStyle w:val="ListParagraph"/>
        <w:numPr>
          <w:ilvl w:val="0"/>
          <w:numId w:val="51"/>
        </w:numPr>
        <w:tabs>
          <w:tab w:val="num" w:pos="0"/>
          <w:tab w:val="num" w:pos="285"/>
        </w:tabs>
        <w:spacing w:after="0"/>
        <w:jc w:val="both"/>
        <w:rPr>
          <w:rFonts w:ascii="Times New Roman" w:hAnsi="Times New Roman" w:cs="Times New Roman"/>
          <w:color w:val="000000"/>
          <w:sz w:val="28"/>
          <w:szCs w:val="28"/>
        </w:rPr>
      </w:pPr>
      <w:r w:rsidRPr="006233BC">
        <w:rPr>
          <w:rFonts w:ascii="Times New Roman" w:hAnsi="Times New Roman" w:cs="Times New Roman"/>
          <w:b/>
          <w:color w:val="000000"/>
          <w:sz w:val="28"/>
          <w:szCs w:val="28"/>
        </w:rPr>
        <w:lastRenderedPageBreak/>
        <w:t>„Invitaţie la Fair - Play”</w:t>
      </w:r>
      <w:r w:rsidRPr="006233BC">
        <w:rPr>
          <w:rFonts w:ascii="Times New Roman" w:hAnsi="Times New Roman" w:cs="Times New Roman"/>
          <w:color w:val="000000"/>
          <w:sz w:val="28"/>
          <w:szCs w:val="28"/>
        </w:rPr>
        <w:t xml:space="preserve"> – proiect educativ în parteneriat cu Direcţia Generală de Jandarmi a Municipiului Bucureşti,</w:t>
      </w:r>
      <w:r w:rsidR="005F3FA0">
        <w:rPr>
          <w:rFonts w:ascii="Times New Roman" w:hAnsi="Times New Roman" w:cs="Times New Roman"/>
          <w:color w:val="000000"/>
          <w:sz w:val="28"/>
          <w:szCs w:val="28"/>
        </w:rPr>
        <w:t xml:space="preserve"> </w:t>
      </w:r>
      <w:r w:rsidR="005F3FA0" w:rsidRPr="006233BC">
        <w:rPr>
          <w:rFonts w:ascii="Times New Roman" w:hAnsi="Times New Roman" w:cs="Times New Roman"/>
          <w:color w:val="000000"/>
          <w:sz w:val="28"/>
          <w:szCs w:val="28"/>
        </w:rPr>
        <w:t>Inspectoratul Şcolar al Municipiului Bucureşti,</w:t>
      </w:r>
      <w:r w:rsidR="005F3FA0">
        <w:rPr>
          <w:rFonts w:ascii="Times New Roman" w:hAnsi="Times New Roman" w:cs="Times New Roman"/>
          <w:color w:val="000000"/>
          <w:sz w:val="28"/>
          <w:szCs w:val="28"/>
        </w:rPr>
        <w:t xml:space="preserve"> Regia Autonomă de Transport București, Federația Română de Fotbal, Liga Profesionistă de Fotbal, Direcția Sport și Tineret a Municipiului București, FC Steaua București, FC Dinamo București și Rouma Sport-Decathlon,</w:t>
      </w:r>
      <w:r w:rsidRPr="006233BC">
        <w:rPr>
          <w:rFonts w:ascii="Times New Roman" w:hAnsi="Times New Roman" w:cs="Times New Roman"/>
          <w:color w:val="000000"/>
          <w:sz w:val="28"/>
          <w:szCs w:val="28"/>
        </w:rPr>
        <w:t xml:space="preserve"> ce se va derula în sezonul competiţional 2017-2018. Scopul acestui proiect îl constituie acțiunile de prevenire a violenţei pe timpul sau în legătură cu comp</w:t>
      </w:r>
      <w:r>
        <w:rPr>
          <w:rFonts w:ascii="Times New Roman" w:hAnsi="Times New Roman" w:cs="Times New Roman"/>
          <w:color w:val="000000"/>
          <w:sz w:val="28"/>
          <w:szCs w:val="28"/>
        </w:rPr>
        <w:t xml:space="preserve">etiţiile şi jocurile sportive. </w:t>
      </w:r>
      <w:r w:rsidRPr="006233BC">
        <w:rPr>
          <w:rFonts w:ascii="Times New Roman" w:hAnsi="Times New Roman" w:cs="Times New Roman"/>
          <w:color w:val="000000"/>
          <w:sz w:val="28"/>
          <w:szCs w:val="28"/>
        </w:rPr>
        <w:t>Obiectivele urmărite în cadrul proiectului sunt:</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reducerea manifestărilor violente în rândul participanţilor la competiţiile şi jocurile sportive, pecum şi atragerea acestora în activităţi sportive, creative şi recreative, ca o alternativă la escaladarea violenţei în sport;</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asigurarea a unui climat de normalitate, de respect al adversarului, de respect a demnităţii umane şi de promovare a nonviolenţei ca repere fundamentale;</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reducerea fenomenului infracţional şi contravenţional în rândul tinerilor;</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promovarea unor comportamente pro-sociale în vederea formării spiritului civic;</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informarea şi educarea publicului spectator şi a tinerilor în general, cu privire la principalele prevederi ale legii 4/2008, privind prevenirea şi combaterea violenţei la competiţiile şi jocurile sportive;</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dezvoltarea laturii aspiraţionale a tinerilor prin invitarea unor personalităţi din lumea sportului ce pot constitui modele de succes;</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informarea tinerilor cu privire la premisele care pot conduce/determina manifestarea violentă în cadrul unui grup;</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crearea unei percepţii pozitive faţă de instituţia jandarmeriei şi a partenerilor implicaţi;</w:t>
      </w:r>
    </w:p>
    <w:p w:rsidR="006233BC" w:rsidRPr="006233BC"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conştientizarea de către tineri a riscurilor la care se pot expune prin săvârşirea unor fapte antisociale;</w:t>
      </w:r>
    </w:p>
    <w:p w:rsidR="00526D75" w:rsidRDefault="006233BC" w:rsidP="006233BC">
      <w:pPr>
        <w:tabs>
          <w:tab w:val="num" w:pos="285"/>
          <w:tab w:val="num" w:pos="709"/>
        </w:tabs>
        <w:spacing w:after="0"/>
        <w:ind w:left="709" w:firstLine="709"/>
        <w:jc w:val="both"/>
        <w:rPr>
          <w:rFonts w:ascii="Times New Roman" w:hAnsi="Times New Roman" w:cs="Times New Roman"/>
          <w:color w:val="000000"/>
          <w:sz w:val="28"/>
          <w:szCs w:val="28"/>
        </w:rPr>
      </w:pPr>
      <w:r w:rsidRPr="006233BC">
        <w:rPr>
          <w:rFonts w:ascii="Times New Roman" w:hAnsi="Times New Roman" w:cs="Times New Roman"/>
          <w:color w:val="000000"/>
          <w:sz w:val="28"/>
          <w:szCs w:val="28"/>
        </w:rPr>
        <w:t>-</w:t>
      </w:r>
      <w:r w:rsidRPr="006233BC">
        <w:rPr>
          <w:rFonts w:ascii="Times New Roman" w:hAnsi="Times New Roman" w:cs="Times New Roman"/>
          <w:color w:val="000000"/>
          <w:sz w:val="28"/>
          <w:szCs w:val="28"/>
        </w:rPr>
        <w:tab/>
        <w:t>dezvoltarea sentimentului de responsabilitate pentru propriile decizii si alegerea unui stil de viata sănătos prin practicarea unui sport de echipa, respectând valorile intrinseci ale sportului.</w:t>
      </w:r>
    </w:p>
    <w:p w:rsidR="00CA6867" w:rsidRDefault="00CA6867" w:rsidP="004075FD">
      <w:pPr>
        <w:rPr>
          <w:kern w:val="32"/>
          <w:highlight w:val="yellow"/>
        </w:rPr>
      </w:pP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 xml:space="preserve">În anul 2017 au fost organizate și finalizate </w:t>
      </w:r>
      <w:r w:rsidRPr="004075FD">
        <w:rPr>
          <w:rFonts w:ascii="Times New Roman" w:hAnsi="Times New Roman" w:cs="Times New Roman"/>
          <w:b/>
          <w:color w:val="000000"/>
          <w:sz w:val="28"/>
          <w:szCs w:val="28"/>
        </w:rPr>
        <w:t>cinci stagii de practică</w:t>
      </w:r>
      <w:r w:rsidRPr="004075FD">
        <w:rPr>
          <w:rFonts w:ascii="Times New Roman" w:hAnsi="Times New Roman" w:cs="Times New Roman"/>
          <w:color w:val="000000"/>
          <w:sz w:val="28"/>
          <w:szCs w:val="28"/>
        </w:rPr>
        <w:t xml:space="preserve">, pentru </w:t>
      </w:r>
      <w:r w:rsidRPr="004075FD">
        <w:rPr>
          <w:rFonts w:ascii="Times New Roman" w:hAnsi="Times New Roman" w:cs="Times New Roman"/>
          <w:b/>
          <w:color w:val="000000"/>
          <w:sz w:val="28"/>
          <w:szCs w:val="28"/>
        </w:rPr>
        <w:t>56 de studenţi/masteranzi/elevi</w:t>
      </w:r>
      <w:r w:rsidRPr="004075FD">
        <w:rPr>
          <w:rFonts w:ascii="Times New Roman" w:hAnsi="Times New Roman" w:cs="Times New Roman"/>
          <w:color w:val="000000"/>
          <w:sz w:val="28"/>
          <w:szCs w:val="28"/>
        </w:rPr>
        <w:t xml:space="preserve">.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Organizatori de practică:</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lastRenderedPageBreak/>
        <w:t>-</w:t>
      </w:r>
      <w:r w:rsidRPr="004075FD">
        <w:rPr>
          <w:rFonts w:ascii="Times New Roman" w:hAnsi="Times New Roman" w:cs="Times New Roman"/>
          <w:color w:val="000000"/>
          <w:sz w:val="28"/>
          <w:szCs w:val="28"/>
        </w:rPr>
        <w:tab/>
        <w:t xml:space="preserve">Şcoala Naţională de Studii Politice şi Administrative: Facultatea de Administraţie Publică,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Academia de Administrare Publică din Republica Moldova,</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 xml:space="preserve">Academia de Poliție "Alexandru Ioan Cuza" – Facultatea de Științe Juridice și Administrative,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 xml:space="preserve">Colegiul Economic "Virgil Madgearu".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 xml:space="preserve">Practicanţii au fost informaţi cu privire la legislaţia specifică instituţiilor prefectului şi au fost implicaţi în activităţi curente ale compartimentelor în cadrul cărora au fost repartizaţi (documentare, elaborare documente, organizare/participare la ședințe de lucru și evenimente, constituirea unităţilor arhivistice/cartare, secretariat).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 xml:space="preserve">Structurile de specialitate în cadrul cărora și-au desfășurat activitatea practicanții sunt următoarele: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 xml:space="preserve">Direcția juridică,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Serviciul economic, achiziții publice și administrativ,</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Compartimentul pentru situații de urgență și ordine publică,</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Serviciul strategii guvernamentale şi servicii publice deconcentrate,</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 xml:space="preserve">Compartimentul management operațional și al performanței,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 xml:space="preserve">Serviciul public comunitar pentru eliberarea și evidența pașapoartelor simple,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w:t>
      </w:r>
      <w:r w:rsidRPr="004075FD">
        <w:rPr>
          <w:rFonts w:ascii="Times New Roman" w:hAnsi="Times New Roman" w:cs="Times New Roman"/>
          <w:color w:val="000000"/>
          <w:sz w:val="28"/>
          <w:szCs w:val="28"/>
        </w:rPr>
        <w:tab/>
        <w:t xml:space="preserve">Serviciul public comunitar regim permise de conducere și înmatriculare a vehiculelor. </w:t>
      </w:r>
    </w:p>
    <w:p w:rsidR="004075FD" w:rsidRPr="004075FD" w:rsidRDefault="004075FD" w:rsidP="004075FD">
      <w:pPr>
        <w:spacing w:after="0"/>
        <w:ind w:firstLine="720"/>
        <w:jc w:val="both"/>
        <w:rPr>
          <w:rFonts w:ascii="Times New Roman" w:hAnsi="Times New Roman" w:cs="Times New Roman"/>
          <w:color w:val="000000"/>
          <w:sz w:val="28"/>
          <w:szCs w:val="28"/>
        </w:rPr>
      </w:pPr>
      <w:r w:rsidRPr="004075FD">
        <w:rPr>
          <w:rFonts w:ascii="Times New Roman" w:hAnsi="Times New Roman" w:cs="Times New Roman"/>
          <w:color w:val="000000"/>
          <w:sz w:val="28"/>
          <w:szCs w:val="28"/>
        </w:rPr>
        <w:t>La sfârşitul stagiilor practicanţii au fost evaluaţi şi a fost întocmită documentaţia solicitată de către organizatorii de practică şi cea aferentă procedurii privind desfăşurarea stagiilor de practică. La evaluarea finală, 36 dintre practicanți au primit calificativul „foarte bine”, iar doi au primit calificativul „bine”.</w:t>
      </w:r>
    </w:p>
    <w:p w:rsidR="004075FD" w:rsidRDefault="004075FD" w:rsidP="004075FD">
      <w:pPr>
        <w:rPr>
          <w:rFonts w:ascii="Times New Roman" w:hAnsi="Times New Roman" w:cs="Times New Roman"/>
          <w:color w:val="000000"/>
          <w:sz w:val="28"/>
          <w:szCs w:val="28"/>
        </w:rPr>
      </w:pPr>
    </w:p>
    <w:p w:rsidR="004075FD" w:rsidRPr="004075FD" w:rsidRDefault="004075FD" w:rsidP="004075FD">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Și în anul de referință, Instituția Prefectului Municipiului București a continuat p</w:t>
      </w:r>
      <w:r w:rsidRPr="004075FD">
        <w:rPr>
          <w:rFonts w:ascii="Times New Roman" w:hAnsi="Times New Roman" w:cs="Times New Roman"/>
          <w:color w:val="000000"/>
          <w:sz w:val="28"/>
          <w:szCs w:val="28"/>
        </w:rPr>
        <w:t>rotocol</w:t>
      </w:r>
      <w:r>
        <w:rPr>
          <w:rFonts w:ascii="Times New Roman" w:hAnsi="Times New Roman" w:cs="Times New Roman"/>
          <w:color w:val="000000"/>
          <w:sz w:val="28"/>
          <w:szCs w:val="28"/>
        </w:rPr>
        <w:t>ul</w:t>
      </w:r>
      <w:r w:rsidRPr="004075FD">
        <w:rPr>
          <w:rFonts w:ascii="Times New Roman" w:hAnsi="Times New Roman" w:cs="Times New Roman"/>
          <w:color w:val="000000"/>
          <w:sz w:val="28"/>
          <w:szCs w:val="28"/>
        </w:rPr>
        <w:t xml:space="preserve"> de </w:t>
      </w:r>
      <w:r w:rsidRPr="00CA6867">
        <w:rPr>
          <w:rFonts w:ascii="Times New Roman" w:hAnsi="Times New Roman" w:cs="Times New Roman"/>
          <w:b/>
          <w:color w:val="000000"/>
          <w:sz w:val="28"/>
          <w:szCs w:val="28"/>
        </w:rPr>
        <w:t>parteneriat</w:t>
      </w:r>
      <w:r w:rsidRPr="004075FD">
        <w:rPr>
          <w:rFonts w:ascii="Times New Roman" w:hAnsi="Times New Roman" w:cs="Times New Roman"/>
          <w:color w:val="000000"/>
          <w:sz w:val="28"/>
          <w:szCs w:val="28"/>
        </w:rPr>
        <w:t xml:space="preserve"> cu Centrul Carpato-Danubian de Geoecologie având ca scop promovarea implementării în România a programelor cu caracter mondial de educație pentru mediu „Eco-Școala” (Eco-Schools), „Să învățăm despre pădure” (LeAF - Learning About Forests), „Tineri reporteri pentru mediul înconjurător” (YRE – Young Reporters for Environment), „Mai curat” (Litter Less), Blue Flag, precum și a programelor cu caracter național de educație pentru mediu „Patrula Eco” și „Eco-fotografia anului”.  </w:t>
      </w:r>
    </w:p>
    <w:p w:rsidR="004075FD" w:rsidRPr="004075FD" w:rsidRDefault="004075FD" w:rsidP="004075FD">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De asemenea, instituția noastră a c</w:t>
      </w:r>
      <w:r w:rsidRPr="004075FD">
        <w:rPr>
          <w:rFonts w:ascii="Times New Roman" w:hAnsi="Times New Roman" w:cs="Times New Roman"/>
          <w:color w:val="000000"/>
          <w:sz w:val="28"/>
          <w:szCs w:val="28"/>
        </w:rPr>
        <w:t>olabora</w:t>
      </w:r>
      <w:r>
        <w:rPr>
          <w:rFonts w:ascii="Times New Roman" w:hAnsi="Times New Roman" w:cs="Times New Roman"/>
          <w:color w:val="000000"/>
          <w:sz w:val="28"/>
          <w:szCs w:val="28"/>
        </w:rPr>
        <w:t>t</w:t>
      </w:r>
      <w:r w:rsidRPr="004075FD">
        <w:rPr>
          <w:rFonts w:ascii="Times New Roman" w:hAnsi="Times New Roman" w:cs="Times New Roman"/>
          <w:color w:val="000000"/>
          <w:sz w:val="28"/>
          <w:szCs w:val="28"/>
        </w:rPr>
        <w:t xml:space="preserve"> la campaniile de educare și informare pentru cetățeni derulate de InfoCons – Asociați</w:t>
      </w:r>
      <w:r w:rsidR="00095361">
        <w:rPr>
          <w:rFonts w:ascii="Times New Roman" w:hAnsi="Times New Roman" w:cs="Times New Roman"/>
          <w:color w:val="000000"/>
          <w:sz w:val="28"/>
          <w:szCs w:val="28"/>
        </w:rPr>
        <w:t>a</w:t>
      </w:r>
      <w:r w:rsidRPr="004075FD">
        <w:rPr>
          <w:rFonts w:ascii="Times New Roman" w:hAnsi="Times New Roman" w:cs="Times New Roman"/>
          <w:color w:val="000000"/>
          <w:sz w:val="28"/>
          <w:szCs w:val="28"/>
        </w:rPr>
        <w:t xml:space="preserve"> Națională pentru Protecția Consumatorilor și Promovarea Programelor și Strategiilor din România.</w:t>
      </w:r>
    </w:p>
    <w:p w:rsidR="00710983" w:rsidRDefault="00710983" w:rsidP="004A00FE">
      <w:pPr>
        <w:pStyle w:val="Heading1"/>
        <w:ind w:firstLine="709"/>
        <w:jc w:val="both"/>
        <w:rPr>
          <w:rFonts w:eastAsia="Times New Roman"/>
          <w:color w:val="C00000"/>
          <w:kern w:val="32"/>
          <w:sz w:val="32"/>
        </w:rPr>
      </w:pPr>
      <w:bookmarkStart w:id="47" w:name="_Toc505339903"/>
    </w:p>
    <w:p w:rsidR="000A7A31" w:rsidRPr="00095361" w:rsidRDefault="000A7A31" w:rsidP="004A00FE">
      <w:pPr>
        <w:pStyle w:val="Heading1"/>
        <w:ind w:firstLine="709"/>
        <w:jc w:val="both"/>
        <w:rPr>
          <w:rFonts w:ascii="Times New Roman" w:eastAsia="Times New Roman" w:hAnsi="Times New Roman" w:cs="Times New Roman"/>
          <w:color w:val="C00000"/>
          <w:kern w:val="32"/>
          <w:sz w:val="32"/>
        </w:rPr>
      </w:pPr>
      <w:r w:rsidRPr="00095361">
        <w:rPr>
          <w:rFonts w:eastAsia="Times New Roman"/>
          <w:color w:val="C00000"/>
          <w:kern w:val="32"/>
          <w:sz w:val="32"/>
        </w:rPr>
        <w:t>VI</w:t>
      </w:r>
      <w:r w:rsidR="006233BC" w:rsidRPr="00095361">
        <w:rPr>
          <w:rFonts w:eastAsia="Times New Roman"/>
          <w:color w:val="C00000"/>
          <w:kern w:val="32"/>
          <w:sz w:val="32"/>
        </w:rPr>
        <w:t>I</w:t>
      </w:r>
      <w:r w:rsidRPr="00095361">
        <w:rPr>
          <w:rFonts w:eastAsia="Times New Roman"/>
          <w:color w:val="C00000"/>
          <w:kern w:val="32"/>
          <w:sz w:val="32"/>
        </w:rPr>
        <w:t>. DIFICULTĂ</w:t>
      </w:r>
      <w:r w:rsidRPr="00095361">
        <w:rPr>
          <w:rFonts w:ascii="Times New Roman" w:eastAsia="Times New Roman" w:hAnsi="Times New Roman" w:cs="Times New Roman"/>
          <w:color w:val="C00000"/>
          <w:kern w:val="32"/>
          <w:sz w:val="32"/>
        </w:rPr>
        <w:t>ȚI IDENTIFICATE ÎN ACTIVITATE/</w:t>
      </w:r>
      <w:r w:rsidR="004A00FE" w:rsidRPr="00095361">
        <w:rPr>
          <w:rFonts w:ascii="Times New Roman" w:eastAsia="Times New Roman" w:hAnsi="Times New Roman" w:cs="Times New Roman"/>
          <w:color w:val="C00000"/>
          <w:kern w:val="32"/>
          <w:sz w:val="32"/>
        </w:rPr>
        <w:t xml:space="preserve"> </w:t>
      </w:r>
      <w:r w:rsidRPr="00095361">
        <w:rPr>
          <w:rFonts w:ascii="Times New Roman" w:eastAsia="Times New Roman" w:hAnsi="Times New Roman" w:cs="Times New Roman"/>
          <w:color w:val="C00000"/>
          <w:kern w:val="32"/>
          <w:sz w:val="32"/>
        </w:rPr>
        <w:t xml:space="preserve">PROPUNERI DE EFICIENTIZARE A </w:t>
      </w:r>
      <w:r w:rsidR="006233BC" w:rsidRPr="00095361">
        <w:rPr>
          <w:rFonts w:ascii="Times New Roman" w:eastAsia="Times New Roman" w:hAnsi="Times New Roman" w:cs="Times New Roman"/>
          <w:color w:val="C00000"/>
          <w:kern w:val="32"/>
          <w:sz w:val="32"/>
        </w:rPr>
        <w:t xml:space="preserve"> </w:t>
      </w:r>
      <w:r w:rsidRPr="00095361">
        <w:rPr>
          <w:rFonts w:ascii="Times New Roman" w:eastAsia="Times New Roman" w:hAnsi="Times New Roman" w:cs="Times New Roman"/>
          <w:color w:val="C00000"/>
          <w:kern w:val="32"/>
          <w:sz w:val="32"/>
        </w:rPr>
        <w:t>ACTIVITĂȚII</w:t>
      </w:r>
      <w:bookmarkEnd w:id="47"/>
    </w:p>
    <w:p w:rsidR="007F5F18" w:rsidRDefault="007F5F18" w:rsidP="007F5F18">
      <w:pPr>
        <w:spacing w:after="0"/>
        <w:jc w:val="both"/>
        <w:rPr>
          <w:rFonts w:ascii="Times New Roman" w:hAnsi="Times New Roman" w:cs="Times New Roman"/>
          <w:color w:val="000000"/>
          <w:sz w:val="28"/>
          <w:szCs w:val="28"/>
        </w:rPr>
      </w:pPr>
    </w:p>
    <w:p w:rsidR="00095361" w:rsidRPr="007F5F18" w:rsidRDefault="00095361" w:rsidP="007F5F18">
      <w:pPr>
        <w:spacing w:after="0"/>
        <w:jc w:val="both"/>
        <w:rPr>
          <w:rFonts w:ascii="Times New Roman" w:hAnsi="Times New Roman" w:cs="Times New Roman"/>
          <w:color w:val="000000"/>
          <w:sz w:val="28"/>
          <w:szCs w:val="28"/>
        </w:rPr>
      </w:pPr>
      <w:r w:rsidRPr="007F5F18">
        <w:rPr>
          <w:rFonts w:ascii="Times New Roman" w:hAnsi="Times New Roman" w:cs="Times New Roman"/>
          <w:b/>
          <w:color w:val="000000"/>
          <w:sz w:val="28"/>
          <w:szCs w:val="28"/>
        </w:rPr>
        <w:t>1.</w:t>
      </w:r>
      <w:r w:rsidRPr="007F5F18">
        <w:rPr>
          <w:rFonts w:ascii="Times New Roman" w:hAnsi="Times New Roman" w:cs="Times New Roman"/>
          <w:b/>
          <w:color w:val="000000"/>
          <w:sz w:val="28"/>
          <w:szCs w:val="28"/>
        </w:rPr>
        <w:tab/>
        <w:t xml:space="preserve">Crearea mecanismelor necesare asigurării aplicării unitare și coerente în teritoriu a </w:t>
      </w:r>
      <w:r w:rsidR="009E67FD">
        <w:rPr>
          <w:rFonts w:ascii="Times New Roman" w:hAnsi="Times New Roman" w:cs="Times New Roman"/>
          <w:b/>
          <w:color w:val="000000"/>
          <w:sz w:val="28"/>
          <w:szCs w:val="28"/>
        </w:rPr>
        <w:t>reglementărilor specifice Instituțiilor Prefectului</w:t>
      </w:r>
      <w:r w:rsidRPr="007F5F18">
        <w:rPr>
          <w:rFonts w:ascii="Times New Roman" w:hAnsi="Times New Roman" w:cs="Times New Roman"/>
          <w:color w:val="000000"/>
          <w:sz w:val="28"/>
          <w:szCs w:val="28"/>
        </w:rPr>
        <w:t>, cu referire la următoarele aspecte:</w:t>
      </w:r>
    </w:p>
    <w:p w:rsidR="009E67FD" w:rsidRDefault="009E67FD" w:rsidP="008D492B">
      <w:pPr>
        <w:pStyle w:val="ListParagraph"/>
        <w:numPr>
          <w:ilvl w:val="0"/>
          <w:numId w:val="53"/>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Stabilirea și respectarea unor standarde unitare la nivel național, oferite de Instituțiile Prefectului, cu accent pe activitatea serviciilor publice comunitare;</w:t>
      </w:r>
    </w:p>
    <w:p w:rsidR="00095361" w:rsidRPr="007F5F18" w:rsidRDefault="00095361" w:rsidP="008D492B">
      <w:pPr>
        <w:pStyle w:val="ListParagraph"/>
        <w:numPr>
          <w:ilvl w:val="0"/>
          <w:numId w:val="53"/>
        </w:numPr>
        <w:spacing w:after="0"/>
        <w:jc w:val="both"/>
        <w:rPr>
          <w:rFonts w:ascii="Times New Roman" w:hAnsi="Times New Roman" w:cs="Times New Roman"/>
          <w:color w:val="000000"/>
          <w:sz w:val="28"/>
          <w:szCs w:val="28"/>
        </w:rPr>
      </w:pPr>
      <w:r w:rsidRPr="007F5F18">
        <w:rPr>
          <w:rFonts w:ascii="Times New Roman" w:hAnsi="Times New Roman" w:cs="Times New Roman"/>
          <w:color w:val="000000"/>
          <w:sz w:val="28"/>
          <w:szCs w:val="28"/>
        </w:rPr>
        <w:t xml:space="preserve">Reuniuni periodice între reprezentanţii tuturor </w:t>
      </w:r>
      <w:r w:rsidR="007F5F18" w:rsidRPr="007F5F18">
        <w:rPr>
          <w:rFonts w:ascii="Times New Roman" w:hAnsi="Times New Roman" w:cs="Times New Roman"/>
          <w:color w:val="000000"/>
          <w:sz w:val="28"/>
          <w:szCs w:val="28"/>
        </w:rPr>
        <w:t xml:space="preserve">Instituțiilor </w:t>
      </w:r>
      <w:r w:rsidRPr="007F5F18">
        <w:rPr>
          <w:rFonts w:ascii="Times New Roman" w:hAnsi="Times New Roman" w:cs="Times New Roman"/>
          <w:color w:val="000000"/>
          <w:sz w:val="28"/>
          <w:szCs w:val="28"/>
        </w:rPr>
        <w:t>prefectu</w:t>
      </w:r>
      <w:r w:rsidR="007F5F18" w:rsidRPr="007F5F18">
        <w:rPr>
          <w:rFonts w:ascii="Times New Roman" w:hAnsi="Times New Roman" w:cs="Times New Roman"/>
          <w:color w:val="000000"/>
          <w:sz w:val="28"/>
          <w:szCs w:val="28"/>
        </w:rPr>
        <w:t>lui</w:t>
      </w:r>
      <w:r w:rsidRPr="007F5F18">
        <w:rPr>
          <w:rFonts w:ascii="Times New Roman" w:hAnsi="Times New Roman" w:cs="Times New Roman"/>
          <w:color w:val="000000"/>
          <w:sz w:val="28"/>
          <w:szCs w:val="28"/>
        </w:rPr>
        <w:t xml:space="preserve"> în vederea intensificării schimbului de bune practici.</w:t>
      </w:r>
    </w:p>
    <w:p w:rsidR="00095361" w:rsidRPr="007F5F18" w:rsidRDefault="00095361" w:rsidP="007F5F18">
      <w:pPr>
        <w:spacing w:after="0"/>
        <w:jc w:val="both"/>
        <w:rPr>
          <w:rFonts w:ascii="Times New Roman" w:hAnsi="Times New Roman" w:cs="Times New Roman"/>
          <w:color w:val="000000"/>
          <w:sz w:val="28"/>
          <w:szCs w:val="28"/>
        </w:rPr>
      </w:pPr>
    </w:p>
    <w:p w:rsidR="00095361" w:rsidRPr="007F5F18" w:rsidRDefault="00095361" w:rsidP="007F5F18">
      <w:pPr>
        <w:spacing w:after="0"/>
        <w:jc w:val="both"/>
        <w:rPr>
          <w:rFonts w:ascii="Times New Roman" w:hAnsi="Times New Roman" w:cs="Times New Roman"/>
          <w:color w:val="000000"/>
          <w:sz w:val="28"/>
          <w:szCs w:val="28"/>
        </w:rPr>
      </w:pPr>
      <w:r w:rsidRPr="007F5F18">
        <w:rPr>
          <w:rFonts w:ascii="Times New Roman" w:hAnsi="Times New Roman" w:cs="Times New Roman"/>
          <w:b/>
          <w:color w:val="000000"/>
          <w:sz w:val="28"/>
          <w:szCs w:val="28"/>
        </w:rPr>
        <w:t>2.</w:t>
      </w:r>
      <w:r w:rsidRPr="007F5F18">
        <w:rPr>
          <w:rFonts w:ascii="Times New Roman" w:hAnsi="Times New Roman" w:cs="Times New Roman"/>
          <w:b/>
          <w:color w:val="000000"/>
          <w:sz w:val="28"/>
          <w:szCs w:val="28"/>
        </w:rPr>
        <w:tab/>
        <w:t>C</w:t>
      </w:r>
      <w:r w:rsidR="009E67FD">
        <w:rPr>
          <w:rFonts w:ascii="Times New Roman" w:hAnsi="Times New Roman" w:cs="Times New Roman"/>
          <w:b/>
          <w:color w:val="000000"/>
          <w:sz w:val="28"/>
          <w:szCs w:val="28"/>
        </w:rPr>
        <w:t>larificarea</w:t>
      </w:r>
      <w:r w:rsidRPr="007F5F18">
        <w:rPr>
          <w:rFonts w:ascii="Times New Roman" w:hAnsi="Times New Roman" w:cs="Times New Roman"/>
          <w:b/>
          <w:color w:val="000000"/>
          <w:sz w:val="28"/>
          <w:szCs w:val="28"/>
        </w:rPr>
        <w:t xml:space="preserve"> rolului prefectului de conducere </w:t>
      </w:r>
      <w:r w:rsidR="009E67FD">
        <w:rPr>
          <w:rFonts w:ascii="Times New Roman" w:hAnsi="Times New Roman" w:cs="Times New Roman"/>
          <w:b/>
          <w:color w:val="000000"/>
          <w:sz w:val="28"/>
          <w:szCs w:val="28"/>
        </w:rPr>
        <w:t>în relația cu</w:t>
      </w:r>
      <w:r w:rsidRPr="007F5F18">
        <w:rPr>
          <w:rFonts w:ascii="Times New Roman" w:hAnsi="Times New Roman" w:cs="Times New Roman"/>
          <w:b/>
          <w:color w:val="000000"/>
          <w:sz w:val="28"/>
          <w:szCs w:val="28"/>
        </w:rPr>
        <w:t xml:space="preserve"> serviciil</w:t>
      </w:r>
      <w:r w:rsidR="009E67FD">
        <w:rPr>
          <w:rFonts w:ascii="Times New Roman" w:hAnsi="Times New Roman" w:cs="Times New Roman"/>
          <w:b/>
          <w:color w:val="000000"/>
          <w:sz w:val="28"/>
          <w:szCs w:val="28"/>
        </w:rPr>
        <w:t xml:space="preserve">e </w:t>
      </w:r>
      <w:r w:rsidRPr="007F5F18">
        <w:rPr>
          <w:rFonts w:ascii="Times New Roman" w:hAnsi="Times New Roman" w:cs="Times New Roman"/>
          <w:b/>
          <w:color w:val="000000"/>
          <w:sz w:val="28"/>
          <w:szCs w:val="28"/>
        </w:rPr>
        <w:t>publice deconcentrate</w:t>
      </w:r>
      <w:r w:rsidRPr="007F5F18">
        <w:rPr>
          <w:rFonts w:ascii="Times New Roman" w:hAnsi="Times New Roman" w:cs="Times New Roman"/>
          <w:color w:val="000000"/>
          <w:sz w:val="28"/>
          <w:szCs w:val="28"/>
        </w:rPr>
        <w:t>, cu referire la următoarele aspecte:</w:t>
      </w:r>
    </w:p>
    <w:p w:rsidR="00095361" w:rsidRPr="007F5F18" w:rsidRDefault="009E67FD" w:rsidP="008D492B">
      <w:pPr>
        <w:pStyle w:val="ListParagraph"/>
        <w:numPr>
          <w:ilvl w:val="0"/>
          <w:numId w:val="54"/>
        </w:num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Reglementarea pe cale legislativă a statutului serviciilor publice deconcentrate</w:t>
      </w:r>
      <w:r w:rsidR="003953B7">
        <w:rPr>
          <w:rFonts w:ascii="Times New Roman" w:hAnsi="Times New Roman" w:cs="Times New Roman"/>
          <w:color w:val="000000"/>
          <w:sz w:val="28"/>
          <w:szCs w:val="28"/>
        </w:rPr>
        <w:t xml:space="preserve"> și a raportului exact de subordonare față de prefect/ministerele de resort, cu referire la sintagmele din legislația actuală privind „coordonarea”/„conducerea” acestor servicii</w:t>
      </w:r>
      <w:r w:rsidR="00095361" w:rsidRPr="007F5F18">
        <w:rPr>
          <w:rFonts w:ascii="Times New Roman" w:hAnsi="Times New Roman" w:cs="Times New Roman"/>
          <w:color w:val="000000"/>
          <w:sz w:val="28"/>
          <w:szCs w:val="28"/>
        </w:rPr>
        <w:t>;</w:t>
      </w:r>
    </w:p>
    <w:p w:rsidR="00095361" w:rsidRPr="007F5F18" w:rsidRDefault="00095361" w:rsidP="008D492B">
      <w:pPr>
        <w:pStyle w:val="ListParagraph"/>
        <w:numPr>
          <w:ilvl w:val="0"/>
          <w:numId w:val="54"/>
        </w:numPr>
        <w:spacing w:after="0"/>
        <w:jc w:val="both"/>
        <w:rPr>
          <w:rFonts w:ascii="Times New Roman" w:hAnsi="Times New Roman" w:cs="Times New Roman"/>
          <w:color w:val="000000"/>
          <w:sz w:val="28"/>
          <w:szCs w:val="28"/>
        </w:rPr>
      </w:pPr>
      <w:r w:rsidRPr="007F5F18">
        <w:rPr>
          <w:rFonts w:ascii="Times New Roman" w:hAnsi="Times New Roman" w:cs="Times New Roman"/>
          <w:color w:val="000000"/>
          <w:sz w:val="28"/>
          <w:szCs w:val="28"/>
        </w:rPr>
        <w:t>Corelarea creşterii numărului de atribuţii şi competenţe cu mărirea corespunzătoare a resurselor umane şi financiare.</w:t>
      </w:r>
    </w:p>
    <w:p w:rsidR="00095361" w:rsidRPr="007F5F18" w:rsidRDefault="00095361" w:rsidP="007F5F18">
      <w:pPr>
        <w:spacing w:after="0"/>
        <w:jc w:val="both"/>
        <w:rPr>
          <w:rFonts w:ascii="Times New Roman" w:hAnsi="Times New Roman" w:cs="Times New Roman"/>
          <w:color w:val="000000"/>
          <w:sz w:val="28"/>
          <w:szCs w:val="28"/>
        </w:rPr>
      </w:pPr>
    </w:p>
    <w:p w:rsidR="003953B7" w:rsidRPr="007F5F18" w:rsidRDefault="00095361" w:rsidP="003953B7">
      <w:pPr>
        <w:spacing w:after="0"/>
        <w:jc w:val="both"/>
        <w:rPr>
          <w:rFonts w:ascii="Times New Roman" w:hAnsi="Times New Roman" w:cs="Times New Roman"/>
          <w:color w:val="000000"/>
          <w:sz w:val="28"/>
          <w:szCs w:val="28"/>
        </w:rPr>
      </w:pPr>
      <w:r w:rsidRPr="007F5F18">
        <w:rPr>
          <w:rFonts w:ascii="Times New Roman" w:hAnsi="Times New Roman" w:cs="Times New Roman"/>
          <w:b/>
          <w:color w:val="000000"/>
          <w:sz w:val="28"/>
          <w:szCs w:val="28"/>
        </w:rPr>
        <w:t>3.</w:t>
      </w:r>
      <w:r w:rsidRPr="007F5F18">
        <w:rPr>
          <w:rFonts w:ascii="Times New Roman" w:hAnsi="Times New Roman" w:cs="Times New Roman"/>
          <w:b/>
          <w:color w:val="000000"/>
          <w:sz w:val="28"/>
          <w:szCs w:val="28"/>
        </w:rPr>
        <w:tab/>
      </w:r>
      <w:r w:rsidR="003953B7">
        <w:rPr>
          <w:rFonts w:ascii="Times New Roman" w:hAnsi="Times New Roman" w:cs="Times New Roman"/>
          <w:b/>
          <w:color w:val="000000"/>
          <w:sz w:val="28"/>
          <w:szCs w:val="28"/>
        </w:rPr>
        <w:t xml:space="preserve">Armonizarea legislației privind relația Instituțiilor Prefectului cu Guvernul și ministerul de resort, </w:t>
      </w:r>
      <w:r w:rsidR="003953B7" w:rsidRPr="007F5F18">
        <w:rPr>
          <w:rFonts w:ascii="Times New Roman" w:hAnsi="Times New Roman" w:cs="Times New Roman"/>
          <w:color w:val="000000"/>
          <w:sz w:val="28"/>
          <w:szCs w:val="28"/>
        </w:rPr>
        <w:t>cu referire la următoarele aspecte:</w:t>
      </w:r>
    </w:p>
    <w:p w:rsidR="00095361" w:rsidRDefault="003953B7" w:rsidP="003953B7">
      <w:pPr>
        <w:pStyle w:val="ListParagraph"/>
        <w:numPr>
          <w:ilvl w:val="0"/>
          <w:numId w:val="62"/>
        </w:numPr>
        <w:spacing w:after="0"/>
        <w:jc w:val="both"/>
        <w:rPr>
          <w:rFonts w:ascii="Times New Roman" w:hAnsi="Times New Roman" w:cs="Times New Roman"/>
          <w:color w:val="000000"/>
          <w:sz w:val="28"/>
          <w:szCs w:val="28"/>
        </w:rPr>
      </w:pPr>
      <w:r w:rsidRPr="003953B7">
        <w:rPr>
          <w:rFonts w:ascii="Times New Roman" w:hAnsi="Times New Roman" w:cs="Times New Roman"/>
          <w:color w:val="000000"/>
          <w:sz w:val="28"/>
          <w:szCs w:val="28"/>
        </w:rPr>
        <w:t xml:space="preserve">Relaționarea Instituțiilor Prefectului cu ministerele din structura Guvernului – prin filieră directă sau prin intermediul MAI – Secretarul de Stat ce are în subordine DGRIP.  </w:t>
      </w:r>
    </w:p>
    <w:p w:rsidR="003953B7" w:rsidRPr="003953B7" w:rsidRDefault="003953B7" w:rsidP="003953B7">
      <w:pPr>
        <w:spacing w:after="0"/>
        <w:jc w:val="both"/>
        <w:rPr>
          <w:rFonts w:ascii="Times New Roman" w:hAnsi="Times New Roman" w:cs="Times New Roman"/>
          <w:color w:val="000000"/>
          <w:sz w:val="28"/>
          <w:szCs w:val="28"/>
        </w:rPr>
      </w:pPr>
    </w:p>
    <w:p w:rsidR="00095361" w:rsidRPr="007F5F18" w:rsidRDefault="007F5F18" w:rsidP="007F5F18">
      <w:pPr>
        <w:spacing w:after="0"/>
        <w:jc w:val="both"/>
        <w:rPr>
          <w:rFonts w:ascii="Times New Roman" w:hAnsi="Times New Roman" w:cs="Times New Roman"/>
          <w:color w:val="000000"/>
          <w:sz w:val="28"/>
          <w:szCs w:val="28"/>
        </w:rPr>
      </w:pPr>
      <w:r w:rsidRPr="007F5F18">
        <w:rPr>
          <w:rFonts w:ascii="Times New Roman" w:hAnsi="Times New Roman" w:cs="Times New Roman"/>
          <w:b/>
          <w:color w:val="000000"/>
          <w:sz w:val="28"/>
          <w:szCs w:val="28"/>
        </w:rPr>
        <w:t xml:space="preserve">4. </w:t>
      </w:r>
      <w:r w:rsidR="00250F5A">
        <w:rPr>
          <w:rFonts w:ascii="Times New Roman" w:hAnsi="Times New Roman" w:cs="Times New Roman"/>
          <w:b/>
          <w:color w:val="000000"/>
          <w:sz w:val="28"/>
          <w:szCs w:val="28"/>
        </w:rPr>
        <w:t xml:space="preserve">    </w:t>
      </w:r>
      <w:r w:rsidR="00095361" w:rsidRPr="007F5F18">
        <w:rPr>
          <w:rFonts w:ascii="Times New Roman" w:hAnsi="Times New Roman" w:cs="Times New Roman"/>
          <w:b/>
          <w:color w:val="000000"/>
          <w:sz w:val="28"/>
          <w:szCs w:val="28"/>
        </w:rPr>
        <w:t>Îmbunătățirea managementului resurselor umane, informatice și materiale la nivelul Instituțiilor Prefectului</w:t>
      </w:r>
      <w:r w:rsidR="00095361" w:rsidRPr="007F5F18">
        <w:rPr>
          <w:rFonts w:ascii="Times New Roman" w:hAnsi="Times New Roman" w:cs="Times New Roman"/>
          <w:color w:val="000000"/>
          <w:sz w:val="28"/>
          <w:szCs w:val="28"/>
        </w:rPr>
        <w:t>, în concordanță cu Strategia pentru consolidarea administrației publice 2014-2020 și cu Strategia privind dezvoltarea funcției publice 2016-2020, cu referire la următoarele aspecte:</w:t>
      </w:r>
    </w:p>
    <w:p w:rsidR="003953B7" w:rsidRDefault="00095361" w:rsidP="008D492B">
      <w:pPr>
        <w:pStyle w:val="ListParagraph"/>
        <w:numPr>
          <w:ilvl w:val="0"/>
          <w:numId w:val="58"/>
        </w:numPr>
        <w:autoSpaceDE w:val="0"/>
        <w:autoSpaceDN w:val="0"/>
        <w:adjustRightInd w:val="0"/>
        <w:spacing w:after="0"/>
        <w:jc w:val="both"/>
        <w:rPr>
          <w:rFonts w:ascii="Times New Roman" w:hAnsi="Times New Roman" w:cs="Times New Roman"/>
          <w:color w:val="000000"/>
          <w:sz w:val="28"/>
          <w:szCs w:val="28"/>
        </w:rPr>
      </w:pPr>
      <w:r w:rsidRPr="003953B7">
        <w:rPr>
          <w:rFonts w:ascii="Times New Roman" w:hAnsi="Times New Roman" w:cs="Times New Roman"/>
          <w:color w:val="000000"/>
          <w:sz w:val="28"/>
          <w:szCs w:val="28"/>
        </w:rPr>
        <w:t>Acte normative ce incumbă noi obligații instituțiilor prefectului au fost adoptate fără consultarea acestora (de ex. OUG nr. 41/2016) și/sau fără alocarea resurselor necesare pentru implementarea în bune condiții a acestor prevederi.</w:t>
      </w:r>
      <w:r w:rsidR="00DE61CA">
        <w:rPr>
          <w:rFonts w:ascii="Times New Roman" w:hAnsi="Times New Roman" w:cs="Times New Roman"/>
          <w:color w:val="000000"/>
          <w:sz w:val="28"/>
          <w:szCs w:val="28"/>
        </w:rPr>
        <w:t xml:space="preserve"> Impunerea de noi atribuții în sarcina Instituțiilor Prefectului necesită imperativ </w:t>
      </w:r>
      <w:r w:rsidR="00DE61CA">
        <w:rPr>
          <w:rFonts w:ascii="Times New Roman" w:hAnsi="Times New Roman" w:cs="Times New Roman"/>
          <w:color w:val="000000"/>
          <w:sz w:val="28"/>
          <w:szCs w:val="28"/>
        </w:rPr>
        <w:lastRenderedPageBreak/>
        <w:t xml:space="preserve">consultarea acestora privind resursele necesare și posibilitatea implementării noilor obiective stabilite, prealabil adoptării respectivelor normative. </w:t>
      </w:r>
    </w:p>
    <w:p w:rsidR="00095361" w:rsidRPr="003953B7" w:rsidRDefault="00095361" w:rsidP="008D492B">
      <w:pPr>
        <w:pStyle w:val="ListParagraph"/>
        <w:numPr>
          <w:ilvl w:val="0"/>
          <w:numId w:val="58"/>
        </w:numPr>
        <w:autoSpaceDE w:val="0"/>
        <w:autoSpaceDN w:val="0"/>
        <w:adjustRightInd w:val="0"/>
        <w:spacing w:after="0"/>
        <w:jc w:val="both"/>
        <w:rPr>
          <w:rFonts w:ascii="Times New Roman" w:hAnsi="Times New Roman" w:cs="Times New Roman"/>
          <w:color w:val="000000"/>
          <w:sz w:val="28"/>
          <w:szCs w:val="28"/>
        </w:rPr>
      </w:pPr>
      <w:r w:rsidRPr="003953B7">
        <w:rPr>
          <w:rFonts w:ascii="Times New Roman" w:hAnsi="Times New Roman" w:cs="Times New Roman"/>
          <w:color w:val="000000"/>
          <w:sz w:val="28"/>
          <w:szCs w:val="28"/>
        </w:rPr>
        <w:t>Modificarea și completarea prevederilor legale privind structura</w:t>
      </w:r>
      <w:r w:rsidR="0082651A" w:rsidRPr="003953B7">
        <w:rPr>
          <w:rFonts w:ascii="Times New Roman" w:hAnsi="Times New Roman" w:cs="Times New Roman"/>
          <w:color w:val="000000"/>
          <w:sz w:val="28"/>
          <w:szCs w:val="28"/>
        </w:rPr>
        <w:t>-</w:t>
      </w:r>
      <w:r w:rsidRPr="003953B7">
        <w:rPr>
          <w:rFonts w:ascii="Times New Roman" w:hAnsi="Times New Roman" w:cs="Times New Roman"/>
          <w:color w:val="000000"/>
          <w:sz w:val="28"/>
          <w:szCs w:val="28"/>
        </w:rPr>
        <w:t xml:space="preserve">cadru de organizare  și numărul de personal al instituției prefectului, ținând cont de responsabilitățile adăugate în ultimul deceniu, de cerințele modernizării instituțiilor și de prevederile legale care impun crearea de structuri distincte (cu referire la IT, CSTIC, mediu, SSM etc.). </w:t>
      </w:r>
      <w:r w:rsidR="00DE61CA">
        <w:rPr>
          <w:rFonts w:ascii="Times New Roman" w:hAnsi="Times New Roman" w:cs="Times New Roman"/>
          <w:color w:val="000000"/>
          <w:sz w:val="28"/>
          <w:szCs w:val="28"/>
        </w:rPr>
        <w:t xml:space="preserve">Astfel, se impune dimensionarea organigramelor Instituțiilor Prefectului după un număr sporit de criterii (nu doar nr. locuitorilor): nr. dosare instrumentate, nr. solicitări/an, nr. procese aflate pe rolul instanțelor de judecată. </w:t>
      </w:r>
    </w:p>
    <w:p w:rsidR="0082651A" w:rsidRDefault="0082651A" w:rsidP="0082651A">
      <w:pPr>
        <w:spacing w:after="0"/>
        <w:jc w:val="both"/>
        <w:rPr>
          <w:rFonts w:ascii="Times New Roman" w:hAnsi="Times New Roman" w:cs="Times New Roman"/>
          <w:color w:val="000000"/>
          <w:sz w:val="28"/>
          <w:szCs w:val="28"/>
        </w:rPr>
      </w:pPr>
    </w:p>
    <w:p w:rsidR="000A7A31" w:rsidRDefault="000A7A31" w:rsidP="000A7A31">
      <w:pPr>
        <w:pStyle w:val="Heading1"/>
        <w:ind w:firstLine="709"/>
        <w:rPr>
          <w:rFonts w:eastAsia="Times New Roman"/>
          <w:color w:val="C00000"/>
          <w:kern w:val="32"/>
          <w:sz w:val="32"/>
        </w:rPr>
      </w:pPr>
      <w:bookmarkStart w:id="48" w:name="_Toc505339904"/>
      <w:r>
        <w:rPr>
          <w:rFonts w:eastAsia="Times New Roman"/>
          <w:color w:val="C00000"/>
          <w:kern w:val="32"/>
          <w:sz w:val="32"/>
        </w:rPr>
        <w:t>VIII</w:t>
      </w:r>
      <w:r w:rsidRPr="006E120B">
        <w:rPr>
          <w:rFonts w:eastAsia="Times New Roman"/>
          <w:color w:val="C00000"/>
          <w:kern w:val="32"/>
          <w:sz w:val="32"/>
        </w:rPr>
        <w:t xml:space="preserve">. </w:t>
      </w:r>
      <w:r>
        <w:rPr>
          <w:rFonts w:eastAsia="Times New Roman"/>
          <w:color w:val="C00000"/>
          <w:kern w:val="32"/>
          <w:sz w:val="32"/>
        </w:rPr>
        <w:t>OBIECTIVE 2018</w:t>
      </w:r>
      <w:bookmarkEnd w:id="48"/>
    </w:p>
    <w:p w:rsidR="00250F5A" w:rsidRPr="00250F5A" w:rsidRDefault="00250F5A" w:rsidP="00250F5A"/>
    <w:p w:rsidR="000A7A31" w:rsidRPr="00DE61CA" w:rsidRDefault="00DE61CA" w:rsidP="000A7A31">
      <w:pPr>
        <w:rPr>
          <w:rFonts w:ascii="Times New Roman" w:hAnsi="Times New Roman" w:cs="Times New Roman"/>
          <w:color w:val="000000"/>
          <w:sz w:val="28"/>
          <w:szCs w:val="28"/>
        </w:rPr>
      </w:pPr>
      <w:r>
        <w:tab/>
      </w:r>
      <w:r w:rsidRPr="00DE61CA">
        <w:rPr>
          <w:rFonts w:ascii="Times New Roman" w:hAnsi="Times New Roman" w:cs="Times New Roman"/>
          <w:color w:val="000000"/>
          <w:sz w:val="28"/>
          <w:szCs w:val="28"/>
        </w:rPr>
        <w:t xml:space="preserve">Dintre obiectivele stabilite prin legislația în vigoare și precizate în Regulamentul de organizare și funcționare a instituției, prioritare în anul 2018 sunt:  </w:t>
      </w:r>
    </w:p>
    <w:p w:rsidR="006233BC" w:rsidRPr="00ED3FFA" w:rsidRDefault="006233BC" w:rsidP="006233BC">
      <w:pPr>
        <w:pStyle w:val="ListParagraph"/>
        <w:numPr>
          <w:ilvl w:val="0"/>
          <w:numId w:val="1"/>
        </w:numPr>
        <w:tabs>
          <w:tab w:val="num" w:pos="144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Eficientizarea relaţiei cu cetăţeanul şi a comunicării interne şi externe;</w:t>
      </w:r>
    </w:p>
    <w:p w:rsidR="006233BC" w:rsidRPr="00ED3FFA" w:rsidRDefault="006233BC" w:rsidP="006233BC">
      <w:pPr>
        <w:pStyle w:val="ListParagraph"/>
        <w:numPr>
          <w:ilvl w:val="0"/>
          <w:numId w:val="1"/>
        </w:numPr>
        <w:tabs>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Eficientizarea activităţii instituţiei şi asigurarea îndeplinirii politicilor naţionale referitoare la reforma administraţiei publice;</w:t>
      </w:r>
    </w:p>
    <w:p w:rsidR="006233BC" w:rsidRDefault="006233BC" w:rsidP="006233BC">
      <w:pPr>
        <w:pStyle w:val="ListParagraph"/>
        <w:numPr>
          <w:ilvl w:val="0"/>
          <w:numId w:val="1"/>
        </w:numPr>
        <w:tabs>
          <w:tab w:val="left" w:pos="1200"/>
        </w:tabs>
        <w:spacing w:after="0"/>
        <w:jc w:val="both"/>
        <w:rPr>
          <w:rFonts w:ascii="Times New Roman" w:eastAsia="Times New Roman" w:hAnsi="Times New Roman" w:cs="Times New Roman"/>
          <w:sz w:val="28"/>
          <w:szCs w:val="28"/>
        </w:rPr>
      </w:pPr>
      <w:r w:rsidRPr="00ED3FFA">
        <w:rPr>
          <w:rFonts w:ascii="Times New Roman" w:eastAsia="Times New Roman" w:hAnsi="Times New Roman" w:cs="Times New Roman"/>
          <w:sz w:val="28"/>
          <w:szCs w:val="28"/>
        </w:rPr>
        <w:t>Realizarea eficientă a atribuţiilor referitoare la calitatea de ordonator terţiar de credite</w:t>
      </w:r>
      <w:r w:rsidR="00DE61CA">
        <w:rPr>
          <w:rFonts w:ascii="Times New Roman" w:eastAsia="Times New Roman" w:hAnsi="Times New Roman" w:cs="Times New Roman"/>
          <w:sz w:val="28"/>
          <w:szCs w:val="28"/>
        </w:rPr>
        <w:t>;</w:t>
      </w:r>
    </w:p>
    <w:p w:rsidR="00DE61CA" w:rsidRDefault="00DE61CA" w:rsidP="006233BC">
      <w:pPr>
        <w:pStyle w:val="ListParagraph"/>
        <w:numPr>
          <w:ilvl w:val="0"/>
          <w:numId w:val="1"/>
        </w:numPr>
        <w:tabs>
          <w:tab w:val="left" w:pos="120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Îmbunătățirea calității serviciilor oferite cetățenilor de instituția noastră, cu accent pe cele două servicii publice comunitare (reducerea timpilor de așteptare la ghișeele de lucru cu publicul și a timpilor de eliberare a documentelor</w:t>
      </w:r>
      <w:r w:rsidR="00250F5A">
        <w:rPr>
          <w:rFonts w:ascii="Times New Roman" w:eastAsia="Times New Roman" w:hAnsi="Times New Roman" w:cs="Times New Roman"/>
          <w:sz w:val="28"/>
          <w:szCs w:val="28"/>
        </w:rPr>
        <w:t>, precum și reducerea perioadei aferente programărilor la susținerea primei probe practice pentru obținerea permisului auto</w:t>
      </w:r>
      <w:r>
        <w:rPr>
          <w:rFonts w:ascii="Times New Roman" w:eastAsia="Times New Roman" w:hAnsi="Times New Roman" w:cs="Times New Roman"/>
          <w:sz w:val="28"/>
          <w:szCs w:val="28"/>
        </w:rPr>
        <w:t>)</w:t>
      </w:r>
      <w:r w:rsidR="00250F5A">
        <w:rPr>
          <w:rFonts w:ascii="Times New Roman" w:eastAsia="Times New Roman" w:hAnsi="Times New Roman" w:cs="Times New Roman"/>
          <w:sz w:val="28"/>
          <w:szCs w:val="28"/>
        </w:rPr>
        <w:t>.</w:t>
      </w:r>
    </w:p>
    <w:p w:rsidR="006233BC" w:rsidRDefault="006233BC" w:rsidP="000A7A31"/>
    <w:p w:rsidR="000A7A31" w:rsidRPr="00B10AA8" w:rsidRDefault="000A7A31" w:rsidP="000A7A31">
      <w:pPr>
        <w:pStyle w:val="Heading1"/>
        <w:ind w:firstLine="709"/>
        <w:rPr>
          <w:rFonts w:ascii="Times New Roman" w:eastAsia="Times New Roman" w:hAnsi="Times New Roman" w:cs="Times New Roman"/>
          <w:color w:val="C00000"/>
          <w:kern w:val="32"/>
          <w:sz w:val="32"/>
        </w:rPr>
      </w:pPr>
      <w:bookmarkStart w:id="49" w:name="_Toc505339905"/>
      <w:r w:rsidRPr="00F90275">
        <w:rPr>
          <w:rFonts w:eastAsia="Times New Roman"/>
          <w:color w:val="C00000"/>
          <w:kern w:val="32"/>
          <w:sz w:val="32"/>
        </w:rPr>
        <w:t>IX. CONCLUZII</w:t>
      </w:r>
      <w:bookmarkEnd w:id="49"/>
    </w:p>
    <w:p w:rsidR="000A7A31" w:rsidRPr="000A7A31" w:rsidRDefault="000A7A31" w:rsidP="000A7A31"/>
    <w:p w:rsidR="009506B1" w:rsidRDefault="007515CE" w:rsidP="009E2584">
      <w:pPr>
        <w:ind w:firstLine="708"/>
        <w:jc w:val="both"/>
        <w:rPr>
          <w:rFonts w:ascii="Times New Roman" w:hAnsi="Times New Roman" w:cs="Times New Roman"/>
          <w:color w:val="000000"/>
          <w:sz w:val="28"/>
          <w:szCs w:val="28"/>
        </w:rPr>
      </w:pPr>
      <w:r w:rsidRPr="00F90275">
        <w:rPr>
          <w:rFonts w:ascii="Times New Roman" w:hAnsi="Times New Roman" w:cs="Times New Roman"/>
          <w:sz w:val="28"/>
        </w:rPr>
        <w:t xml:space="preserve">Obiectivele asumate la nivelul </w:t>
      </w:r>
      <w:r w:rsidR="00F90275">
        <w:rPr>
          <w:rFonts w:ascii="Times New Roman" w:hAnsi="Times New Roman" w:cs="Times New Roman"/>
          <w:sz w:val="28"/>
        </w:rPr>
        <w:t>Instituției Prefectului Municipiului București</w:t>
      </w:r>
      <w:r w:rsidRPr="00F90275">
        <w:rPr>
          <w:rFonts w:ascii="Times New Roman" w:hAnsi="Times New Roman" w:cs="Times New Roman"/>
          <w:sz w:val="28"/>
        </w:rPr>
        <w:t xml:space="preserve"> pentru anul 2017 au fost îndeplinite, </w:t>
      </w:r>
      <w:r w:rsidR="00F90275">
        <w:rPr>
          <w:rFonts w:ascii="Times New Roman" w:hAnsi="Times New Roman" w:cs="Times New Roman"/>
          <w:sz w:val="28"/>
        </w:rPr>
        <w:t>cu rezultate notabile în domeniul serviciilor publice (acordarea unui premiu de excelență la nivel național, deschiderea unui nou punct de lucru, reducerea termenului de programare la proba practică auto la maxim 2 luni, menținerea termenului de eliberare</w:t>
      </w:r>
      <w:r w:rsidR="00F90275" w:rsidRPr="00F90275">
        <w:rPr>
          <w:rFonts w:ascii="Times New Roman" w:hAnsi="Times New Roman" w:cs="Times New Roman"/>
          <w:color w:val="000000"/>
          <w:sz w:val="28"/>
          <w:szCs w:val="28"/>
        </w:rPr>
        <w:t xml:space="preserve"> </w:t>
      </w:r>
      <w:r w:rsidR="00F90275">
        <w:rPr>
          <w:rFonts w:ascii="Times New Roman" w:hAnsi="Times New Roman" w:cs="Times New Roman"/>
          <w:color w:val="000000"/>
          <w:sz w:val="28"/>
          <w:szCs w:val="28"/>
        </w:rPr>
        <w:t>de</w:t>
      </w:r>
      <w:r w:rsidR="00F90275" w:rsidRPr="000F61A1">
        <w:rPr>
          <w:rFonts w:ascii="Times New Roman" w:hAnsi="Times New Roman" w:cs="Times New Roman"/>
          <w:color w:val="000000"/>
          <w:sz w:val="28"/>
          <w:szCs w:val="28"/>
        </w:rPr>
        <w:t xml:space="preserve"> 2 ore în cazul paşapoartelor simple temporare</w:t>
      </w:r>
      <w:r w:rsidR="00F90275">
        <w:rPr>
          <w:rFonts w:ascii="Times New Roman" w:hAnsi="Times New Roman" w:cs="Times New Roman"/>
          <w:color w:val="000000"/>
          <w:sz w:val="28"/>
          <w:szCs w:val="28"/>
        </w:rPr>
        <w:t>, s</w:t>
      </w:r>
      <w:r w:rsidR="00F90275" w:rsidRPr="00F90275">
        <w:rPr>
          <w:rFonts w:ascii="Times New Roman" w:hAnsi="Times New Roman" w:cs="Times New Roman"/>
          <w:color w:val="000000"/>
          <w:sz w:val="28"/>
          <w:szCs w:val="28"/>
        </w:rPr>
        <w:t xml:space="preserve">umele încasate prin casieria instituției la capitolul 61.50.00 au ajuns la un </w:t>
      </w:r>
      <w:r w:rsidR="00F90275" w:rsidRPr="00F90275">
        <w:rPr>
          <w:rFonts w:ascii="Times New Roman" w:hAnsi="Times New Roman" w:cs="Times New Roman"/>
          <w:color w:val="000000"/>
          <w:sz w:val="28"/>
          <w:szCs w:val="28"/>
        </w:rPr>
        <w:lastRenderedPageBreak/>
        <w:t>rulaj de 26.960 mii lei</w:t>
      </w:r>
      <w:r w:rsidR="00F90275">
        <w:rPr>
          <w:rFonts w:ascii="Times New Roman" w:hAnsi="Times New Roman" w:cs="Times New Roman"/>
          <w:color w:val="000000"/>
          <w:sz w:val="28"/>
          <w:szCs w:val="28"/>
        </w:rPr>
        <w:t xml:space="preserve">), în pofida </w:t>
      </w:r>
      <w:r w:rsidR="009E2584">
        <w:rPr>
          <w:rFonts w:ascii="Times New Roman" w:hAnsi="Times New Roman" w:cs="Times New Roman"/>
          <w:color w:val="000000"/>
          <w:sz w:val="28"/>
          <w:szCs w:val="28"/>
        </w:rPr>
        <w:t xml:space="preserve">insuficienței resurselor alocate și a creșterii complexității </w:t>
      </w:r>
      <w:r w:rsidR="00CA6867">
        <w:rPr>
          <w:rFonts w:ascii="Times New Roman" w:hAnsi="Times New Roman" w:cs="Times New Roman"/>
          <w:color w:val="000000"/>
          <w:sz w:val="28"/>
          <w:szCs w:val="28"/>
        </w:rPr>
        <w:t xml:space="preserve">și volumului </w:t>
      </w:r>
      <w:r w:rsidR="009E2584">
        <w:rPr>
          <w:rFonts w:ascii="Times New Roman" w:hAnsi="Times New Roman" w:cs="Times New Roman"/>
          <w:color w:val="000000"/>
          <w:sz w:val="28"/>
          <w:szCs w:val="28"/>
        </w:rPr>
        <w:t xml:space="preserve">activităților derulate. </w:t>
      </w:r>
    </w:p>
    <w:p w:rsidR="00526D75" w:rsidRPr="00F90275" w:rsidRDefault="009E2584" w:rsidP="009E2584">
      <w:pPr>
        <w:ind w:firstLine="708"/>
        <w:jc w:val="both"/>
        <w:rPr>
          <w:rFonts w:ascii="Times New Roman" w:hAnsi="Times New Roman" w:cs="Times New Roman"/>
          <w:color w:val="000000"/>
          <w:sz w:val="36"/>
          <w:szCs w:val="28"/>
        </w:rPr>
      </w:pPr>
      <w:r>
        <w:rPr>
          <w:rFonts w:ascii="Times New Roman" w:hAnsi="Times New Roman" w:cs="Times New Roman"/>
          <w:sz w:val="28"/>
        </w:rPr>
        <w:t xml:space="preserve">Ne propunem ca în anul viitor să menținem </w:t>
      </w:r>
      <w:r w:rsidR="00250F5A">
        <w:rPr>
          <w:rFonts w:ascii="Times New Roman" w:hAnsi="Times New Roman" w:cs="Times New Roman"/>
          <w:sz w:val="28"/>
        </w:rPr>
        <w:t xml:space="preserve">și eventual să îmbunătățim </w:t>
      </w:r>
      <w:r w:rsidR="007515CE" w:rsidRPr="00F90275">
        <w:rPr>
          <w:rFonts w:ascii="Times New Roman" w:hAnsi="Times New Roman" w:cs="Times New Roman"/>
          <w:sz w:val="28"/>
        </w:rPr>
        <w:t xml:space="preserve">bunele practici ce </w:t>
      </w:r>
      <w:r>
        <w:rPr>
          <w:rFonts w:ascii="Times New Roman" w:hAnsi="Times New Roman" w:cs="Times New Roman"/>
          <w:sz w:val="28"/>
        </w:rPr>
        <w:t>ț</w:t>
      </w:r>
      <w:r w:rsidR="007515CE" w:rsidRPr="00F90275">
        <w:rPr>
          <w:rFonts w:ascii="Times New Roman" w:hAnsi="Times New Roman" w:cs="Times New Roman"/>
          <w:sz w:val="28"/>
        </w:rPr>
        <w:t>in de transparen</w:t>
      </w:r>
      <w:r>
        <w:rPr>
          <w:rFonts w:ascii="Times New Roman" w:hAnsi="Times New Roman" w:cs="Times New Roman"/>
          <w:sz w:val="28"/>
        </w:rPr>
        <w:t>ț</w:t>
      </w:r>
      <w:r w:rsidR="007515CE" w:rsidRPr="00F90275">
        <w:rPr>
          <w:rFonts w:ascii="Times New Roman" w:hAnsi="Times New Roman" w:cs="Times New Roman"/>
          <w:sz w:val="28"/>
        </w:rPr>
        <w:t xml:space="preserve">ă, corectitudine, </w:t>
      </w:r>
      <w:r>
        <w:rPr>
          <w:rFonts w:ascii="Times New Roman" w:hAnsi="Times New Roman" w:cs="Times New Roman"/>
          <w:sz w:val="28"/>
        </w:rPr>
        <w:t xml:space="preserve">comunicare, parteneriate, și să asigurăm </w:t>
      </w:r>
      <w:r w:rsidR="007515CE" w:rsidRPr="00F90275">
        <w:rPr>
          <w:rFonts w:ascii="Times New Roman" w:hAnsi="Times New Roman" w:cs="Times New Roman"/>
          <w:sz w:val="28"/>
        </w:rPr>
        <w:t xml:space="preserve">derularea în condiţii optime a </w:t>
      </w:r>
      <w:r>
        <w:rPr>
          <w:rFonts w:ascii="Times New Roman" w:hAnsi="Times New Roman" w:cs="Times New Roman"/>
          <w:sz w:val="28"/>
        </w:rPr>
        <w:t>tuturor activităților</w:t>
      </w:r>
      <w:r w:rsidR="007515CE" w:rsidRPr="00F90275">
        <w:rPr>
          <w:rFonts w:ascii="Times New Roman" w:hAnsi="Times New Roman" w:cs="Times New Roman"/>
          <w:sz w:val="28"/>
        </w:rPr>
        <w:t>, cu îndeplinirea atribuţiilor prevăzute de lege şi gestionarea corespunzătoare a resurselor.</w:t>
      </w:r>
    </w:p>
    <w:p w:rsidR="00526D75" w:rsidRPr="00F90275" w:rsidRDefault="00526D75" w:rsidP="00F90275">
      <w:pPr>
        <w:tabs>
          <w:tab w:val="num" w:pos="0"/>
          <w:tab w:val="num" w:pos="285"/>
        </w:tabs>
        <w:spacing w:after="0"/>
        <w:jc w:val="both"/>
        <w:rPr>
          <w:rFonts w:ascii="Times New Roman" w:hAnsi="Times New Roman" w:cs="Times New Roman"/>
          <w:color w:val="000000"/>
          <w:sz w:val="36"/>
          <w:szCs w:val="28"/>
        </w:rPr>
      </w:pPr>
    </w:p>
    <w:p w:rsidR="00526D75" w:rsidRPr="00F90275" w:rsidRDefault="00526D75" w:rsidP="00F90275">
      <w:pPr>
        <w:pStyle w:val="ListParagraph"/>
        <w:spacing w:before="120" w:after="120"/>
        <w:jc w:val="both"/>
        <w:rPr>
          <w:rFonts w:ascii="Times New Roman" w:hAnsi="Times New Roman" w:cs="Times New Roman"/>
          <w:color w:val="000000"/>
          <w:sz w:val="36"/>
          <w:szCs w:val="28"/>
        </w:rPr>
      </w:pPr>
    </w:p>
    <w:sectPr w:rsidR="00526D75" w:rsidRPr="00F90275" w:rsidSect="003E3C8C">
      <w:headerReference w:type="default" r:id="rId26"/>
      <w:footerReference w:type="default" r:id="rId27"/>
      <w:pgSz w:w="11906" w:h="16838"/>
      <w:pgMar w:top="426" w:right="991" w:bottom="709"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745" w:rsidRDefault="009A2745" w:rsidP="00520959">
      <w:pPr>
        <w:spacing w:after="0" w:line="240" w:lineRule="auto"/>
      </w:pPr>
      <w:r>
        <w:separator/>
      </w:r>
    </w:p>
  </w:endnote>
  <w:endnote w:type="continuationSeparator" w:id="0">
    <w:p w:rsidR="009A2745" w:rsidRDefault="009A2745" w:rsidP="005209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8617"/>
      <w:docPartObj>
        <w:docPartGallery w:val="Page Numbers (Bottom of Page)"/>
        <w:docPartUnique/>
      </w:docPartObj>
    </w:sdtPr>
    <w:sdtContent>
      <w:p w:rsidR="00710983" w:rsidRDefault="00734D16">
        <w:pPr>
          <w:pStyle w:val="Footer"/>
        </w:pPr>
        <w:r w:rsidRPr="00734D16">
          <w:rPr>
            <w:noProof/>
            <w:lang w:val="en-US" w:eastAsia="zh-TW"/>
          </w:rPr>
          <w:pict>
            <v:group id="_x0000_s2058"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9" type="#_x0000_t202" style="position:absolute;left:10803;top:14982;width:659;height:288" filled="f" stroked="f">
                <v:textbox style="mso-next-textbox:#_x0000_s2059" inset="0,0,0,0">
                  <w:txbxContent>
                    <w:p w:rsidR="00710983" w:rsidRPr="00BC3C76" w:rsidRDefault="00734D16">
                      <w:pPr>
                        <w:jc w:val="center"/>
                        <w:rPr>
                          <w:b/>
                          <w:sz w:val="24"/>
                        </w:rPr>
                      </w:pPr>
                      <w:r w:rsidRPr="00BC3C76">
                        <w:rPr>
                          <w:b/>
                          <w:sz w:val="24"/>
                        </w:rPr>
                        <w:fldChar w:fldCharType="begin"/>
                      </w:r>
                      <w:r w:rsidR="00710983" w:rsidRPr="00BC3C76">
                        <w:rPr>
                          <w:b/>
                          <w:sz w:val="24"/>
                        </w:rPr>
                        <w:instrText xml:space="preserve"> PAGE    \* MERGEFORMAT </w:instrText>
                      </w:r>
                      <w:r w:rsidRPr="00BC3C76">
                        <w:rPr>
                          <w:b/>
                          <w:sz w:val="24"/>
                        </w:rPr>
                        <w:fldChar w:fldCharType="separate"/>
                      </w:r>
                      <w:r w:rsidR="002C0E14">
                        <w:rPr>
                          <w:b/>
                          <w:noProof/>
                          <w:sz w:val="24"/>
                        </w:rPr>
                        <w:t>13</w:t>
                      </w:r>
                      <w:r w:rsidRPr="00BC3C76">
                        <w:rPr>
                          <w:b/>
                          <w:sz w:val="24"/>
                        </w:rPr>
                        <w:fldChar w:fldCharType="end"/>
                      </w:r>
                    </w:p>
                  </w:txbxContent>
                </v:textbox>
              </v:shape>
              <v:group id="_x0000_s2060"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1" type="#_x0000_t34" style="position:absolute;left:-8;top:14978;width:1260;height:230;flip:y" o:connectortype="elbow" adj=",1024457,257" strokecolor="#a5a5a5 [2092]"/>
                <v:shape id="_x0000_s2062"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745" w:rsidRDefault="009A2745" w:rsidP="00520959">
      <w:pPr>
        <w:spacing w:after="0" w:line="240" w:lineRule="auto"/>
      </w:pPr>
      <w:r>
        <w:separator/>
      </w:r>
    </w:p>
  </w:footnote>
  <w:footnote w:type="continuationSeparator" w:id="0">
    <w:p w:rsidR="009A2745" w:rsidRDefault="009A2745" w:rsidP="005209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983" w:rsidRPr="00076AC9" w:rsidRDefault="00710983" w:rsidP="00520959">
    <w:pPr>
      <w:jc w:val="center"/>
      <w:rPr>
        <w:sz w:val="20"/>
        <w:szCs w:val="20"/>
      </w:rPr>
    </w:pPr>
    <w:r w:rsidRPr="00BC3C76">
      <w:rPr>
        <w:b/>
        <w:sz w:val="20"/>
        <w:szCs w:val="20"/>
      </w:rPr>
      <w:t>INSTITUŢIA PREFECTULUI MUNICIPIULUI BUCUREŞTI</w:t>
    </w:r>
    <w:r w:rsidRPr="00BC3C76">
      <w:rPr>
        <w:sz w:val="20"/>
        <w:szCs w:val="20"/>
      </w:rPr>
      <w:t xml:space="preserve"> - </w:t>
    </w:r>
    <w:r w:rsidRPr="00BC3C76">
      <w:rPr>
        <w:b/>
        <w:sz w:val="20"/>
        <w:szCs w:val="20"/>
      </w:rPr>
      <w:t>Raport de activitate</w:t>
    </w:r>
    <w:r w:rsidRPr="00076AC9">
      <w:rPr>
        <w:sz w:val="20"/>
        <w:szCs w:val="20"/>
      </w:rPr>
      <w:t xml:space="preserve"> - </w:t>
    </w:r>
    <w:r w:rsidRPr="001E0B61">
      <w:rPr>
        <w:b/>
        <w:color w:val="FF0000"/>
        <w:sz w:val="20"/>
        <w:szCs w:val="20"/>
      </w:rPr>
      <w:t>2017</w:t>
    </w:r>
  </w:p>
  <w:p w:rsidR="00710983" w:rsidRDefault="00710983">
    <w:pPr>
      <w:pStyle w:val="Header"/>
    </w:pPr>
  </w:p>
  <w:p w:rsidR="00710983" w:rsidRDefault="007109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8CA740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B"/>
    <w:multiLevelType w:val="multilevel"/>
    <w:tmpl w:val="0000000B"/>
    <w:name w:val="WW8Num17"/>
    <w:lvl w:ilvl="0">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lang w:val="ro-R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lang w:val="ro-RO"/>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lang w:val="ro-RO"/>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0171449"/>
    <w:multiLevelType w:val="hybridMultilevel"/>
    <w:tmpl w:val="BAEC7352"/>
    <w:lvl w:ilvl="0" w:tplc="6904348A">
      <w:numFmt w:val="bullet"/>
      <w:lvlText w:val="-"/>
      <w:lvlJc w:val="left"/>
      <w:pPr>
        <w:ind w:left="1038" w:hanging="360"/>
      </w:pPr>
      <w:rPr>
        <w:rFonts w:ascii="Calibri" w:eastAsia="Calibri" w:hAnsi="Calibri" w:cs="Times New Roman" w:hint="default"/>
        <w:sz w:val="28"/>
      </w:rPr>
    </w:lvl>
    <w:lvl w:ilvl="1" w:tplc="04180003" w:tentative="1">
      <w:start w:val="1"/>
      <w:numFmt w:val="bullet"/>
      <w:lvlText w:val="o"/>
      <w:lvlJc w:val="left"/>
      <w:pPr>
        <w:ind w:left="1758" w:hanging="360"/>
      </w:pPr>
      <w:rPr>
        <w:rFonts w:ascii="Courier New" w:hAnsi="Courier New" w:cs="Courier New" w:hint="default"/>
      </w:rPr>
    </w:lvl>
    <w:lvl w:ilvl="2" w:tplc="04180005" w:tentative="1">
      <w:start w:val="1"/>
      <w:numFmt w:val="bullet"/>
      <w:lvlText w:val=""/>
      <w:lvlJc w:val="left"/>
      <w:pPr>
        <w:ind w:left="2478" w:hanging="360"/>
      </w:pPr>
      <w:rPr>
        <w:rFonts w:ascii="Wingdings" w:hAnsi="Wingdings" w:hint="default"/>
      </w:rPr>
    </w:lvl>
    <w:lvl w:ilvl="3" w:tplc="04180001" w:tentative="1">
      <w:start w:val="1"/>
      <w:numFmt w:val="bullet"/>
      <w:lvlText w:val=""/>
      <w:lvlJc w:val="left"/>
      <w:pPr>
        <w:ind w:left="3198" w:hanging="360"/>
      </w:pPr>
      <w:rPr>
        <w:rFonts w:ascii="Symbol" w:hAnsi="Symbol" w:hint="default"/>
      </w:rPr>
    </w:lvl>
    <w:lvl w:ilvl="4" w:tplc="04180003" w:tentative="1">
      <w:start w:val="1"/>
      <w:numFmt w:val="bullet"/>
      <w:lvlText w:val="o"/>
      <w:lvlJc w:val="left"/>
      <w:pPr>
        <w:ind w:left="3918" w:hanging="360"/>
      </w:pPr>
      <w:rPr>
        <w:rFonts w:ascii="Courier New" w:hAnsi="Courier New" w:cs="Courier New" w:hint="default"/>
      </w:rPr>
    </w:lvl>
    <w:lvl w:ilvl="5" w:tplc="04180005" w:tentative="1">
      <w:start w:val="1"/>
      <w:numFmt w:val="bullet"/>
      <w:lvlText w:val=""/>
      <w:lvlJc w:val="left"/>
      <w:pPr>
        <w:ind w:left="4638" w:hanging="360"/>
      </w:pPr>
      <w:rPr>
        <w:rFonts w:ascii="Wingdings" w:hAnsi="Wingdings" w:hint="default"/>
      </w:rPr>
    </w:lvl>
    <w:lvl w:ilvl="6" w:tplc="04180001" w:tentative="1">
      <w:start w:val="1"/>
      <w:numFmt w:val="bullet"/>
      <w:lvlText w:val=""/>
      <w:lvlJc w:val="left"/>
      <w:pPr>
        <w:ind w:left="5358" w:hanging="360"/>
      </w:pPr>
      <w:rPr>
        <w:rFonts w:ascii="Symbol" w:hAnsi="Symbol" w:hint="default"/>
      </w:rPr>
    </w:lvl>
    <w:lvl w:ilvl="7" w:tplc="04180003" w:tentative="1">
      <w:start w:val="1"/>
      <w:numFmt w:val="bullet"/>
      <w:lvlText w:val="o"/>
      <w:lvlJc w:val="left"/>
      <w:pPr>
        <w:ind w:left="6078" w:hanging="360"/>
      </w:pPr>
      <w:rPr>
        <w:rFonts w:ascii="Courier New" w:hAnsi="Courier New" w:cs="Courier New" w:hint="default"/>
      </w:rPr>
    </w:lvl>
    <w:lvl w:ilvl="8" w:tplc="04180005" w:tentative="1">
      <w:start w:val="1"/>
      <w:numFmt w:val="bullet"/>
      <w:lvlText w:val=""/>
      <w:lvlJc w:val="left"/>
      <w:pPr>
        <w:ind w:left="6798" w:hanging="360"/>
      </w:pPr>
      <w:rPr>
        <w:rFonts w:ascii="Wingdings" w:hAnsi="Wingdings" w:hint="default"/>
      </w:rPr>
    </w:lvl>
  </w:abstractNum>
  <w:abstractNum w:abstractNumId="3">
    <w:nsid w:val="008B0536"/>
    <w:multiLevelType w:val="hybridMultilevel"/>
    <w:tmpl w:val="85D6FC7E"/>
    <w:lvl w:ilvl="0" w:tplc="C1E875BE">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0F5695"/>
    <w:multiLevelType w:val="hybridMultilevel"/>
    <w:tmpl w:val="C3485484"/>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2703D33"/>
    <w:multiLevelType w:val="hybridMultilevel"/>
    <w:tmpl w:val="4086D2FC"/>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33D65E2"/>
    <w:multiLevelType w:val="hybridMultilevel"/>
    <w:tmpl w:val="C5864516"/>
    <w:lvl w:ilvl="0" w:tplc="1B0ACB3C">
      <w:numFmt w:val="bullet"/>
      <w:lvlText w:val="-"/>
      <w:lvlJc w:val="left"/>
      <w:pPr>
        <w:ind w:left="720" w:hanging="360"/>
      </w:pPr>
      <w:rPr>
        <w:rFonts w:ascii="Times New Roman" w:eastAsia="Times New Roman" w:hAnsi="Times New Roman" w:cs="Times New Roman" w:hint="default"/>
        <w:b w:val="0"/>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75909D8"/>
    <w:multiLevelType w:val="hybridMultilevel"/>
    <w:tmpl w:val="42AE97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78A71EA"/>
    <w:multiLevelType w:val="hybridMultilevel"/>
    <w:tmpl w:val="E870D89A"/>
    <w:lvl w:ilvl="0" w:tplc="1B0ACB3C">
      <w:numFmt w:val="bullet"/>
      <w:lvlText w:val="-"/>
      <w:lvlJc w:val="left"/>
      <w:pPr>
        <w:ind w:left="720" w:hanging="360"/>
      </w:pPr>
      <w:rPr>
        <w:rFonts w:ascii="Times New Roman" w:eastAsia="Times New Roman" w:hAnsi="Times New Roman" w:cs="Times New Roman" w:hint="default"/>
        <w:b w:val="0"/>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07C82A8F"/>
    <w:multiLevelType w:val="hybridMultilevel"/>
    <w:tmpl w:val="F32A5612"/>
    <w:lvl w:ilvl="0" w:tplc="C1E875BE">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8D61BD6"/>
    <w:multiLevelType w:val="hybridMultilevel"/>
    <w:tmpl w:val="1346DF38"/>
    <w:lvl w:ilvl="0" w:tplc="1B0ACB3C">
      <w:numFmt w:val="bullet"/>
      <w:lvlText w:val="-"/>
      <w:lvlJc w:val="left"/>
      <w:pPr>
        <w:ind w:left="720" w:hanging="360"/>
      </w:pPr>
      <w:rPr>
        <w:rFonts w:ascii="Times New Roman" w:eastAsia="Times New Roman" w:hAnsi="Times New Roman" w:cs="Times New Roman" w:hint="default"/>
        <w:b w:val="0"/>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0AE115C4"/>
    <w:multiLevelType w:val="hybridMultilevel"/>
    <w:tmpl w:val="4BAA51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01E0899"/>
    <w:multiLevelType w:val="hybridMultilevel"/>
    <w:tmpl w:val="30A20D08"/>
    <w:lvl w:ilvl="0" w:tplc="1B0ACB3C">
      <w:numFmt w:val="bullet"/>
      <w:lvlText w:val="-"/>
      <w:lvlJc w:val="left"/>
      <w:pPr>
        <w:ind w:left="720" w:hanging="360"/>
      </w:pPr>
      <w:rPr>
        <w:rFonts w:ascii="Times New Roman" w:eastAsia="Times New Roman" w:hAnsi="Times New Roman" w:cs="Times New Roman" w:hint="default"/>
        <w:b w:val="0"/>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71065C9"/>
    <w:multiLevelType w:val="hybridMultilevel"/>
    <w:tmpl w:val="309C3A86"/>
    <w:lvl w:ilvl="0" w:tplc="C1E875BE">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B606665"/>
    <w:multiLevelType w:val="hybridMultilevel"/>
    <w:tmpl w:val="E996B782"/>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1BBD4AEE"/>
    <w:multiLevelType w:val="hybridMultilevel"/>
    <w:tmpl w:val="944815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1D33586A"/>
    <w:multiLevelType w:val="hybridMultilevel"/>
    <w:tmpl w:val="499C3C8A"/>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E217D80"/>
    <w:multiLevelType w:val="hybridMultilevel"/>
    <w:tmpl w:val="BB4265D8"/>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1EF96EC4"/>
    <w:multiLevelType w:val="hybridMultilevel"/>
    <w:tmpl w:val="55367458"/>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64B4B82"/>
    <w:multiLevelType w:val="hybridMultilevel"/>
    <w:tmpl w:val="D924B208"/>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27687C44"/>
    <w:multiLevelType w:val="hybridMultilevel"/>
    <w:tmpl w:val="3C32B0E4"/>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29BF3C65"/>
    <w:multiLevelType w:val="hybridMultilevel"/>
    <w:tmpl w:val="3D648AC0"/>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2A7C243C"/>
    <w:multiLevelType w:val="hybridMultilevel"/>
    <w:tmpl w:val="994A3AC6"/>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2ABC35EA"/>
    <w:multiLevelType w:val="hybridMultilevel"/>
    <w:tmpl w:val="2696A5E0"/>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31513F7A"/>
    <w:multiLevelType w:val="hybridMultilevel"/>
    <w:tmpl w:val="CD84E6C0"/>
    <w:lvl w:ilvl="0" w:tplc="6904348A">
      <w:numFmt w:val="bullet"/>
      <w:lvlText w:val="-"/>
      <w:lvlJc w:val="left"/>
      <w:pPr>
        <w:ind w:left="754" w:hanging="360"/>
      </w:pPr>
      <w:rPr>
        <w:rFonts w:ascii="Calibri" w:eastAsia="Calibri" w:hAnsi="Calibri" w:cs="Times New Roman" w:hint="default"/>
        <w:sz w:val="28"/>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25">
    <w:nsid w:val="33991F32"/>
    <w:multiLevelType w:val="hybridMultilevel"/>
    <w:tmpl w:val="E2AA4CDE"/>
    <w:lvl w:ilvl="0" w:tplc="6904348A">
      <w:numFmt w:val="bullet"/>
      <w:lvlText w:val="-"/>
      <w:lvlJc w:val="left"/>
      <w:pPr>
        <w:ind w:left="754" w:hanging="360"/>
      </w:pPr>
      <w:rPr>
        <w:rFonts w:ascii="Calibri" w:eastAsia="Calibri" w:hAnsi="Calibri" w:cs="Times New Roman" w:hint="default"/>
        <w:sz w:val="28"/>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26">
    <w:nsid w:val="349B4F9E"/>
    <w:multiLevelType w:val="hybridMultilevel"/>
    <w:tmpl w:val="43D484D2"/>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36063D75"/>
    <w:multiLevelType w:val="hybridMultilevel"/>
    <w:tmpl w:val="FDCC353E"/>
    <w:lvl w:ilvl="0" w:tplc="6904348A">
      <w:numFmt w:val="bullet"/>
      <w:lvlText w:val="-"/>
      <w:lvlJc w:val="left"/>
      <w:pPr>
        <w:ind w:left="754" w:hanging="360"/>
      </w:pPr>
      <w:rPr>
        <w:rFonts w:ascii="Calibri" w:eastAsia="Calibri" w:hAnsi="Calibri" w:cs="Times New Roman" w:hint="default"/>
        <w:sz w:val="28"/>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28">
    <w:nsid w:val="377A00CA"/>
    <w:multiLevelType w:val="hybridMultilevel"/>
    <w:tmpl w:val="F7DA196E"/>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38816776"/>
    <w:multiLevelType w:val="hybridMultilevel"/>
    <w:tmpl w:val="AE766510"/>
    <w:lvl w:ilvl="0" w:tplc="FFB8F188">
      <w:start w:val="19"/>
      <w:numFmt w:val="bullet"/>
      <w:lvlText w:val="•"/>
      <w:lvlJc w:val="left"/>
      <w:pPr>
        <w:ind w:left="1417" w:hanging="708"/>
      </w:pPr>
      <w:rPr>
        <w:rFonts w:ascii="Times New Roman" w:eastAsia="Times New Roman"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0">
    <w:nsid w:val="3AF519E4"/>
    <w:multiLevelType w:val="hybridMultilevel"/>
    <w:tmpl w:val="E14840EC"/>
    <w:lvl w:ilvl="0" w:tplc="6904348A">
      <w:numFmt w:val="bullet"/>
      <w:lvlText w:val="-"/>
      <w:lvlJc w:val="left"/>
      <w:pPr>
        <w:ind w:left="1350" w:hanging="360"/>
      </w:pPr>
      <w:rPr>
        <w:rFonts w:ascii="Calibri" w:eastAsia="Calibri" w:hAnsi="Calibri" w:cs="Times New Roman" w:hint="default"/>
        <w:sz w:val="2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nsid w:val="3C5A0A5F"/>
    <w:multiLevelType w:val="hybridMultilevel"/>
    <w:tmpl w:val="41FA75D4"/>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3DE36D7D"/>
    <w:multiLevelType w:val="hybridMultilevel"/>
    <w:tmpl w:val="6B3C59BC"/>
    <w:lvl w:ilvl="0" w:tplc="6904348A">
      <w:numFmt w:val="bullet"/>
      <w:lvlText w:val="-"/>
      <w:lvlJc w:val="left"/>
      <w:pPr>
        <w:ind w:left="1571" w:hanging="360"/>
      </w:pPr>
      <w:rPr>
        <w:rFonts w:ascii="Calibri" w:eastAsia="Calibri" w:hAnsi="Calibri" w:cs="Times New Roman" w:hint="default"/>
        <w:sz w:val="28"/>
      </w:rPr>
    </w:lvl>
    <w:lvl w:ilvl="1" w:tplc="DE90BDAE">
      <w:start w:val="1"/>
      <w:numFmt w:val="decimal"/>
      <w:lvlText w:val="%2."/>
      <w:lvlJc w:val="left"/>
      <w:pPr>
        <w:ind w:left="3059" w:hanging="1128"/>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nsid w:val="3DFD5CA6"/>
    <w:multiLevelType w:val="hybridMultilevel"/>
    <w:tmpl w:val="1660B604"/>
    <w:lvl w:ilvl="0" w:tplc="6904348A">
      <w:numFmt w:val="bullet"/>
      <w:lvlText w:val="-"/>
      <w:lvlJc w:val="left"/>
      <w:pPr>
        <w:ind w:left="360" w:hanging="360"/>
      </w:pPr>
      <w:rPr>
        <w:rFonts w:ascii="Calibri" w:eastAsia="Calibri" w:hAnsi="Calibri" w:cs="Times New Roman" w:hint="default"/>
        <w:sz w:val="28"/>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nsid w:val="3F8F14C1"/>
    <w:multiLevelType w:val="hybridMultilevel"/>
    <w:tmpl w:val="878CA9B6"/>
    <w:lvl w:ilvl="0" w:tplc="60F2986E">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5">
    <w:nsid w:val="3F9C7934"/>
    <w:multiLevelType w:val="hybridMultilevel"/>
    <w:tmpl w:val="26C4A0C4"/>
    <w:lvl w:ilvl="0" w:tplc="04180001">
      <w:start w:val="1"/>
      <w:numFmt w:val="bullet"/>
      <w:lvlText w:val=""/>
      <w:lvlJc w:val="left"/>
      <w:pPr>
        <w:ind w:left="754" w:hanging="360"/>
      </w:pPr>
      <w:rPr>
        <w:rFonts w:ascii="Symbol" w:hAnsi="Symbol" w:hint="default"/>
        <w:sz w:val="28"/>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36">
    <w:nsid w:val="40CB762E"/>
    <w:multiLevelType w:val="hybridMultilevel"/>
    <w:tmpl w:val="2FA88D50"/>
    <w:lvl w:ilvl="0" w:tplc="6904348A">
      <w:numFmt w:val="bullet"/>
      <w:lvlText w:val="-"/>
      <w:lvlJc w:val="left"/>
      <w:pPr>
        <w:ind w:left="754" w:hanging="360"/>
      </w:pPr>
      <w:rPr>
        <w:rFonts w:ascii="Calibri" w:eastAsia="Calibri" w:hAnsi="Calibri" w:cs="Times New Roman" w:hint="default"/>
        <w:sz w:val="28"/>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37">
    <w:nsid w:val="44BA6855"/>
    <w:multiLevelType w:val="hybridMultilevel"/>
    <w:tmpl w:val="9EEA0302"/>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456E5C63"/>
    <w:multiLevelType w:val="hybridMultilevel"/>
    <w:tmpl w:val="F39A1AF2"/>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463A679B"/>
    <w:multiLevelType w:val="hybridMultilevel"/>
    <w:tmpl w:val="1A6845D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0">
    <w:nsid w:val="4A7C348B"/>
    <w:multiLevelType w:val="hybridMultilevel"/>
    <w:tmpl w:val="CE1CA0BA"/>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4AD50D10"/>
    <w:multiLevelType w:val="hybridMultilevel"/>
    <w:tmpl w:val="A5BEFE5E"/>
    <w:lvl w:ilvl="0" w:tplc="6904348A">
      <w:numFmt w:val="bullet"/>
      <w:lvlText w:val="-"/>
      <w:lvlJc w:val="left"/>
      <w:pPr>
        <w:ind w:left="754" w:hanging="360"/>
      </w:pPr>
      <w:rPr>
        <w:rFonts w:ascii="Calibri" w:eastAsia="Calibri" w:hAnsi="Calibri" w:cs="Times New Roman" w:hint="default"/>
        <w:sz w:val="28"/>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42">
    <w:nsid w:val="4AD52268"/>
    <w:multiLevelType w:val="hybridMultilevel"/>
    <w:tmpl w:val="58E60314"/>
    <w:lvl w:ilvl="0" w:tplc="04180001">
      <w:start w:val="1"/>
      <w:numFmt w:val="bullet"/>
      <w:lvlText w:val=""/>
      <w:lvlJc w:val="left"/>
      <w:pPr>
        <w:ind w:left="1505" w:hanging="360"/>
      </w:pPr>
      <w:rPr>
        <w:rFonts w:ascii="Symbol" w:hAnsi="Symbol" w:hint="default"/>
      </w:rPr>
    </w:lvl>
    <w:lvl w:ilvl="1" w:tplc="04180003" w:tentative="1">
      <w:start w:val="1"/>
      <w:numFmt w:val="bullet"/>
      <w:lvlText w:val="o"/>
      <w:lvlJc w:val="left"/>
      <w:pPr>
        <w:ind w:left="2225" w:hanging="360"/>
      </w:pPr>
      <w:rPr>
        <w:rFonts w:ascii="Courier New" w:hAnsi="Courier New" w:cs="Courier New" w:hint="default"/>
      </w:rPr>
    </w:lvl>
    <w:lvl w:ilvl="2" w:tplc="04180005" w:tentative="1">
      <w:start w:val="1"/>
      <w:numFmt w:val="bullet"/>
      <w:lvlText w:val=""/>
      <w:lvlJc w:val="left"/>
      <w:pPr>
        <w:ind w:left="2945" w:hanging="360"/>
      </w:pPr>
      <w:rPr>
        <w:rFonts w:ascii="Wingdings" w:hAnsi="Wingdings" w:hint="default"/>
      </w:rPr>
    </w:lvl>
    <w:lvl w:ilvl="3" w:tplc="04180001" w:tentative="1">
      <w:start w:val="1"/>
      <w:numFmt w:val="bullet"/>
      <w:lvlText w:val=""/>
      <w:lvlJc w:val="left"/>
      <w:pPr>
        <w:ind w:left="3665" w:hanging="360"/>
      </w:pPr>
      <w:rPr>
        <w:rFonts w:ascii="Symbol" w:hAnsi="Symbol" w:hint="default"/>
      </w:rPr>
    </w:lvl>
    <w:lvl w:ilvl="4" w:tplc="04180003" w:tentative="1">
      <w:start w:val="1"/>
      <w:numFmt w:val="bullet"/>
      <w:lvlText w:val="o"/>
      <w:lvlJc w:val="left"/>
      <w:pPr>
        <w:ind w:left="4385" w:hanging="360"/>
      </w:pPr>
      <w:rPr>
        <w:rFonts w:ascii="Courier New" w:hAnsi="Courier New" w:cs="Courier New" w:hint="default"/>
      </w:rPr>
    </w:lvl>
    <w:lvl w:ilvl="5" w:tplc="04180005" w:tentative="1">
      <w:start w:val="1"/>
      <w:numFmt w:val="bullet"/>
      <w:lvlText w:val=""/>
      <w:lvlJc w:val="left"/>
      <w:pPr>
        <w:ind w:left="5105" w:hanging="360"/>
      </w:pPr>
      <w:rPr>
        <w:rFonts w:ascii="Wingdings" w:hAnsi="Wingdings" w:hint="default"/>
      </w:rPr>
    </w:lvl>
    <w:lvl w:ilvl="6" w:tplc="04180001" w:tentative="1">
      <w:start w:val="1"/>
      <w:numFmt w:val="bullet"/>
      <w:lvlText w:val=""/>
      <w:lvlJc w:val="left"/>
      <w:pPr>
        <w:ind w:left="5825" w:hanging="360"/>
      </w:pPr>
      <w:rPr>
        <w:rFonts w:ascii="Symbol" w:hAnsi="Symbol" w:hint="default"/>
      </w:rPr>
    </w:lvl>
    <w:lvl w:ilvl="7" w:tplc="04180003" w:tentative="1">
      <w:start w:val="1"/>
      <w:numFmt w:val="bullet"/>
      <w:lvlText w:val="o"/>
      <w:lvlJc w:val="left"/>
      <w:pPr>
        <w:ind w:left="6545" w:hanging="360"/>
      </w:pPr>
      <w:rPr>
        <w:rFonts w:ascii="Courier New" w:hAnsi="Courier New" w:cs="Courier New" w:hint="default"/>
      </w:rPr>
    </w:lvl>
    <w:lvl w:ilvl="8" w:tplc="04180005" w:tentative="1">
      <w:start w:val="1"/>
      <w:numFmt w:val="bullet"/>
      <w:lvlText w:val=""/>
      <w:lvlJc w:val="left"/>
      <w:pPr>
        <w:ind w:left="7265" w:hanging="360"/>
      </w:pPr>
      <w:rPr>
        <w:rFonts w:ascii="Wingdings" w:hAnsi="Wingdings" w:hint="default"/>
      </w:rPr>
    </w:lvl>
  </w:abstractNum>
  <w:abstractNum w:abstractNumId="43">
    <w:nsid w:val="4DB32061"/>
    <w:multiLevelType w:val="hybridMultilevel"/>
    <w:tmpl w:val="ED00DC10"/>
    <w:lvl w:ilvl="0" w:tplc="C1E875BE">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50382B81"/>
    <w:multiLevelType w:val="hybridMultilevel"/>
    <w:tmpl w:val="79481EEE"/>
    <w:lvl w:ilvl="0" w:tplc="04180001">
      <w:start w:val="1"/>
      <w:numFmt w:val="bullet"/>
      <w:lvlText w:val=""/>
      <w:lvlJc w:val="left"/>
      <w:pPr>
        <w:ind w:left="720" w:hanging="360"/>
      </w:pPr>
      <w:rPr>
        <w:rFonts w:ascii="Symbol" w:hAnsi="Symbol" w:hint="default"/>
        <w:b w:val="0"/>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54AE6C60"/>
    <w:multiLevelType w:val="hybridMultilevel"/>
    <w:tmpl w:val="D350406E"/>
    <w:lvl w:ilvl="0" w:tplc="C1E875BE">
      <w:start w:val="19"/>
      <w:numFmt w:val="bullet"/>
      <w:lvlText w:val="-"/>
      <w:lvlJc w:val="left"/>
      <w:pPr>
        <w:ind w:left="1428" w:hanging="360"/>
      </w:pPr>
      <w:rPr>
        <w:rFonts w:ascii="Times New Roman" w:eastAsia="Times New Roman" w:hAnsi="Times New Roman" w:cs="Times New Roman"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6">
    <w:nsid w:val="561B12FF"/>
    <w:multiLevelType w:val="hybridMultilevel"/>
    <w:tmpl w:val="DF78B96C"/>
    <w:lvl w:ilvl="0" w:tplc="6904348A">
      <w:numFmt w:val="bullet"/>
      <w:lvlText w:val="-"/>
      <w:lvlJc w:val="left"/>
      <w:pPr>
        <w:ind w:left="754" w:hanging="360"/>
      </w:pPr>
      <w:rPr>
        <w:rFonts w:ascii="Calibri" w:eastAsia="Calibri" w:hAnsi="Calibri" w:cs="Times New Roman" w:hint="default"/>
        <w:sz w:val="28"/>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47">
    <w:nsid w:val="5A083ED4"/>
    <w:multiLevelType w:val="hybridMultilevel"/>
    <w:tmpl w:val="14822C30"/>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5F46433C"/>
    <w:multiLevelType w:val="hybridMultilevel"/>
    <w:tmpl w:val="0862E9F2"/>
    <w:lvl w:ilvl="0" w:tplc="6904348A">
      <w:numFmt w:val="bullet"/>
      <w:lvlText w:val="-"/>
      <w:lvlJc w:val="left"/>
      <w:pPr>
        <w:ind w:left="754" w:hanging="360"/>
      </w:pPr>
      <w:rPr>
        <w:rFonts w:ascii="Calibri" w:eastAsia="Calibri" w:hAnsi="Calibri" w:cs="Times New Roman" w:hint="default"/>
        <w:sz w:val="28"/>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49">
    <w:nsid w:val="5FA6360C"/>
    <w:multiLevelType w:val="hybridMultilevel"/>
    <w:tmpl w:val="142AF400"/>
    <w:lvl w:ilvl="0" w:tplc="22522482">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66BC7A8E"/>
    <w:multiLevelType w:val="hybridMultilevel"/>
    <w:tmpl w:val="F4AE7CE0"/>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66EE169B"/>
    <w:multiLevelType w:val="hybridMultilevel"/>
    <w:tmpl w:val="F4B43FE2"/>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67D179AD"/>
    <w:multiLevelType w:val="hybridMultilevel"/>
    <w:tmpl w:val="71345BDE"/>
    <w:lvl w:ilvl="0" w:tplc="6904348A">
      <w:numFmt w:val="bullet"/>
      <w:lvlText w:val="-"/>
      <w:lvlJc w:val="left"/>
      <w:pPr>
        <w:ind w:left="754" w:hanging="360"/>
      </w:pPr>
      <w:rPr>
        <w:rFonts w:ascii="Calibri" w:eastAsia="Calibri" w:hAnsi="Calibri" w:cs="Times New Roman" w:hint="default"/>
        <w:sz w:val="28"/>
      </w:rPr>
    </w:lvl>
    <w:lvl w:ilvl="1" w:tplc="6904348A">
      <w:numFmt w:val="bullet"/>
      <w:lvlText w:val="-"/>
      <w:lvlJc w:val="left"/>
      <w:pPr>
        <w:ind w:left="1474" w:hanging="360"/>
      </w:pPr>
      <w:rPr>
        <w:rFonts w:ascii="Calibri" w:eastAsia="Calibri" w:hAnsi="Calibri" w:cs="Times New Roman" w:hint="default"/>
        <w:sz w:val="28"/>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53">
    <w:nsid w:val="6A5351BA"/>
    <w:multiLevelType w:val="hybridMultilevel"/>
    <w:tmpl w:val="3F480BDA"/>
    <w:lvl w:ilvl="0" w:tplc="6CB49122">
      <w:start w:val="1"/>
      <w:numFmt w:val="bullet"/>
      <w:lvlText w:val="-"/>
      <w:lvlJc w:val="left"/>
      <w:pPr>
        <w:ind w:left="1068" w:hanging="360"/>
      </w:pPr>
      <w:rPr>
        <w:rFonts w:ascii="Arial Narrow" w:eastAsia="Times New Roman" w:hAnsi="Arial Narrow" w:cs="Times New Roman" w:hint="default"/>
      </w:rPr>
    </w:lvl>
    <w:lvl w:ilvl="1" w:tplc="B4E2BF5E"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4">
    <w:nsid w:val="6BEB5998"/>
    <w:multiLevelType w:val="hybridMultilevel"/>
    <w:tmpl w:val="EFDA19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FF449E"/>
    <w:multiLevelType w:val="hybridMultilevel"/>
    <w:tmpl w:val="F22AD672"/>
    <w:lvl w:ilvl="0" w:tplc="C1E875BE">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6DE06D8F"/>
    <w:multiLevelType w:val="hybridMultilevel"/>
    <w:tmpl w:val="B63838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76AD0B46"/>
    <w:multiLevelType w:val="hybridMultilevel"/>
    <w:tmpl w:val="73B082EC"/>
    <w:lvl w:ilvl="0" w:tplc="6904348A">
      <w:numFmt w:val="bullet"/>
      <w:lvlText w:val="-"/>
      <w:lvlJc w:val="left"/>
      <w:pPr>
        <w:ind w:left="754" w:hanging="360"/>
      </w:pPr>
      <w:rPr>
        <w:rFonts w:ascii="Calibri" w:eastAsia="Calibri" w:hAnsi="Calibri" w:cs="Times New Roman" w:hint="default"/>
        <w:sz w:val="28"/>
      </w:rPr>
    </w:lvl>
    <w:lvl w:ilvl="1" w:tplc="04180003" w:tentative="1">
      <w:start w:val="1"/>
      <w:numFmt w:val="bullet"/>
      <w:lvlText w:val="o"/>
      <w:lvlJc w:val="left"/>
      <w:pPr>
        <w:ind w:left="1474" w:hanging="360"/>
      </w:pPr>
      <w:rPr>
        <w:rFonts w:ascii="Courier New" w:hAnsi="Courier New" w:cs="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cs="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cs="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58">
    <w:nsid w:val="7ABB3DDA"/>
    <w:multiLevelType w:val="hybridMultilevel"/>
    <w:tmpl w:val="459E3704"/>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7BA36131"/>
    <w:multiLevelType w:val="hybridMultilevel"/>
    <w:tmpl w:val="CFF691A8"/>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7C994EF8"/>
    <w:multiLevelType w:val="hybridMultilevel"/>
    <w:tmpl w:val="6582847C"/>
    <w:lvl w:ilvl="0" w:tplc="0C9E7E4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D7F32FB"/>
    <w:multiLevelType w:val="hybridMultilevel"/>
    <w:tmpl w:val="25CEC462"/>
    <w:lvl w:ilvl="0" w:tplc="6904348A">
      <w:numFmt w:val="bullet"/>
      <w:lvlText w:val="-"/>
      <w:lvlJc w:val="left"/>
      <w:pPr>
        <w:ind w:left="720" w:hanging="360"/>
      </w:pPr>
      <w:rPr>
        <w:rFonts w:ascii="Calibri" w:eastAsia="Calibri" w:hAnsi="Calibri" w:cs="Times New Roman" w:hint="default"/>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6"/>
  </w:num>
  <w:num w:numId="2">
    <w:abstractNumId w:val="15"/>
  </w:num>
  <w:num w:numId="3">
    <w:abstractNumId w:val="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0"/>
  </w:num>
  <w:num w:numId="6">
    <w:abstractNumId w:val="6"/>
  </w:num>
  <w:num w:numId="7">
    <w:abstractNumId w:val="44"/>
  </w:num>
  <w:num w:numId="8">
    <w:abstractNumId w:val="29"/>
  </w:num>
  <w:num w:numId="9">
    <w:abstractNumId w:val="10"/>
  </w:num>
  <w:num w:numId="10">
    <w:abstractNumId w:val="12"/>
  </w:num>
  <w:num w:numId="11">
    <w:abstractNumId w:val="8"/>
  </w:num>
  <w:num w:numId="12">
    <w:abstractNumId w:val="55"/>
  </w:num>
  <w:num w:numId="13">
    <w:abstractNumId w:val="45"/>
  </w:num>
  <w:num w:numId="14">
    <w:abstractNumId w:val="54"/>
  </w:num>
  <w:num w:numId="15">
    <w:abstractNumId w:val="43"/>
  </w:num>
  <w:num w:numId="16">
    <w:abstractNumId w:val="9"/>
  </w:num>
  <w:num w:numId="17">
    <w:abstractNumId w:val="53"/>
  </w:num>
  <w:num w:numId="18">
    <w:abstractNumId w:val="33"/>
  </w:num>
  <w:num w:numId="19">
    <w:abstractNumId w:val="32"/>
  </w:num>
  <w:num w:numId="20">
    <w:abstractNumId w:val="28"/>
  </w:num>
  <w:num w:numId="21">
    <w:abstractNumId w:val="52"/>
  </w:num>
  <w:num w:numId="22">
    <w:abstractNumId w:val="46"/>
  </w:num>
  <w:num w:numId="23">
    <w:abstractNumId w:val="24"/>
  </w:num>
  <w:num w:numId="24">
    <w:abstractNumId w:val="41"/>
  </w:num>
  <w:num w:numId="25">
    <w:abstractNumId w:val="2"/>
  </w:num>
  <w:num w:numId="26">
    <w:abstractNumId w:val="27"/>
  </w:num>
  <w:num w:numId="27">
    <w:abstractNumId w:val="38"/>
  </w:num>
  <w:num w:numId="28">
    <w:abstractNumId w:val="57"/>
  </w:num>
  <w:num w:numId="29">
    <w:abstractNumId w:val="48"/>
  </w:num>
  <w:num w:numId="30">
    <w:abstractNumId w:val="36"/>
  </w:num>
  <w:num w:numId="31">
    <w:abstractNumId w:val="25"/>
  </w:num>
  <w:num w:numId="32">
    <w:abstractNumId w:val="35"/>
  </w:num>
  <w:num w:numId="33">
    <w:abstractNumId w:val="37"/>
  </w:num>
  <w:num w:numId="34">
    <w:abstractNumId w:val="14"/>
  </w:num>
  <w:num w:numId="35">
    <w:abstractNumId w:val="16"/>
  </w:num>
  <w:num w:numId="36">
    <w:abstractNumId w:val="50"/>
  </w:num>
  <w:num w:numId="37">
    <w:abstractNumId w:val="61"/>
  </w:num>
  <w:num w:numId="38">
    <w:abstractNumId w:val="5"/>
  </w:num>
  <w:num w:numId="39">
    <w:abstractNumId w:val="40"/>
  </w:num>
  <w:num w:numId="40">
    <w:abstractNumId w:val="58"/>
  </w:num>
  <w:num w:numId="41">
    <w:abstractNumId w:val="59"/>
  </w:num>
  <w:num w:numId="42">
    <w:abstractNumId w:val="20"/>
  </w:num>
  <w:num w:numId="43">
    <w:abstractNumId w:val="11"/>
  </w:num>
  <w:num w:numId="44">
    <w:abstractNumId w:val="47"/>
  </w:num>
  <w:num w:numId="45">
    <w:abstractNumId w:val="42"/>
  </w:num>
  <w:num w:numId="46">
    <w:abstractNumId w:val="39"/>
  </w:num>
  <w:num w:numId="47">
    <w:abstractNumId w:val="18"/>
  </w:num>
  <w:num w:numId="48">
    <w:abstractNumId w:val="49"/>
  </w:num>
  <w:num w:numId="49">
    <w:abstractNumId w:val="30"/>
  </w:num>
  <w:num w:numId="50">
    <w:abstractNumId w:val="51"/>
  </w:num>
  <w:num w:numId="51">
    <w:abstractNumId w:val="7"/>
  </w:num>
  <w:num w:numId="52">
    <w:abstractNumId w:val="34"/>
  </w:num>
  <w:num w:numId="53">
    <w:abstractNumId w:val="22"/>
  </w:num>
  <w:num w:numId="54">
    <w:abstractNumId w:val="19"/>
  </w:num>
  <w:num w:numId="55">
    <w:abstractNumId w:val="17"/>
  </w:num>
  <w:num w:numId="56">
    <w:abstractNumId w:val="26"/>
  </w:num>
  <w:num w:numId="57">
    <w:abstractNumId w:val="31"/>
  </w:num>
  <w:num w:numId="58">
    <w:abstractNumId w:val="23"/>
  </w:num>
  <w:num w:numId="59">
    <w:abstractNumId w:val="4"/>
  </w:num>
  <w:num w:numId="60">
    <w:abstractNumId w:val="21"/>
  </w:num>
  <w:num w:numId="61">
    <w:abstractNumId w:val="3"/>
  </w:num>
  <w:num w:numId="62">
    <w:abstractNumId w:val="13"/>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drawingGridHorizontalSpacing w:val="110"/>
  <w:displayHorizontalDrawingGridEvery w:val="2"/>
  <w:characterSpacingControl w:val="doNotCompress"/>
  <w:hdrShapeDefaults>
    <o:shapedefaults v:ext="edit" spidmax="41986"/>
    <o:shapelayout v:ext="edit">
      <o:idmap v:ext="edit" data="2"/>
      <o:rules v:ext="edit">
        <o:r id="V:Rule3" type="connector" idref="#_x0000_s2061"/>
        <o:r id="V:Rule4" type="connector" idref="#_x0000_s2062"/>
      </o:rules>
    </o:shapelayout>
  </w:hdrShapeDefaults>
  <w:footnotePr>
    <w:footnote w:id="-1"/>
    <w:footnote w:id="0"/>
  </w:footnotePr>
  <w:endnotePr>
    <w:endnote w:id="-1"/>
    <w:endnote w:id="0"/>
  </w:endnotePr>
  <w:compat/>
  <w:rsids>
    <w:rsidRoot w:val="00520959"/>
    <w:rsid w:val="00000BB6"/>
    <w:rsid w:val="00002618"/>
    <w:rsid w:val="000114E7"/>
    <w:rsid w:val="000322C4"/>
    <w:rsid w:val="00034B8C"/>
    <w:rsid w:val="000442EE"/>
    <w:rsid w:val="00052905"/>
    <w:rsid w:val="0006512C"/>
    <w:rsid w:val="0007692B"/>
    <w:rsid w:val="00085B89"/>
    <w:rsid w:val="000914F7"/>
    <w:rsid w:val="00093CFD"/>
    <w:rsid w:val="00095361"/>
    <w:rsid w:val="000A019C"/>
    <w:rsid w:val="000A3FF1"/>
    <w:rsid w:val="000A7A31"/>
    <w:rsid w:val="000B7855"/>
    <w:rsid w:val="000C295A"/>
    <w:rsid w:val="000C5D32"/>
    <w:rsid w:val="000C7281"/>
    <w:rsid w:val="000D72E2"/>
    <w:rsid w:val="000E2D75"/>
    <w:rsid w:val="000F61A1"/>
    <w:rsid w:val="000F6503"/>
    <w:rsid w:val="000F765D"/>
    <w:rsid w:val="000F7BF1"/>
    <w:rsid w:val="00100B3C"/>
    <w:rsid w:val="0010217C"/>
    <w:rsid w:val="0010733C"/>
    <w:rsid w:val="00107392"/>
    <w:rsid w:val="001106C1"/>
    <w:rsid w:val="00123770"/>
    <w:rsid w:val="00142577"/>
    <w:rsid w:val="001467D2"/>
    <w:rsid w:val="00147013"/>
    <w:rsid w:val="00151272"/>
    <w:rsid w:val="00161BB8"/>
    <w:rsid w:val="001742DA"/>
    <w:rsid w:val="00180FE5"/>
    <w:rsid w:val="00183B03"/>
    <w:rsid w:val="00185F11"/>
    <w:rsid w:val="0019127E"/>
    <w:rsid w:val="001A6A1E"/>
    <w:rsid w:val="001B546F"/>
    <w:rsid w:val="001C1682"/>
    <w:rsid w:val="001D2A09"/>
    <w:rsid w:val="001E0B61"/>
    <w:rsid w:val="001E24A0"/>
    <w:rsid w:val="0021313B"/>
    <w:rsid w:val="0023001D"/>
    <w:rsid w:val="00235803"/>
    <w:rsid w:val="002441D6"/>
    <w:rsid w:val="00247980"/>
    <w:rsid w:val="00250F5A"/>
    <w:rsid w:val="002542BD"/>
    <w:rsid w:val="00254D26"/>
    <w:rsid w:val="00260644"/>
    <w:rsid w:val="00266256"/>
    <w:rsid w:val="00280C5F"/>
    <w:rsid w:val="002A6D9B"/>
    <w:rsid w:val="002B1273"/>
    <w:rsid w:val="002B46A5"/>
    <w:rsid w:val="002C0E14"/>
    <w:rsid w:val="002D107D"/>
    <w:rsid w:val="002D2540"/>
    <w:rsid w:val="002D707F"/>
    <w:rsid w:val="002D7226"/>
    <w:rsid w:val="002E5922"/>
    <w:rsid w:val="002F7108"/>
    <w:rsid w:val="003014DB"/>
    <w:rsid w:val="00301C85"/>
    <w:rsid w:val="003060BE"/>
    <w:rsid w:val="00315711"/>
    <w:rsid w:val="00321078"/>
    <w:rsid w:val="00323560"/>
    <w:rsid w:val="0034125C"/>
    <w:rsid w:val="00354534"/>
    <w:rsid w:val="00354A1C"/>
    <w:rsid w:val="00364894"/>
    <w:rsid w:val="003749FD"/>
    <w:rsid w:val="00382B3B"/>
    <w:rsid w:val="0038388A"/>
    <w:rsid w:val="0039113C"/>
    <w:rsid w:val="003953B7"/>
    <w:rsid w:val="003C376E"/>
    <w:rsid w:val="003C421D"/>
    <w:rsid w:val="003C75A4"/>
    <w:rsid w:val="003D3452"/>
    <w:rsid w:val="003E3C8C"/>
    <w:rsid w:val="003E4D0D"/>
    <w:rsid w:val="003F11EC"/>
    <w:rsid w:val="003F2FCC"/>
    <w:rsid w:val="003F5C34"/>
    <w:rsid w:val="003F6092"/>
    <w:rsid w:val="00406B7D"/>
    <w:rsid w:val="004075FD"/>
    <w:rsid w:val="0041540A"/>
    <w:rsid w:val="00436050"/>
    <w:rsid w:val="00473A7C"/>
    <w:rsid w:val="00475683"/>
    <w:rsid w:val="004831DC"/>
    <w:rsid w:val="0048533D"/>
    <w:rsid w:val="004A00F8"/>
    <w:rsid w:val="004A00FE"/>
    <w:rsid w:val="004A0F41"/>
    <w:rsid w:val="004C0012"/>
    <w:rsid w:val="004D0493"/>
    <w:rsid w:val="004D6A50"/>
    <w:rsid w:val="004E04C5"/>
    <w:rsid w:val="004F4C32"/>
    <w:rsid w:val="004F650D"/>
    <w:rsid w:val="005149C5"/>
    <w:rsid w:val="00520959"/>
    <w:rsid w:val="00526D75"/>
    <w:rsid w:val="00527DCE"/>
    <w:rsid w:val="005303A1"/>
    <w:rsid w:val="00543B4D"/>
    <w:rsid w:val="005610FF"/>
    <w:rsid w:val="005619E6"/>
    <w:rsid w:val="005621F1"/>
    <w:rsid w:val="005645ED"/>
    <w:rsid w:val="00565948"/>
    <w:rsid w:val="00594812"/>
    <w:rsid w:val="005B4737"/>
    <w:rsid w:val="005B6C7F"/>
    <w:rsid w:val="005C1D6D"/>
    <w:rsid w:val="005C4BCC"/>
    <w:rsid w:val="005F0D4D"/>
    <w:rsid w:val="005F3FA0"/>
    <w:rsid w:val="005F5843"/>
    <w:rsid w:val="006233BC"/>
    <w:rsid w:val="0062347C"/>
    <w:rsid w:val="00624190"/>
    <w:rsid w:val="00656DB8"/>
    <w:rsid w:val="006638A1"/>
    <w:rsid w:val="00680E57"/>
    <w:rsid w:val="00682AD4"/>
    <w:rsid w:val="0068423D"/>
    <w:rsid w:val="006860E6"/>
    <w:rsid w:val="0069385D"/>
    <w:rsid w:val="006A39B5"/>
    <w:rsid w:val="006B206B"/>
    <w:rsid w:val="006C1367"/>
    <w:rsid w:val="006C25BE"/>
    <w:rsid w:val="006C3994"/>
    <w:rsid w:val="006D44E3"/>
    <w:rsid w:val="006E120B"/>
    <w:rsid w:val="006E531C"/>
    <w:rsid w:val="006F270D"/>
    <w:rsid w:val="007013A5"/>
    <w:rsid w:val="00710983"/>
    <w:rsid w:val="00715F18"/>
    <w:rsid w:val="00717B20"/>
    <w:rsid w:val="00720268"/>
    <w:rsid w:val="00723A26"/>
    <w:rsid w:val="0072498C"/>
    <w:rsid w:val="00726952"/>
    <w:rsid w:val="007303A9"/>
    <w:rsid w:val="00733141"/>
    <w:rsid w:val="00733381"/>
    <w:rsid w:val="0073373A"/>
    <w:rsid w:val="00734D16"/>
    <w:rsid w:val="00741E1F"/>
    <w:rsid w:val="007511CA"/>
    <w:rsid w:val="007515CE"/>
    <w:rsid w:val="00754774"/>
    <w:rsid w:val="00756398"/>
    <w:rsid w:val="00757B87"/>
    <w:rsid w:val="00767453"/>
    <w:rsid w:val="00781F5B"/>
    <w:rsid w:val="00786418"/>
    <w:rsid w:val="00787462"/>
    <w:rsid w:val="007A0A15"/>
    <w:rsid w:val="007C110C"/>
    <w:rsid w:val="007C36DC"/>
    <w:rsid w:val="007C48FE"/>
    <w:rsid w:val="007C6912"/>
    <w:rsid w:val="007C6948"/>
    <w:rsid w:val="007D0741"/>
    <w:rsid w:val="007D4829"/>
    <w:rsid w:val="007D5A28"/>
    <w:rsid w:val="007F5F18"/>
    <w:rsid w:val="0080182B"/>
    <w:rsid w:val="008218F3"/>
    <w:rsid w:val="0082651A"/>
    <w:rsid w:val="00846148"/>
    <w:rsid w:val="0085110E"/>
    <w:rsid w:val="008546BF"/>
    <w:rsid w:val="00856988"/>
    <w:rsid w:val="0085793E"/>
    <w:rsid w:val="00871E9A"/>
    <w:rsid w:val="00882A8A"/>
    <w:rsid w:val="0088723E"/>
    <w:rsid w:val="00887A0D"/>
    <w:rsid w:val="0089182D"/>
    <w:rsid w:val="008A37FA"/>
    <w:rsid w:val="008A4DE4"/>
    <w:rsid w:val="008A4DF9"/>
    <w:rsid w:val="008A52E0"/>
    <w:rsid w:val="008A56FB"/>
    <w:rsid w:val="008B003C"/>
    <w:rsid w:val="008D1479"/>
    <w:rsid w:val="008D40D6"/>
    <w:rsid w:val="008D492B"/>
    <w:rsid w:val="008E5AE6"/>
    <w:rsid w:val="008F42F8"/>
    <w:rsid w:val="008F53C5"/>
    <w:rsid w:val="00904ABA"/>
    <w:rsid w:val="00911FEF"/>
    <w:rsid w:val="009161D7"/>
    <w:rsid w:val="00923C90"/>
    <w:rsid w:val="00930458"/>
    <w:rsid w:val="009506B1"/>
    <w:rsid w:val="0095223D"/>
    <w:rsid w:val="009931C0"/>
    <w:rsid w:val="009A2745"/>
    <w:rsid w:val="009A48A6"/>
    <w:rsid w:val="009A5038"/>
    <w:rsid w:val="009A5501"/>
    <w:rsid w:val="009A640F"/>
    <w:rsid w:val="009B0F4D"/>
    <w:rsid w:val="009B31C5"/>
    <w:rsid w:val="009B58E2"/>
    <w:rsid w:val="009D12C9"/>
    <w:rsid w:val="009D1B4D"/>
    <w:rsid w:val="009E2584"/>
    <w:rsid w:val="009E2F46"/>
    <w:rsid w:val="009E67FD"/>
    <w:rsid w:val="009F2EBC"/>
    <w:rsid w:val="009F4A24"/>
    <w:rsid w:val="009F66EE"/>
    <w:rsid w:val="00A11455"/>
    <w:rsid w:val="00A3394D"/>
    <w:rsid w:val="00A469D5"/>
    <w:rsid w:val="00AA1766"/>
    <w:rsid w:val="00AA4050"/>
    <w:rsid w:val="00AA7354"/>
    <w:rsid w:val="00AA7CFE"/>
    <w:rsid w:val="00AB25FC"/>
    <w:rsid w:val="00AE58C6"/>
    <w:rsid w:val="00AE6C5D"/>
    <w:rsid w:val="00B063AE"/>
    <w:rsid w:val="00B10AA8"/>
    <w:rsid w:val="00B118A8"/>
    <w:rsid w:val="00B36EBF"/>
    <w:rsid w:val="00B36FFB"/>
    <w:rsid w:val="00B4770E"/>
    <w:rsid w:val="00B53216"/>
    <w:rsid w:val="00B64B81"/>
    <w:rsid w:val="00B7157D"/>
    <w:rsid w:val="00B72006"/>
    <w:rsid w:val="00B77969"/>
    <w:rsid w:val="00B82111"/>
    <w:rsid w:val="00B979C3"/>
    <w:rsid w:val="00BA18E7"/>
    <w:rsid w:val="00BB0DED"/>
    <w:rsid w:val="00BB2494"/>
    <w:rsid w:val="00BC09C3"/>
    <w:rsid w:val="00BC3C76"/>
    <w:rsid w:val="00BF19B4"/>
    <w:rsid w:val="00BF3632"/>
    <w:rsid w:val="00C10342"/>
    <w:rsid w:val="00C10D92"/>
    <w:rsid w:val="00C214CB"/>
    <w:rsid w:val="00C217B5"/>
    <w:rsid w:val="00C32AE9"/>
    <w:rsid w:val="00C347C4"/>
    <w:rsid w:val="00C424C7"/>
    <w:rsid w:val="00C4619B"/>
    <w:rsid w:val="00C57802"/>
    <w:rsid w:val="00C60A50"/>
    <w:rsid w:val="00C62BAA"/>
    <w:rsid w:val="00C66FD2"/>
    <w:rsid w:val="00C71208"/>
    <w:rsid w:val="00C83C28"/>
    <w:rsid w:val="00C96BBD"/>
    <w:rsid w:val="00CA0A73"/>
    <w:rsid w:val="00CA2387"/>
    <w:rsid w:val="00CA555D"/>
    <w:rsid w:val="00CA6867"/>
    <w:rsid w:val="00CB5B7B"/>
    <w:rsid w:val="00CC23DF"/>
    <w:rsid w:val="00CD742D"/>
    <w:rsid w:val="00CE367A"/>
    <w:rsid w:val="00CE6B01"/>
    <w:rsid w:val="00CE6F9E"/>
    <w:rsid w:val="00CE7D9F"/>
    <w:rsid w:val="00D04290"/>
    <w:rsid w:val="00D11D45"/>
    <w:rsid w:val="00D155A6"/>
    <w:rsid w:val="00D21FD5"/>
    <w:rsid w:val="00D27C79"/>
    <w:rsid w:val="00D44441"/>
    <w:rsid w:val="00D5114B"/>
    <w:rsid w:val="00D60248"/>
    <w:rsid w:val="00D61A02"/>
    <w:rsid w:val="00D63A3F"/>
    <w:rsid w:val="00D812BC"/>
    <w:rsid w:val="00D8674A"/>
    <w:rsid w:val="00D9258A"/>
    <w:rsid w:val="00D96A78"/>
    <w:rsid w:val="00DA157D"/>
    <w:rsid w:val="00DB5AF1"/>
    <w:rsid w:val="00DB72BC"/>
    <w:rsid w:val="00DE2227"/>
    <w:rsid w:val="00DE61CA"/>
    <w:rsid w:val="00DE64A6"/>
    <w:rsid w:val="00E12815"/>
    <w:rsid w:val="00E15C78"/>
    <w:rsid w:val="00E217B8"/>
    <w:rsid w:val="00E22951"/>
    <w:rsid w:val="00E24A43"/>
    <w:rsid w:val="00E303FD"/>
    <w:rsid w:val="00E379D4"/>
    <w:rsid w:val="00E522D9"/>
    <w:rsid w:val="00E541EF"/>
    <w:rsid w:val="00E55B87"/>
    <w:rsid w:val="00E70840"/>
    <w:rsid w:val="00E76E9B"/>
    <w:rsid w:val="00E910C6"/>
    <w:rsid w:val="00EA4C1A"/>
    <w:rsid w:val="00EB671A"/>
    <w:rsid w:val="00EC2F62"/>
    <w:rsid w:val="00EC35CB"/>
    <w:rsid w:val="00ED1886"/>
    <w:rsid w:val="00ED3FFA"/>
    <w:rsid w:val="00EF0C14"/>
    <w:rsid w:val="00EF0DE4"/>
    <w:rsid w:val="00F0278C"/>
    <w:rsid w:val="00F12350"/>
    <w:rsid w:val="00F17366"/>
    <w:rsid w:val="00F30D1F"/>
    <w:rsid w:val="00F36888"/>
    <w:rsid w:val="00F54C8C"/>
    <w:rsid w:val="00F7712C"/>
    <w:rsid w:val="00F77188"/>
    <w:rsid w:val="00F90275"/>
    <w:rsid w:val="00F90D54"/>
    <w:rsid w:val="00F9154E"/>
    <w:rsid w:val="00F9793A"/>
    <w:rsid w:val="00F979AF"/>
    <w:rsid w:val="00FB3DE3"/>
    <w:rsid w:val="00FC4ECF"/>
    <w:rsid w:val="00FC53B6"/>
    <w:rsid w:val="00FC7210"/>
    <w:rsid w:val="00FD0CD0"/>
    <w:rsid w:val="00FD73D9"/>
    <w:rsid w:val="00FE053E"/>
    <w:rsid w:val="00FE1E8D"/>
    <w:rsid w:val="00FE3FA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C79"/>
  </w:style>
  <w:style w:type="paragraph" w:styleId="Heading1">
    <w:name w:val="heading 1"/>
    <w:basedOn w:val="Normal"/>
    <w:next w:val="Normal"/>
    <w:link w:val="Heading1Char"/>
    <w:qFormat/>
    <w:rsid w:val="00BC3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gf 1st"/>
    <w:basedOn w:val="Normal"/>
    <w:next w:val="Normal"/>
    <w:link w:val="Heading2Char"/>
    <w:unhideWhenUsed/>
    <w:qFormat/>
    <w:rsid w:val="00F54C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66FD2"/>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B72006"/>
    <w:pPr>
      <w:keepNext/>
      <w:spacing w:after="0" w:line="240" w:lineRule="auto"/>
      <w:ind w:right="156"/>
      <w:outlineLvl w:val="3"/>
    </w:pPr>
    <w:rPr>
      <w:rFonts w:ascii="Arial" w:eastAsia="Times New Roman" w:hAnsi="Arial" w:cs="Arial"/>
      <w:sz w:val="28"/>
      <w:szCs w:val="28"/>
    </w:rPr>
  </w:style>
  <w:style w:type="paragraph" w:styleId="Heading5">
    <w:name w:val="heading 5"/>
    <w:basedOn w:val="Normal"/>
    <w:next w:val="Normal"/>
    <w:link w:val="Heading5Char"/>
    <w:qFormat/>
    <w:rsid w:val="00C66FD2"/>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C66FD2"/>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C66FD2"/>
    <w:p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C347C4"/>
    <w:pPr>
      <w:spacing w:before="240" w:after="60" w:line="240" w:lineRule="auto"/>
      <w:outlineLvl w:val="7"/>
    </w:pPr>
    <w:rPr>
      <w:rFonts w:ascii="Times New Roman" w:eastAsia="Batang" w:hAnsi="Times New Roman" w:cs="Times New Roman"/>
      <w:i/>
      <w:i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520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20959"/>
    <w:rPr>
      <w:rFonts w:ascii="Tahoma" w:hAnsi="Tahoma" w:cs="Tahoma"/>
      <w:sz w:val="16"/>
      <w:szCs w:val="16"/>
    </w:rPr>
  </w:style>
  <w:style w:type="paragraph" w:styleId="Header">
    <w:name w:val="header"/>
    <w:basedOn w:val="Normal"/>
    <w:link w:val="HeaderChar"/>
    <w:unhideWhenUsed/>
    <w:rsid w:val="00520959"/>
    <w:pPr>
      <w:tabs>
        <w:tab w:val="center" w:pos="4536"/>
        <w:tab w:val="right" w:pos="9072"/>
      </w:tabs>
      <w:spacing w:after="0" w:line="240" w:lineRule="auto"/>
    </w:pPr>
  </w:style>
  <w:style w:type="character" w:customStyle="1" w:styleId="HeaderChar">
    <w:name w:val="Header Char"/>
    <w:basedOn w:val="DefaultParagraphFont"/>
    <w:link w:val="Header"/>
    <w:rsid w:val="00520959"/>
  </w:style>
  <w:style w:type="paragraph" w:styleId="Footer">
    <w:name w:val="footer"/>
    <w:basedOn w:val="Normal"/>
    <w:link w:val="FooterChar"/>
    <w:uiPriority w:val="99"/>
    <w:unhideWhenUsed/>
    <w:rsid w:val="005209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0959"/>
  </w:style>
  <w:style w:type="paragraph" w:customStyle="1" w:styleId="CharCharChar">
    <w:name w:val="Char Char Char"/>
    <w:basedOn w:val="Normal"/>
    <w:rsid w:val="00520959"/>
    <w:pPr>
      <w:spacing w:after="0" w:line="240" w:lineRule="auto"/>
    </w:pPr>
    <w:rPr>
      <w:rFonts w:ascii="Times New Roman" w:eastAsia="Times New Roman" w:hAnsi="Times New Roman" w:cs="Times New Roman"/>
      <w:sz w:val="24"/>
      <w:szCs w:val="24"/>
      <w:lang w:val="pl-PL" w:eastAsia="pl-PL"/>
    </w:rPr>
  </w:style>
  <w:style w:type="character" w:customStyle="1" w:styleId="Heading1Char">
    <w:name w:val="Heading 1 Char"/>
    <w:basedOn w:val="DefaultParagraphFont"/>
    <w:link w:val="Heading1"/>
    <w:rsid w:val="00BC3C7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D3FFA"/>
    <w:pPr>
      <w:ind w:left="720"/>
      <w:contextualSpacing/>
    </w:pPr>
  </w:style>
  <w:style w:type="character" w:customStyle="1" w:styleId="Heading2Char">
    <w:name w:val="Heading 2 Char"/>
    <w:aliases w:val="Pgf 1st Char"/>
    <w:basedOn w:val="DefaultParagraphFont"/>
    <w:link w:val="Heading2"/>
    <w:rsid w:val="00F54C8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A55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8Char">
    <w:name w:val="Heading 8 Char"/>
    <w:basedOn w:val="DefaultParagraphFont"/>
    <w:link w:val="Heading8"/>
    <w:rsid w:val="00C347C4"/>
    <w:rPr>
      <w:rFonts w:ascii="Times New Roman" w:eastAsia="Batang" w:hAnsi="Times New Roman" w:cs="Times New Roman"/>
      <w:i/>
      <w:iCs/>
      <w:sz w:val="24"/>
      <w:szCs w:val="24"/>
      <w:lang w:val="en-GB" w:eastAsia="en-GB"/>
    </w:rPr>
  </w:style>
  <w:style w:type="numbering" w:customStyle="1" w:styleId="NoList1">
    <w:name w:val="No List1"/>
    <w:next w:val="NoList"/>
    <w:uiPriority w:val="99"/>
    <w:semiHidden/>
    <w:unhideWhenUsed/>
    <w:rsid w:val="00C347C4"/>
  </w:style>
  <w:style w:type="paragraph" w:customStyle="1" w:styleId="CharCharChar1">
    <w:name w:val="Char Char Char1"/>
    <w:basedOn w:val="Normal"/>
    <w:rsid w:val="00C347C4"/>
    <w:pPr>
      <w:spacing w:after="0" w:line="240" w:lineRule="auto"/>
    </w:pPr>
    <w:rPr>
      <w:rFonts w:ascii="Times New Roman" w:eastAsia="Times New Roman" w:hAnsi="Times New Roman" w:cs="Times New Roman"/>
      <w:sz w:val="24"/>
      <w:szCs w:val="24"/>
      <w:lang w:val="pl-PL" w:eastAsia="pl-PL"/>
    </w:rPr>
  </w:style>
  <w:style w:type="character" w:styleId="Strong">
    <w:name w:val="Strong"/>
    <w:basedOn w:val="DefaultParagraphFont"/>
    <w:uiPriority w:val="22"/>
    <w:qFormat/>
    <w:rsid w:val="00C347C4"/>
    <w:rPr>
      <w:b/>
      <w:bCs/>
    </w:rPr>
  </w:style>
  <w:style w:type="paragraph" w:styleId="BodyText2">
    <w:name w:val="Body Text 2"/>
    <w:basedOn w:val="Normal"/>
    <w:link w:val="BodyText2Char"/>
    <w:rsid w:val="00C347C4"/>
    <w:pPr>
      <w:spacing w:after="120" w:line="480" w:lineRule="auto"/>
    </w:pPr>
    <w:rPr>
      <w:rFonts w:ascii="Times New Roman" w:eastAsia="Times New Roman" w:hAnsi="Times New Roman" w:cs="Times New Roman"/>
      <w:sz w:val="24"/>
      <w:szCs w:val="24"/>
      <w:lang w:eastAsia="ro-RO"/>
    </w:rPr>
  </w:style>
  <w:style w:type="character" w:customStyle="1" w:styleId="BodyText2Char">
    <w:name w:val="Body Text 2 Char"/>
    <w:basedOn w:val="DefaultParagraphFont"/>
    <w:link w:val="BodyText2"/>
    <w:rsid w:val="00C347C4"/>
    <w:rPr>
      <w:rFonts w:ascii="Times New Roman" w:eastAsia="Times New Roman" w:hAnsi="Times New Roman" w:cs="Times New Roman"/>
      <w:sz w:val="24"/>
      <w:szCs w:val="24"/>
      <w:lang w:eastAsia="ro-RO"/>
    </w:rPr>
  </w:style>
  <w:style w:type="character" w:styleId="Hyperlink">
    <w:name w:val="Hyperlink"/>
    <w:basedOn w:val="DefaultParagraphFont"/>
    <w:uiPriority w:val="99"/>
    <w:rsid w:val="00C347C4"/>
    <w:rPr>
      <w:color w:val="0000FF"/>
      <w:u w:val="single"/>
    </w:rPr>
  </w:style>
  <w:style w:type="table" w:customStyle="1" w:styleId="TableGrid1">
    <w:name w:val="Table Grid1"/>
    <w:basedOn w:val="TableNormal"/>
    <w:next w:val="TableGrid"/>
    <w:uiPriority w:val="59"/>
    <w:rsid w:val="00C347C4"/>
    <w:pPr>
      <w:spacing w:after="0" w:line="240" w:lineRule="auto"/>
    </w:pPr>
    <w:rPr>
      <w:rFonts w:ascii="Calibri" w:eastAsia="Calibri" w:hAnsi="Calibri" w:cs="Times New Roman"/>
      <w:sz w:val="20"/>
      <w:szCs w:val="20"/>
      <w:lang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C347C4"/>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C347C4"/>
    <w:rPr>
      <w:rFonts w:ascii="Times New Roman" w:eastAsia="Times New Roman" w:hAnsi="Times New Roman" w:cs="Times New Roman"/>
      <w:sz w:val="24"/>
      <w:szCs w:val="24"/>
      <w:lang w:val="en-US"/>
    </w:rPr>
  </w:style>
  <w:style w:type="paragraph" w:styleId="BodyText3">
    <w:name w:val="Body Text 3"/>
    <w:basedOn w:val="Normal"/>
    <w:link w:val="BodyText3Char"/>
    <w:uiPriority w:val="99"/>
    <w:semiHidden/>
    <w:unhideWhenUsed/>
    <w:rsid w:val="00C347C4"/>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C347C4"/>
    <w:rPr>
      <w:rFonts w:ascii="Times New Roman" w:eastAsia="Times New Roman" w:hAnsi="Times New Roman" w:cs="Times New Roman"/>
      <w:sz w:val="16"/>
      <w:szCs w:val="16"/>
      <w:lang w:val="en-US"/>
    </w:rPr>
  </w:style>
  <w:style w:type="character" w:customStyle="1" w:styleId="CharacterStyle1">
    <w:name w:val="Character Style 1"/>
    <w:basedOn w:val="DefaultParagraphFont"/>
    <w:uiPriority w:val="99"/>
    <w:rsid w:val="00C347C4"/>
    <w:rPr>
      <w:rFonts w:ascii="Tahoma" w:hAnsi="Tahoma" w:cs="Tahoma" w:hint="default"/>
    </w:rPr>
  </w:style>
  <w:style w:type="paragraph" w:styleId="TOCHeading">
    <w:name w:val="TOC Heading"/>
    <w:basedOn w:val="Heading1"/>
    <w:next w:val="Normal"/>
    <w:uiPriority w:val="39"/>
    <w:unhideWhenUsed/>
    <w:qFormat/>
    <w:rsid w:val="002B46A5"/>
    <w:pPr>
      <w:outlineLvl w:val="9"/>
    </w:pPr>
    <w:rPr>
      <w:lang w:val="en-US"/>
    </w:rPr>
  </w:style>
  <w:style w:type="paragraph" w:styleId="TOC1">
    <w:name w:val="toc 1"/>
    <w:basedOn w:val="Normal"/>
    <w:next w:val="Normal"/>
    <w:autoRedefine/>
    <w:uiPriority w:val="39"/>
    <w:unhideWhenUsed/>
    <w:rsid w:val="00266256"/>
    <w:pPr>
      <w:tabs>
        <w:tab w:val="right" w:leader="dot" w:pos="9629"/>
      </w:tabs>
      <w:spacing w:after="100"/>
    </w:pPr>
    <w:rPr>
      <w:rFonts w:ascii="Times New Roman" w:hAnsi="Times New Roman" w:cs="Times New Roman"/>
      <w:b/>
      <w:noProof/>
      <w:sz w:val="24"/>
    </w:rPr>
  </w:style>
  <w:style w:type="paragraph" w:styleId="TOC2">
    <w:name w:val="toc 2"/>
    <w:basedOn w:val="Normal"/>
    <w:next w:val="Normal"/>
    <w:autoRedefine/>
    <w:uiPriority w:val="39"/>
    <w:unhideWhenUsed/>
    <w:rsid w:val="002B46A5"/>
    <w:pPr>
      <w:spacing w:after="100"/>
      <w:ind w:left="220"/>
    </w:pPr>
  </w:style>
  <w:style w:type="table" w:customStyle="1" w:styleId="TableGrid2">
    <w:name w:val="Table Grid2"/>
    <w:basedOn w:val="TableNormal"/>
    <w:next w:val="TableGrid"/>
    <w:rsid w:val="00EF0C14"/>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C66FD2"/>
    <w:rPr>
      <w:rFonts w:ascii="Arial" w:eastAsia="Times New Roman" w:hAnsi="Arial" w:cs="Arial"/>
      <w:b/>
      <w:bCs/>
      <w:sz w:val="26"/>
      <w:szCs w:val="26"/>
      <w:lang w:val="en-US"/>
    </w:rPr>
  </w:style>
  <w:style w:type="character" w:customStyle="1" w:styleId="Heading5Char">
    <w:name w:val="Heading 5 Char"/>
    <w:basedOn w:val="DefaultParagraphFont"/>
    <w:link w:val="Heading5"/>
    <w:rsid w:val="00C66FD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66FD2"/>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C66FD2"/>
    <w:rPr>
      <w:rFonts w:ascii="Times New Roman" w:eastAsia="Times New Roman" w:hAnsi="Times New Roman" w:cs="Times New Roman"/>
      <w:sz w:val="24"/>
      <w:szCs w:val="24"/>
      <w:lang w:val="en-US"/>
    </w:rPr>
  </w:style>
  <w:style w:type="character" w:styleId="PageNumber">
    <w:name w:val="page number"/>
    <w:basedOn w:val="DefaultParagraphFont"/>
    <w:rsid w:val="00C66FD2"/>
  </w:style>
  <w:style w:type="paragraph" w:styleId="BodyTextIndent">
    <w:name w:val="Body Text Indent"/>
    <w:basedOn w:val="Normal"/>
    <w:link w:val="BodyTextIndentChar"/>
    <w:rsid w:val="00C66FD2"/>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C66FD2"/>
    <w:rPr>
      <w:rFonts w:ascii="Times New Roman" w:eastAsia="Times New Roman" w:hAnsi="Times New Roman" w:cs="Times New Roman"/>
      <w:sz w:val="24"/>
      <w:szCs w:val="24"/>
      <w:lang w:val="en-US"/>
    </w:rPr>
  </w:style>
  <w:style w:type="paragraph" w:styleId="NoSpacing">
    <w:name w:val="No Spacing"/>
    <w:link w:val="NoSpacingChar"/>
    <w:uiPriority w:val="1"/>
    <w:qFormat/>
    <w:rsid w:val="00C66FD2"/>
    <w:pPr>
      <w:spacing w:after="0" w:line="240" w:lineRule="auto"/>
    </w:pPr>
    <w:rPr>
      <w:rFonts w:ascii="Calibri" w:eastAsia="Times New Roman" w:hAnsi="Calibri" w:cs="Calibri"/>
      <w:lang w:val="en-US"/>
    </w:rPr>
  </w:style>
  <w:style w:type="character" w:customStyle="1" w:styleId="NoSpacingChar">
    <w:name w:val="No Spacing Char"/>
    <w:basedOn w:val="DefaultParagraphFont"/>
    <w:link w:val="NoSpacing"/>
    <w:locked/>
    <w:rsid w:val="00C66FD2"/>
    <w:rPr>
      <w:rFonts w:ascii="Calibri" w:eastAsia="Times New Roman" w:hAnsi="Calibri" w:cs="Calibri"/>
      <w:lang w:val="en-US"/>
    </w:rPr>
  </w:style>
  <w:style w:type="paragraph" w:styleId="PlainText">
    <w:name w:val="Plain Text"/>
    <w:basedOn w:val="Normal"/>
    <w:link w:val="PlainTextChar"/>
    <w:rsid w:val="00C66FD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66FD2"/>
    <w:rPr>
      <w:rFonts w:ascii="Courier New" w:eastAsia="Times New Roman" w:hAnsi="Courier New" w:cs="Courier New"/>
      <w:sz w:val="20"/>
      <w:szCs w:val="20"/>
    </w:rPr>
  </w:style>
  <w:style w:type="paragraph" w:styleId="BodyTextIndent2">
    <w:name w:val="Body Text Indent 2"/>
    <w:basedOn w:val="Normal"/>
    <w:link w:val="BodyTextIndent2Char"/>
    <w:rsid w:val="00C66FD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C66FD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C66FD2"/>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C66FD2"/>
    <w:rPr>
      <w:rFonts w:ascii="Times New Roman" w:eastAsia="Times New Roman" w:hAnsi="Times New Roman" w:cs="Times New Roman"/>
      <w:sz w:val="16"/>
      <w:szCs w:val="16"/>
      <w:lang w:val="en-US"/>
    </w:rPr>
  </w:style>
  <w:style w:type="paragraph" w:customStyle="1" w:styleId="CaracterCaracter">
    <w:name w:val="Caracter Caracter"/>
    <w:basedOn w:val="Normal"/>
    <w:rsid w:val="00C66FD2"/>
    <w:pPr>
      <w:spacing w:after="0" w:line="240" w:lineRule="auto"/>
    </w:pPr>
    <w:rPr>
      <w:rFonts w:ascii="Times New Roman" w:eastAsia="Times New Roman" w:hAnsi="Times New Roman" w:cs="Times New Roman"/>
      <w:sz w:val="24"/>
      <w:szCs w:val="24"/>
      <w:lang w:val="pl-PL" w:eastAsia="pl-PL"/>
    </w:rPr>
  </w:style>
  <w:style w:type="paragraph" w:customStyle="1" w:styleId="Char5">
    <w:name w:val="Char5"/>
    <w:basedOn w:val="Normal"/>
    <w:rsid w:val="00C66FD2"/>
    <w:pPr>
      <w:spacing w:after="0" w:line="240" w:lineRule="auto"/>
    </w:pPr>
    <w:rPr>
      <w:rFonts w:ascii="Times New Roman" w:eastAsia="Times New Roman" w:hAnsi="Times New Roman" w:cs="Times New Roman"/>
      <w:sz w:val="24"/>
      <w:szCs w:val="24"/>
      <w:lang w:val="pl-PL" w:eastAsia="pl-PL"/>
    </w:rPr>
  </w:style>
  <w:style w:type="paragraph" w:styleId="BodyTextFirstIndent">
    <w:name w:val="Body Text First Indent"/>
    <w:basedOn w:val="BodyText"/>
    <w:link w:val="BodyTextFirstIndentChar"/>
    <w:rsid w:val="00C66FD2"/>
    <w:pPr>
      <w:ind w:firstLine="210"/>
    </w:pPr>
    <w:rPr>
      <w:sz w:val="30"/>
      <w:szCs w:val="30"/>
      <w:lang w:val="ro-RO"/>
    </w:rPr>
  </w:style>
  <w:style w:type="character" w:customStyle="1" w:styleId="BodyTextFirstIndentChar">
    <w:name w:val="Body Text First Indent Char"/>
    <w:basedOn w:val="BodyTextChar"/>
    <w:link w:val="BodyTextFirstIndent"/>
    <w:rsid w:val="00C66FD2"/>
    <w:rPr>
      <w:sz w:val="30"/>
      <w:szCs w:val="30"/>
    </w:rPr>
  </w:style>
  <w:style w:type="character" w:customStyle="1" w:styleId="apple-converted-space">
    <w:name w:val="apple-converted-space"/>
    <w:basedOn w:val="DefaultParagraphFont"/>
    <w:rsid w:val="00C71208"/>
  </w:style>
  <w:style w:type="character" w:customStyle="1" w:styleId="Heading4Char">
    <w:name w:val="Heading 4 Char"/>
    <w:basedOn w:val="DefaultParagraphFont"/>
    <w:link w:val="Heading4"/>
    <w:rsid w:val="00B72006"/>
    <w:rPr>
      <w:rFonts w:ascii="Arial" w:eastAsia="Times New Roman" w:hAnsi="Arial" w:cs="Arial"/>
      <w:sz w:val="28"/>
      <w:szCs w:val="28"/>
    </w:rPr>
  </w:style>
  <w:style w:type="paragraph" w:styleId="ListBullet2">
    <w:name w:val="List Bullet 2"/>
    <w:basedOn w:val="Normal"/>
    <w:rsid w:val="00B72006"/>
    <w:pPr>
      <w:numPr>
        <w:numId w:val="4"/>
      </w:numPr>
      <w:spacing w:after="0" w:line="240" w:lineRule="auto"/>
    </w:pPr>
    <w:rPr>
      <w:rFonts w:ascii="Times New Roman" w:eastAsia="Times New Roman" w:hAnsi="Times New Roman" w:cs="Times New Roman"/>
      <w:sz w:val="24"/>
      <w:szCs w:val="24"/>
      <w:lang w:eastAsia="ro-RO"/>
    </w:rPr>
  </w:style>
  <w:style w:type="paragraph" w:styleId="BlockText">
    <w:name w:val="Block Text"/>
    <w:basedOn w:val="Normal"/>
    <w:rsid w:val="00B72006"/>
    <w:pPr>
      <w:spacing w:after="0" w:line="240" w:lineRule="auto"/>
      <w:ind w:left="540" w:right="99"/>
      <w:jc w:val="both"/>
    </w:pPr>
    <w:rPr>
      <w:rFonts w:ascii="Arial" w:eastAsia="Times New Roman" w:hAnsi="Arial" w:cs="Arial"/>
      <w:sz w:val="28"/>
      <w:szCs w:val="28"/>
    </w:rPr>
  </w:style>
  <w:style w:type="character" w:styleId="FollowedHyperlink">
    <w:name w:val="FollowedHyperlink"/>
    <w:basedOn w:val="DefaultParagraphFont"/>
    <w:uiPriority w:val="99"/>
    <w:semiHidden/>
    <w:unhideWhenUsed/>
    <w:rsid w:val="00151272"/>
    <w:rPr>
      <w:color w:val="800080" w:themeColor="followedHyperlink"/>
      <w:u w:val="single"/>
    </w:rPr>
  </w:style>
  <w:style w:type="paragraph" w:customStyle="1" w:styleId="Default">
    <w:name w:val="Default"/>
    <w:rsid w:val="006C399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E22951"/>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ln2tlitera">
    <w:name w:val="ln2tlitera"/>
    <w:basedOn w:val="DefaultParagraphFont"/>
    <w:rsid w:val="00F9793A"/>
  </w:style>
  <w:style w:type="paragraph" w:styleId="TOC3">
    <w:name w:val="toc 3"/>
    <w:basedOn w:val="Normal"/>
    <w:next w:val="Normal"/>
    <w:autoRedefine/>
    <w:uiPriority w:val="39"/>
    <w:unhideWhenUsed/>
    <w:rsid w:val="0073373A"/>
    <w:pPr>
      <w:spacing w:after="100"/>
      <w:ind w:left="440"/>
    </w:pPr>
  </w:style>
  <w:style w:type="character" w:customStyle="1" w:styleId="a">
    <w:name w:val="_"/>
    <w:basedOn w:val="DefaultParagraphFont"/>
    <w:rsid w:val="00E910C6"/>
  </w:style>
  <w:style w:type="character" w:customStyle="1" w:styleId="pg-1ff2">
    <w:name w:val="pg-1ff2"/>
    <w:basedOn w:val="DefaultParagraphFont"/>
    <w:rsid w:val="00E910C6"/>
  </w:style>
  <w:style w:type="character" w:customStyle="1" w:styleId="pg-1fc1">
    <w:name w:val="pg-1fc1"/>
    <w:basedOn w:val="DefaultParagraphFont"/>
    <w:rsid w:val="00E910C6"/>
  </w:style>
</w:styles>
</file>

<file path=word/webSettings.xml><?xml version="1.0" encoding="utf-8"?>
<w:webSettings xmlns:r="http://schemas.openxmlformats.org/officeDocument/2006/relationships" xmlns:w="http://schemas.openxmlformats.org/wordprocessingml/2006/main">
  <w:divs>
    <w:div w:id="180050691">
      <w:bodyDiv w:val="1"/>
      <w:marLeft w:val="0"/>
      <w:marRight w:val="0"/>
      <w:marTop w:val="0"/>
      <w:marBottom w:val="0"/>
      <w:divBdr>
        <w:top w:val="none" w:sz="0" w:space="0" w:color="auto"/>
        <w:left w:val="none" w:sz="0" w:space="0" w:color="auto"/>
        <w:bottom w:val="none" w:sz="0" w:space="0" w:color="auto"/>
        <w:right w:val="none" w:sz="0" w:space="0" w:color="auto"/>
      </w:divBdr>
    </w:div>
    <w:div w:id="398554290">
      <w:bodyDiv w:val="1"/>
      <w:marLeft w:val="0"/>
      <w:marRight w:val="0"/>
      <w:marTop w:val="0"/>
      <w:marBottom w:val="0"/>
      <w:divBdr>
        <w:top w:val="none" w:sz="0" w:space="0" w:color="auto"/>
        <w:left w:val="none" w:sz="0" w:space="0" w:color="auto"/>
        <w:bottom w:val="none" w:sz="0" w:space="0" w:color="auto"/>
        <w:right w:val="none" w:sz="0" w:space="0" w:color="auto"/>
      </w:divBdr>
    </w:div>
    <w:div w:id="427387457">
      <w:bodyDiv w:val="1"/>
      <w:marLeft w:val="0"/>
      <w:marRight w:val="0"/>
      <w:marTop w:val="0"/>
      <w:marBottom w:val="0"/>
      <w:divBdr>
        <w:top w:val="none" w:sz="0" w:space="0" w:color="auto"/>
        <w:left w:val="none" w:sz="0" w:space="0" w:color="auto"/>
        <w:bottom w:val="none" w:sz="0" w:space="0" w:color="auto"/>
        <w:right w:val="none" w:sz="0" w:space="0" w:color="auto"/>
      </w:divBdr>
    </w:div>
    <w:div w:id="896353558">
      <w:bodyDiv w:val="1"/>
      <w:marLeft w:val="0"/>
      <w:marRight w:val="0"/>
      <w:marTop w:val="0"/>
      <w:marBottom w:val="0"/>
      <w:divBdr>
        <w:top w:val="none" w:sz="0" w:space="0" w:color="auto"/>
        <w:left w:val="none" w:sz="0" w:space="0" w:color="auto"/>
        <w:bottom w:val="none" w:sz="0" w:space="0" w:color="auto"/>
        <w:right w:val="none" w:sz="0" w:space="0" w:color="auto"/>
      </w:divBdr>
    </w:div>
    <w:div w:id="139559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efecturabucuresti.ro/index.php?d=media&amp;p=comunicate_de_presa" TargetMode="Externa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prefecturabucuresti.ro/index.php?d=media&amp;p=evenimente_recente&amp;lista=2017"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dialogsocial.gov.ro/proiect-sipoca-35/"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tarea-natiunii.ro"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nfp.gov.ro/continut/Proiect_IDEAS" TargetMode="External"/><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7B66189-9783-430F-8D59-749093DA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2815</TotalTime>
  <Pages>80</Pages>
  <Words>26354</Words>
  <Characters>152854</Characters>
  <Application>Microsoft Office Word</Application>
  <DocSecurity>0</DocSecurity>
  <Lines>1273</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user_169</dc:creator>
  <cp:lastModifiedBy>user_169</cp:lastModifiedBy>
  <cp:revision>55</cp:revision>
  <cp:lastPrinted>2018-02-05T11:19:00Z</cp:lastPrinted>
  <dcterms:created xsi:type="dcterms:W3CDTF">2015-05-14T09:07:00Z</dcterms:created>
  <dcterms:modified xsi:type="dcterms:W3CDTF">2018-02-05T12:53:00Z</dcterms:modified>
</cp:coreProperties>
</file>